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widowControl w:val="0"/>
        <w:spacing w:after="0" w:before="0" w:lineRule="auto"/>
        <w:ind w:left="1800" w:hanging="1710"/>
        <w:jc w:val="center"/>
        <w:rPr>
          <w:rFonts w:ascii="Public Sans" w:cs="Public Sans" w:eastAsia="Public Sans" w:hAnsi="Public Sans"/>
          <w:color w:val="3c1053"/>
          <w:sz w:val="28"/>
          <w:szCs w:val="28"/>
        </w:rPr>
      </w:pPr>
      <w:bookmarkStart w:colFirst="0" w:colLast="0" w:name="_6g0oqqxs6ll9" w:id="0"/>
      <w:bookmarkEnd w:id="0"/>
      <w:r w:rsidDel="00000000" w:rsidR="00000000" w:rsidRPr="00000000">
        <w:rPr>
          <w:rFonts w:ascii="Public Sans" w:cs="Public Sans" w:eastAsia="Public Sans" w:hAnsi="Public Sans"/>
          <w:color w:val="3c1053"/>
          <w:sz w:val="28"/>
          <w:szCs w:val="28"/>
          <w:rtl w:val="0"/>
        </w:rPr>
        <w:t xml:space="preserve">Preview Nomination Questions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Public Sans" w:cs="Public Sans" w:eastAsia="Public Sans" w:hAnsi="Public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240" w:before="240" w:line="276" w:lineRule="auto"/>
        <w:rPr>
          <w:rFonts w:ascii="Public Sans" w:cs="Public Sans" w:eastAsia="Public Sans" w:hAnsi="Public Sans"/>
          <w:b w:val="1"/>
          <w:color w:val="017f92"/>
          <w:sz w:val="24"/>
          <w:szCs w:val="24"/>
        </w:rPr>
      </w:pPr>
      <w:r w:rsidDel="00000000" w:rsidR="00000000" w:rsidRPr="00000000">
        <w:rPr>
          <w:rFonts w:ascii="Public Sans" w:cs="Public Sans" w:eastAsia="Public Sans" w:hAnsi="Public Sans"/>
          <w:b w:val="1"/>
          <w:color w:val="017f92"/>
          <w:sz w:val="24"/>
          <w:szCs w:val="24"/>
          <w:rtl w:val="0"/>
        </w:rPr>
        <w:t xml:space="preserve">Section 1: Nominator Information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2"/>
        </w:numPr>
        <w:spacing w:after="200" w:before="24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Please indicate if you are with a school, school system or a program lead with the Louisiana Department of Education.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2"/>
        </w:numPr>
        <w:spacing w:after="200" w:before="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Your name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2"/>
        </w:numPr>
        <w:spacing w:after="200" w:before="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Work email address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2"/>
        </w:numPr>
        <w:spacing w:after="200" w:before="24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Phone Number</w:t>
      </w:r>
    </w:p>
    <w:p w:rsidR="00000000" w:rsidDel="00000000" w:rsidP="00000000" w:rsidRDefault="00000000" w:rsidRPr="00000000" w14:paraId="00000008">
      <w:pPr>
        <w:widowControl w:val="0"/>
        <w:spacing w:after="240" w:before="240" w:line="276" w:lineRule="auto"/>
        <w:rPr>
          <w:rFonts w:ascii="Public Sans" w:cs="Public Sans" w:eastAsia="Public Sans" w:hAnsi="Public Sans"/>
          <w:b w:val="1"/>
          <w:color w:val="017f92"/>
          <w:sz w:val="24"/>
          <w:szCs w:val="24"/>
        </w:rPr>
      </w:pPr>
      <w:r w:rsidDel="00000000" w:rsidR="00000000" w:rsidRPr="00000000">
        <w:rPr>
          <w:rFonts w:ascii="Public Sans" w:cs="Public Sans" w:eastAsia="Public Sans" w:hAnsi="Public Sans"/>
          <w:b w:val="1"/>
          <w:color w:val="017f92"/>
          <w:sz w:val="24"/>
          <w:szCs w:val="24"/>
          <w:rtl w:val="0"/>
        </w:rPr>
        <w:t xml:space="preserve">Section 2: Nominee Information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3"/>
        </w:numPr>
        <w:spacing w:after="200" w:before="24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Are you nominating a school or a school system?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3"/>
        </w:numPr>
        <w:spacing w:after="200" w:before="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School/School System Name: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3"/>
        </w:numPr>
        <w:spacing w:after="200" w:before="24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Which grade-level(s) are you highlighting through this nomination? Example: The grade configuration of the school is PreK-5. The highlighted initiative involves PreK-2. Respond by answering "PreK-2."</w:t>
      </w:r>
    </w:p>
    <w:p w:rsidR="00000000" w:rsidDel="00000000" w:rsidP="00000000" w:rsidRDefault="00000000" w:rsidRPr="00000000" w14:paraId="0000000C">
      <w:pPr>
        <w:widowControl w:val="0"/>
        <w:spacing w:after="240" w:before="240" w:line="276" w:lineRule="auto"/>
        <w:rPr>
          <w:rFonts w:ascii="Public Sans" w:cs="Public Sans" w:eastAsia="Public Sans" w:hAnsi="Public Sans"/>
          <w:color w:val="017f92"/>
          <w:sz w:val="28"/>
          <w:szCs w:val="28"/>
        </w:rPr>
      </w:pPr>
      <w:r w:rsidDel="00000000" w:rsidR="00000000" w:rsidRPr="00000000">
        <w:rPr>
          <w:rFonts w:ascii="Public Sans" w:cs="Public Sans" w:eastAsia="Public Sans" w:hAnsi="Public Sans"/>
          <w:b w:val="1"/>
          <w:color w:val="017f92"/>
          <w:sz w:val="24"/>
          <w:szCs w:val="24"/>
          <w:rtl w:val="0"/>
        </w:rPr>
        <w:t xml:space="preserve">Section 3: The Priority and the Initiative</w:t>
      </w:r>
      <w:r w:rsidDel="00000000" w:rsidR="00000000" w:rsidRPr="00000000">
        <w:rPr>
          <w:rFonts w:ascii="Public Sans" w:cs="Public Sans" w:eastAsia="Public Sans" w:hAnsi="Public Sans"/>
          <w:color w:val="017f92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after="200" w:before="24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For which area(s) of focus is the school being recognized?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spacing w:after="200" w:before="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For which priority area is the school or school system being recognized? </w:t>
      </w:r>
    </w:p>
    <w:p w:rsidR="00000000" w:rsidDel="00000000" w:rsidP="00000000" w:rsidRDefault="00000000" w:rsidRPr="00000000" w14:paraId="0000000F">
      <w:pPr>
        <w:widowControl w:val="0"/>
        <w:numPr>
          <w:ilvl w:val="1"/>
          <w:numId w:val="1"/>
        </w:numPr>
        <w:ind w:left="144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Early childhood leading to kindergarten readiness</w:t>
      </w:r>
    </w:p>
    <w:p w:rsidR="00000000" w:rsidDel="00000000" w:rsidP="00000000" w:rsidRDefault="00000000" w:rsidRPr="00000000" w14:paraId="00000010">
      <w:pPr>
        <w:widowControl w:val="0"/>
        <w:numPr>
          <w:ilvl w:val="1"/>
          <w:numId w:val="1"/>
        </w:numPr>
        <w:ind w:left="144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Literacy instruction aligned to the Science of Reading</w:t>
      </w:r>
    </w:p>
    <w:p w:rsidR="00000000" w:rsidDel="00000000" w:rsidP="00000000" w:rsidRDefault="00000000" w:rsidRPr="00000000" w14:paraId="00000011">
      <w:pPr>
        <w:widowControl w:val="0"/>
        <w:numPr>
          <w:ilvl w:val="1"/>
          <w:numId w:val="1"/>
        </w:numPr>
        <w:ind w:left="144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Foundational math instruction advancing from conceptual understanding</w:t>
      </w:r>
    </w:p>
    <w:p w:rsidR="00000000" w:rsidDel="00000000" w:rsidP="00000000" w:rsidRDefault="00000000" w:rsidRPr="00000000" w14:paraId="00000012">
      <w:pPr>
        <w:widowControl w:val="0"/>
        <w:numPr>
          <w:ilvl w:val="1"/>
          <w:numId w:val="1"/>
        </w:numPr>
        <w:ind w:left="144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Opportunities ensuring a meaningful high school experience</w:t>
      </w:r>
    </w:p>
    <w:p w:rsidR="00000000" w:rsidDel="00000000" w:rsidP="00000000" w:rsidRDefault="00000000" w:rsidRPr="00000000" w14:paraId="00000013">
      <w:pPr>
        <w:widowControl w:val="0"/>
        <w:numPr>
          <w:ilvl w:val="1"/>
          <w:numId w:val="1"/>
        </w:numPr>
        <w:ind w:left="144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An effective teacher for every student</w:t>
      </w:r>
    </w:p>
    <w:p w:rsidR="00000000" w:rsidDel="00000000" w:rsidP="00000000" w:rsidRDefault="00000000" w:rsidRPr="00000000" w14:paraId="00000014">
      <w:pPr>
        <w:widowControl w:val="0"/>
        <w:numPr>
          <w:ilvl w:val="1"/>
          <w:numId w:val="1"/>
        </w:numPr>
        <w:ind w:left="144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Expand educational choice for students and families</w:t>
      </w:r>
    </w:p>
    <w:p w:rsidR="00000000" w:rsidDel="00000000" w:rsidP="00000000" w:rsidRDefault="00000000" w:rsidRPr="00000000" w14:paraId="00000015">
      <w:pPr>
        <w:widowControl w:val="0"/>
        <w:spacing w:after="240" w:before="240" w:line="276" w:lineRule="auto"/>
        <w:rPr>
          <w:rFonts w:ascii="Public Sans" w:cs="Public Sans" w:eastAsia="Public Sans" w:hAnsi="Public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240" w:before="240" w:line="276" w:lineRule="auto"/>
        <w:rPr>
          <w:rFonts w:ascii="Public Sans" w:cs="Public Sans" w:eastAsia="Public Sans" w:hAnsi="Public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4"/>
        </w:numPr>
        <w:spacing w:after="200" w:before="24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Create a short statement that could be used as a headline to draw attention to this school/school system, spark curiosity, and encourage others to want to learn more about the highlighted initiative. Example: "An Elementary School Takes a Systemic Approach to Address Literacy" or "A School Comes Together to Meet the Social and Emotional Needs of Students" 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4"/>
        </w:numPr>
        <w:spacing w:after="200" w:before="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Provide a brief overview of the school’s or school system's initiative.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4"/>
        </w:numPr>
        <w:spacing w:after="200" w:before="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What prompted the school's or school system's leadership to implement this initiative?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4"/>
        </w:numPr>
        <w:spacing w:after="200" w:before="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How does research support what the school or school system is doing around this initiative?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4"/>
        </w:numPr>
        <w:spacing w:after="200" w:before="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What makes this school or school system a model of excellence for this initiative? Please include evidence of the impact using quantitative and/or qualitative evidence.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4"/>
        </w:numPr>
        <w:spacing w:after="200" w:before="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List the 3 most impactful reasons you are nominating this school/school system as an exemplary program using quantitative and/or qualitative evidence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4"/>
        </w:numPr>
        <w:spacing w:after="200" w:before="0" w:line="276" w:lineRule="auto"/>
        <w:ind w:left="720" w:hanging="360"/>
        <w:rPr>
          <w:rFonts w:ascii="Public Sans" w:cs="Public Sans" w:eastAsia="Public Sans" w:hAnsi="Public Sans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List 2 to 3 data points or other evidence that demonstrates high performance/rapid improvement as a result of the initiative you are highlighting. (Data can include teacher observations, high-stakes testing, School Performance Scores, stakeholder surveys, etc.)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4"/>
        </w:numPr>
        <w:spacing w:after="200" w:before="240" w:line="276" w:lineRule="auto"/>
        <w:ind w:left="720" w:hanging="360"/>
        <w:rPr>
          <w:rFonts w:ascii="Public Sans" w:cs="Public Sans" w:eastAsia="Public Sans" w:hAnsi="Public Sans"/>
          <w:u w:val="none"/>
        </w:rPr>
      </w:pPr>
      <w:r w:rsidDel="00000000" w:rsidR="00000000" w:rsidRPr="00000000">
        <w:rPr>
          <w:rFonts w:ascii="Public Sans" w:cs="Public Sans" w:eastAsia="Public Sans" w:hAnsi="Public Sans"/>
          <w:color w:val="4e4e51"/>
          <w:rtl w:val="0"/>
        </w:rPr>
        <w:t xml:space="preserve">To submit nominations, complete the information in the</w:t>
      </w:r>
      <w:r w:rsidDel="00000000" w:rsidR="00000000" w:rsidRPr="00000000">
        <w:rPr>
          <w:rFonts w:ascii="Public Sans" w:cs="Public Sans" w:eastAsia="Public Sans" w:hAnsi="Public Sans"/>
          <w:rtl w:val="0"/>
        </w:rPr>
        <w:t xml:space="preserve"> </w:t>
      </w:r>
      <w:hyperlink r:id="rId6">
        <w:r w:rsidDel="00000000" w:rsidR="00000000" w:rsidRPr="00000000">
          <w:rPr>
            <w:rFonts w:ascii="Public Sans" w:cs="Public Sans" w:eastAsia="Public Sans" w:hAnsi="Public Sans"/>
            <w:color w:val="017f92"/>
            <w:u w:val="single"/>
            <w:rtl w:val="0"/>
          </w:rPr>
          <w:t xml:space="preserve">portal</w:t>
        </w:r>
      </w:hyperlink>
      <w:r w:rsidDel="00000000" w:rsidR="00000000" w:rsidRPr="00000000">
        <w:rPr>
          <w:rFonts w:ascii="Public Sans" w:cs="Public Sans" w:eastAsia="Public Sans" w:hAnsi="Public Sans"/>
          <w:rtl w:val="0"/>
        </w:rPr>
        <w:t xml:space="preserve">.</w:t>
      </w:r>
    </w:p>
    <w:p w:rsidR="00000000" w:rsidDel="00000000" w:rsidP="00000000" w:rsidRDefault="00000000" w:rsidRPr="00000000" w14:paraId="0000001F">
      <w:pPr>
        <w:rPr>
          <w:rFonts w:ascii="Public Sans" w:cs="Public Sans" w:eastAsia="Public Sans" w:hAnsi="Public Sans"/>
        </w:rPr>
      </w:pPr>
      <w:bookmarkStart w:colFirst="0" w:colLast="0" w:name="_8spqfn47toi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rFonts w:ascii="Public Sans" w:cs="Public Sans" w:eastAsia="Public Sans" w:hAnsi="Public Sans"/>
          <w:color w:val="434343"/>
        </w:rPr>
      </w:pPr>
      <w:bookmarkStart w:colFirst="0" w:colLast="0" w:name="_mud5nye8bpan" w:id="2"/>
      <w:bookmarkEnd w:id="2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720" w:right="72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Public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ageBreakBefore w:val="0"/>
      <w:tabs>
        <w:tab w:val="center" w:leader="none" w:pos="4680"/>
        <w:tab w:val="right" w:leader="none" w:pos="9360"/>
      </w:tabs>
      <w:ind w:left="-360" w:right="-360" w:firstLine="0"/>
      <w:jc w:val="center"/>
      <w:rPr/>
    </w:pPr>
    <w:r w:rsidDel="00000000" w:rsidR="00000000" w:rsidRPr="00000000">
      <w:rPr/>
      <w:drawing>
        <wp:inline distB="114300" distT="114300" distL="114300" distR="114300">
          <wp:extent cx="7315200" cy="68580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15200" cy="685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360" w:right="-360" w:firstLine="0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7315200" cy="1413477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60" l="0" r="0" t="160"/>
                  <a:stretch>
                    <a:fillRect/>
                  </a:stretch>
                </pic:blipFill>
                <pic:spPr>
                  <a:xfrm>
                    <a:off x="0" y="0"/>
                    <a:ext cx="7315200" cy="14134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ldoeforms.jotform.com/form/221025686417051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ublicSans-regular.ttf"/><Relationship Id="rId2" Type="http://schemas.openxmlformats.org/officeDocument/2006/relationships/font" Target="fonts/PublicSans-bold.ttf"/><Relationship Id="rId3" Type="http://schemas.openxmlformats.org/officeDocument/2006/relationships/font" Target="fonts/PublicSans-italic.ttf"/><Relationship Id="rId4" Type="http://schemas.openxmlformats.org/officeDocument/2006/relationships/font" Target="fonts/Public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