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BEA5E1" w14:textId="78DBF7CF" w:rsidR="004D4B83" w:rsidRDefault="00000000">
      <w:pPr>
        <w:pStyle w:val="Title"/>
        <w:keepNext w:val="0"/>
        <w:keepLines w:val="0"/>
        <w:tabs>
          <w:tab w:val="left" w:pos="3780"/>
        </w:tabs>
        <w:spacing w:before="480" w:after="120"/>
      </w:pPr>
      <w:bookmarkStart w:id="0" w:name="_61ekt3j2g3jv" w:colFirst="0" w:colLast="0"/>
      <w:bookmarkEnd w:id="0"/>
      <w:r>
        <w:t>Louisiana Teacher of the Year Selection Video Rubric</w:t>
      </w:r>
    </w:p>
    <w:p w14:paraId="68EEA604" w14:textId="77777777" w:rsidR="004D4B83" w:rsidRDefault="00000000">
      <w:pPr>
        <w:pStyle w:val="Subtitle"/>
        <w:keepNext w:val="0"/>
        <w:keepLines w:val="0"/>
        <w:tabs>
          <w:tab w:val="left" w:pos="3780"/>
        </w:tabs>
        <w:spacing w:after="120"/>
      </w:pPr>
      <w:bookmarkStart w:id="1" w:name="_lay5c2o9blig" w:colFirst="0" w:colLast="0"/>
      <w:bookmarkEnd w:id="1"/>
      <w:r>
        <w:t>2026-2027</w:t>
      </w:r>
    </w:p>
    <w:p w14:paraId="2663DC45" w14:textId="77777777" w:rsidR="004D4B83" w:rsidRDefault="00000000">
      <w:pPr>
        <w:pStyle w:val="Heading2"/>
        <w:keepNext w:val="0"/>
        <w:keepLines w:val="0"/>
        <w:tabs>
          <w:tab w:val="left" w:pos="3780"/>
        </w:tabs>
        <w:spacing w:before="240" w:after="0"/>
        <w:rPr>
          <w:color w:val="434343"/>
          <w:sz w:val="22"/>
          <w:szCs w:val="22"/>
          <w:highlight w:val="white"/>
        </w:rPr>
      </w:pPr>
      <w:r>
        <w:rPr>
          <w:color w:val="434343"/>
          <w:sz w:val="22"/>
          <w:szCs w:val="22"/>
          <w:highlight w:val="white"/>
        </w:rPr>
        <w:t>Candidate's Name:</w:t>
      </w:r>
    </w:p>
    <w:p w14:paraId="6005FD5C" w14:textId="77777777" w:rsidR="004D4B83" w:rsidRDefault="00000000">
      <w:pPr>
        <w:pStyle w:val="Heading2"/>
        <w:keepNext w:val="0"/>
        <w:keepLines w:val="0"/>
        <w:tabs>
          <w:tab w:val="left" w:pos="3780"/>
        </w:tabs>
        <w:spacing w:before="240" w:after="0"/>
        <w:rPr>
          <w:color w:val="434343"/>
          <w:sz w:val="22"/>
          <w:szCs w:val="22"/>
          <w:highlight w:val="white"/>
        </w:rPr>
      </w:pPr>
      <w:bookmarkStart w:id="2" w:name="_gpt8lgu5dpek" w:colFirst="0" w:colLast="0"/>
      <w:bookmarkEnd w:id="2"/>
      <w:r>
        <w:rPr>
          <w:color w:val="434343"/>
          <w:sz w:val="22"/>
          <w:szCs w:val="22"/>
          <w:highlight w:val="white"/>
        </w:rPr>
        <w:t>School System Name:</w:t>
      </w:r>
    </w:p>
    <w:p w14:paraId="60D59866" w14:textId="77777777" w:rsidR="004D4B83" w:rsidRDefault="00000000">
      <w:pPr>
        <w:pStyle w:val="Heading2"/>
        <w:keepNext w:val="0"/>
        <w:keepLines w:val="0"/>
        <w:tabs>
          <w:tab w:val="left" w:pos="3780"/>
        </w:tabs>
        <w:spacing w:before="240" w:after="0"/>
        <w:rPr>
          <w:color w:val="434343"/>
          <w:sz w:val="22"/>
          <w:szCs w:val="22"/>
          <w:highlight w:val="white"/>
        </w:rPr>
      </w:pPr>
      <w:bookmarkStart w:id="3" w:name="_a8db6gu8hh5u" w:colFirst="0" w:colLast="0"/>
      <w:bookmarkEnd w:id="3"/>
      <w:r>
        <w:rPr>
          <w:color w:val="434343"/>
          <w:sz w:val="22"/>
          <w:szCs w:val="22"/>
          <w:highlight w:val="white"/>
        </w:rPr>
        <w:t>Total Score:</w:t>
      </w:r>
      <w:r>
        <w:rPr>
          <w:b w:val="0"/>
          <w:bCs w:val="0"/>
          <w:color w:val="434343"/>
          <w:sz w:val="22"/>
          <w:szCs w:val="22"/>
          <w:highlight w:val="white"/>
        </w:rPr>
        <w:t xml:space="preserve">     /</w:t>
      </w:r>
      <w:r>
        <w:rPr>
          <w:color w:val="434343"/>
          <w:sz w:val="22"/>
          <w:szCs w:val="22"/>
          <w:highlight w:val="white"/>
        </w:rPr>
        <w:t>16</w:t>
      </w:r>
    </w:p>
    <w:p w14:paraId="7D44630F" w14:textId="77777777" w:rsidR="004D4B83" w:rsidRDefault="00000000">
      <w:pPr>
        <w:pStyle w:val="Heading2"/>
        <w:keepNext w:val="0"/>
        <w:keepLines w:val="0"/>
        <w:tabs>
          <w:tab w:val="left" w:pos="3780"/>
        </w:tabs>
        <w:spacing w:before="240" w:after="240"/>
        <w:rPr>
          <w:color w:val="434343"/>
          <w:sz w:val="22"/>
          <w:szCs w:val="22"/>
        </w:rPr>
      </w:pPr>
      <w:bookmarkStart w:id="4" w:name="_m72db5oc5x56" w:colFirst="0" w:colLast="0"/>
      <w:bookmarkEnd w:id="4"/>
      <w:r>
        <w:t>Rubric Overview and Scoring Guidance</w:t>
      </w:r>
      <w:r>
        <w:rPr>
          <w:color w:val="434343"/>
          <w:sz w:val="22"/>
          <w:szCs w:val="22"/>
        </w:rPr>
        <w:t xml:space="preserve"> </w:t>
      </w:r>
    </w:p>
    <w:p w14:paraId="439926C4" w14:textId="77777777" w:rsidR="004D4B83" w:rsidRDefault="00000000">
      <w:pPr>
        <w:pStyle w:val="Heading2"/>
        <w:keepNext w:val="0"/>
        <w:keepLines w:val="0"/>
        <w:numPr>
          <w:ilvl w:val="0"/>
          <w:numId w:val="6"/>
        </w:numPr>
        <w:tabs>
          <w:tab w:val="left" w:pos="3780"/>
        </w:tabs>
        <w:spacing w:before="240" w:after="200"/>
        <w:rPr>
          <w:color w:val="434343"/>
          <w:sz w:val="22"/>
          <w:szCs w:val="22"/>
        </w:rPr>
      </w:pPr>
      <w:r>
        <w:rPr>
          <w:color w:val="434343"/>
          <w:sz w:val="22"/>
          <w:szCs w:val="22"/>
        </w:rPr>
        <w:t>Reviewers should evaluate the teaching video holistically using observable evidence presented throughout the submission.</w:t>
      </w:r>
      <w:r>
        <w:rPr>
          <w:b w:val="0"/>
          <w:bCs w:val="0"/>
          <w:color w:val="434343"/>
          <w:sz w:val="22"/>
          <w:szCs w:val="22"/>
        </w:rPr>
        <w:t xml:space="preserve"> The lesson plan may be used as context for interpreting the </w:t>
      </w:r>
      <w:proofErr w:type="gramStart"/>
      <w:r>
        <w:rPr>
          <w:b w:val="0"/>
          <w:bCs w:val="0"/>
          <w:color w:val="434343"/>
          <w:sz w:val="22"/>
          <w:szCs w:val="22"/>
        </w:rPr>
        <w:t>video, but</w:t>
      </w:r>
      <w:proofErr w:type="gramEnd"/>
      <w:r>
        <w:rPr>
          <w:b w:val="0"/>
          <w:bCs w:val="0"/>
          <w:color w:val="434343"/>
          <w:sz w:val="22"/>
          <w:szCs w:val="22"/>
        </w:rPr>
        <w:t xml:space="preserve"> should not be used as a substitute for observable evidence or scored as part of the evaluation.</w:t>
      </w:r>
    </w:p>
    <w:p w14:paraId="657111D4" w14:textId="77777777" w:rsidR="004D4B83" w:rsidRDefault="00000000">
      <w:pPr>
        <w:pStyle w:val="Heading2"/>
        <w:keepNext w:val="0"/>
        <w:keepLines w:val="0"/>
        <w:numPr>
          <w:ilvl w:val="0"/>
          <w:numId w:val="6"/>
        </w:numPr>
        <w:tabs>
          <w:tab w:val="left" w:pos="3780"/>
        </w:tabs>
        <w:spacing w:before="200" w:after="240"/>
        <w:rPr>
          <w:color w:val="434343"/>
          <w:sz w:val="22"/>
          <w:szCs w:val="22"/>
        </w:rPr>
      </w:pPr>
      <w:bookmarkStart w:id="5" w:name="_33buz3apphmw" w:colFirst="0" w:colLast="0"/>
      <w:bookmarkEnd w:id="5"/>
      <w:r>
        <w:rPr>
          <w:color w:val="434343"/>
          <w:sz w:val="22"/>
          <w:szCs w:val="22"/>
        </w:rPr>
        <w:t>The rubric is not intended to require evidence of every aspect of excellent teaching in a single 15-minute video.</w:t>
      </w:r>
      <w:r>
        <w:rPr>
          <w:b w:val="0"/>
          <w:bCs w:val="0"/>
          <w:color w:val="434343"/>
          <w:sz w:val="22"/>
          <w:szCs w:val="22"/>
        </w:rPr>
        <w:t xml:space="preserve"> Candidates should be evaluated on the quality, intentionality, responsiveness, and impact of the instruction demonstrated in the video. The quality of video production or editing should not influence the score unless it prevents reviewers from accessing the evidence.</w:t>
      </w:r>
    </w:p>
    <w:p w14:paraId="3DC5F00C" w14:textId="77777777" w:rsidR="004D4B83" w:rsidRDefault="00000000">
      <w:pPr>
        <w:pStyle w:val="Heading2"/>
        <w:keepNext w:val="0"/>
        <w:keepLines w:val="0"/>
        <w:numPr>
          <w:ilvl w:val="0"/>
          <w:numId w:val="6"/>
        </w:numPr>
        <w:tabs>
          <w:tab w:val="left" w:pos="3780"/>
        </w:tabs>
        <w:spacing w:before="240" w:after="0"/>
        <w:rPr>
          <w:color w:val="434343"/>
          <w:sz w:val="22"/>
          <w:szCs w:val="22"/>
        </w:rPr>
      </w:pPr>
      <w:bookmarkStart w:id="6" w:name="_1o2hsqdpub11" w:colFirst="0" w:colLast="0"/>
      <w:bookmarkEnd w:id="6"/>
      <w:r>
        <w:rPr>
          <w:color w:val="434343"/>
          <w:sz w:val="22"/>
          <w:szCs w:val="22"/>
        </w:rPr>
        <w:t xml:space="preserve">Candidates should communicate with clarity, authenticity, confidence, enthusiasm, and professionalism </w:t>
      </w:r>
      <w:r>
        <w:rPr>
          <w:b w:val="0"/>
          <w:bCs w:val="0"/>
          <w:color w:val="434343"/>
          <w:sz w:val="22"/>
          <w:szCs w:val="22"/>
        </w:rPr>
        <w:t xml:space="preserve">throughout the video. Reviewers should consider how effectively the candidate communicates instructional purpose and thinking, engages students through purposeful and encouraging interactions, builds meaningful connections to learning, and communicates a genuine belief in students' capacity to learn and succeed. </w:t>
      </w:r>
    </w:p>
    <w:p w14:paraId="6D96C3C3" w14:textId="77777777" w:rsidR="004D4B83" w:rsidRDefault="004D4B83">
      <w:pPr>
        <w:pStyle w:val="Heading2"/>
        <w:keepNext w:val="0"/>
        <w:keepLines w:val="0"/>
        <w:tabs>
          <w:tab w:val="left" w:pos="3780"/>
        </w:tabs>
        <w:spacing w:before="480" w:after="120"/>
      </w:pPr>
      <w:bookmarkStart w:id="7" w:name="_xa8gnk7u47u6" w:colFirst="0" w:colLast="0"/>
      <w:bookmarkEnd w:id="7"/>
    </w:p>
    <w:p w14:paraId="4BE11403" w14:textId="77777777" w:rsidR="004D4B83" w:rsidRDefault="00000000">
      <w:pPr>
        <w:pStyle w:val="Heading2"/>
        <w:tabs>
          <w:tab w:val="left" w:pos="3780"/>
        </w:tabs>
      </w:pPr>
      <w:bookmarkStart w:id="8" w:name="_qpwdek7vpghk" w:colFirst="0" w:colLast="0"/>
      <w:bookmarkEnd w:id="8"/>
      <w:r>
        <w:lastRenderedPageBreak/>
        <w:t>Competency 1: Lesson Context and Instructional Decisions (Score 1–4 points)</w:t>
      </w:r>
    </w:p>
    <w:p w14:paraId="14C9A0D1" w14:textId="77777777" w:rsidR="004D4B83" w:rsidRDefault="00000000">
      <w:pPr>
        <w:pStyle w:val="Heading2"/>
        <w:keepNext w:val="0"/>
        <w:keepLines w:val="0"/>
        <w:numPr>
          <w:ilvl w:val="0"/>
          <w:numId w:val="4"/>
        </w:numPr>
        <w:tabs>
          <w:tab w:val="left" w:pos="3780"/>
        </w:tabs>
        <w:spacing w:before="240" w:after="240"/>
        <w:rPr>
          <w:color w:val="434343"/>
          <w:sz w:val="22"/>
          <w:szCs w:val="22"/>
          <w:highlight w:val="white"/>
        </w:rPr>
      </w:pPr>
      <w:r>
        <w:rPr>
          <w:color w:val="434343"/>
          <w:sz w:val="22"/>
          <w:szCs w:val="22"/>
          <w:highlight w:val="white"/>
        </w:rPr>
        <w:t xml:space="preserve">The candidate demonstrates intentional instructional planning grounded in content knowledge, knowledge of students, rigorous learning goals, and purposeful selection and use of instructional materials, and explains the rationale behind key instructional decisions. </w:t>
      </w:r>
    </w:p>
    <w:p w14:paraId="162B30B8" w14:textId="77777777" w:rsidR="004D4B83" w:rsidRDefault="00000000">
      <w:pPr>
        <w:pStyle w:val="Heading3"/>
        <w:keepNext w:val="0"/>
        <w:keepLines w:val="0"/>
        <w:tabs>
          <w:tab w:val="left" w:pos="640"/>
          <w:tab w:val="left" w:pos="747"/>
          <w:tab w:val="left" w:pos="1068"/>
          <w:tab w:val="left" w:pos="1388"/>
        </w:tabs>
        <w:spacing w:before="280" w:after="80"/>
        <w:rPr>
          <w:color w:val="434343"/>
          <w:sz w:val="22"/>
          <w:szCs w:val="22"/>
          <w:highlight w:val="white"/>
        </w:rPr>
      </w:pPr>
      <w:bookmarkStart w:id="9" w:name="_a10k58eaawtf" w:colFirst="0" w:colLast="0"/>
      <w:bookmarkEnd w:id="9"/>
      <w:r>
        <w:rPr>
          <w:sz w:val="22"/>
          <w:szCs w:val="22"/>
          <w:highlight w:val="white"/>
        </w:rPr>
        <w:t>Highly Effective (4 points)</w:t>
      </w:r>
    </w:p>
    <w:p w14:paraId="11F8BE91" w14:textId="77777777" w:rsidR="004D4B83" w:rsidRDefault="00000000">
      <w:pPr>
        <w:pStyle w:val="Heading2"/>
        <w:keepNext w:val="0"/>
        <w:keepLines w:val="0"/>
        <w:tabs>
          <w:tab w:val="left" w:pos="3780"/>
        </w:tabs>
        <w:spacing w:before="240" w:after="240"/>
        <w:rPr>
          <w:b w:val="0"/>
          <w:bCs w:val="0"/>
          <w:color w:val="434343"/>
          <w:sz w:val="22"/>
          <w:szCs w:val="22"/>
          <w:highlight w:val="white"/>
        </w:rPr>
      </w:pPr>
      <w:r>
        <w:rPr>
          <w:b w:val="0"/>
          <w:bCs w:val="0"/>
          <w:color w:val="434343"/>
          <w:sz w:val="22"/>
          <w:szCs w:val="22"/>
          <w:highlight w:val="white"/>
        </w:rPr>
        <w:t>The candidate:</w:t>
      </w:r>
    </w:p>
    <w:p w14:paraId="0EB36B3D" w14:textId="77777777" w:rsidR="004D4B83" w:rsidRDefault="00000000">
      <w:pPr>
        <w:pStyle w:val="Heading2"/>
        <w:keepNext w:val="0"/>
        <w:keepLines w:val="0"/>
        <w:numPr>
          <w:ilvl w:val="0"/>
          <w:numId w:val="21"/>
        </w:numPr>
        <w:tabs>
          <w:tab w:val="left" w:pos="3780"/>
        </w:tabs>
        <w:spacing w:before="240" w:after="0"/>
        <w:rPr>
          <w:b w:val="0"/>
          <w:bCs w:val="0"/>
          <w:color w:val="434343"/>
          <w:sz w:val="22"/>
          <w:szCs w:val="22"/>
          <w:highlight w:val="white"/>
        </w:rPr>
      </w:pPr>
      <w:r>
        <w:rPr>
          <w:b w:val="0"/>
          <w:bCs w:val="0"/>
          <w:color w:val="434343"/>
          <w:sz w:val="22"/>
          <w:szCs w:val="22"/>
        </w:rPr>
        <w:t xml:space="preserve">Clearly establishes rigorous, </w:t>
      </w:r>
      <w:proofErr w:type="gramStart"/>
      <w:r>
        <w:rPr>
          <w:b w:val="0"/>
          <w:bCs w:val="0"/>
          <w:color w:val="434343"/>
          <w:sz w:val="22"/>
          <w:szCs w:val="22"/>
        </w:rPr>
        <w:t>standards</w:t>
      </w:r>
      <w:proofErr w:type="gramEnd"/>
      <w:r>
        <w:rPr>
          <w:b w:val="0"/>
          <w:bCs w:val="0"/>
          <w:color w:val="434343"/>
          <w:sz w:val="22"/>
          <w:szCs w:val="22"/>
        </w:rPr>
        <w:t>-aligned learning objectives and intended student learning.</w:t>
      </w:r>
    </w:p>
    <w:p w14:paraId="1425BD3C" w14:textId="77777777" w:rsidR="004D4B83" w:rsidRDefault="00000000">
      <w:pPr>
        <w:pStyle w:val="Heading2"/>
        <w:keepNext w:val="0"/>
        <w:keepLines w:val="0"/>
        <w:numPr>
          <w:ilvl w:val="0"/>
          <w:numId w:val="21"/>
        </w:numPr>
        <w:tabs>
          <w:tab w:val="left" w:pos="3780"/>
        </w:tabs>
        <w:spacing w:before="0" w:after="0"/>
        <w:rPr>
          <w:b w:val="0"/>
          <w:bCs w:val="0"/>
          <w:color w:val="434343"/>
          <w:sz w:val="22"/>
          <w:szCs w:val="22"/>
          <w:highlight w:val="white"/>
        </w:rPr>
      </w:pPr>
      <w:r>
        <w:rPr>
          <w:b w:val="0"/>
          <w:bCs w:val="0"/>
          <w:color w:val="434343"/>
          <w:sz w:val="22"/>
          <w:szCs w:val="22"/>
        </w:rPr>
        <w:t>Demonstrates deep content and pedagogical knowledge through intentional instructional planning and decision-making.</w:t>
      </w:r>
    </w:p>
    <w:p w14:paraId="06D95183" w14:textId="77777777" w:rsidR="004D4B83" w:rsidRDefault="00000000">
      <w:pPr>
        <w:pStyle w:val="Heading2"/>
        <w:keepNext w:val="0"/>
        <w:keepLines w:val="0"/>
        <w:numPr>
          <w:ilvl w:val="0"/>
          <w:numId w:val="21"/>
        </w:numPr>
        <w:tabs>
          <w:tab w:val="left" w:pos="3780"/>
        </w:tabs>
        <w:spacing w:before="0" w:after="0"/>
        <w:rPr>
          <w:b w:val="0"/>
          <w:bCs w:val="0"/>
          <w:color w:val="434343"/>
          <w:sz w:val="22"/>
          <w:szCs w:val="22"/>
          <w:highlight w:val="white"/>
        </w:rPr>
      </w:pPr>
      <w:r>
        <w:rPr>
          <w:b w:val="0"/>
          <w:bCs w:val="0"/>
          <w:color w:val="434343"/>
          <w:sz w:val="22"/>
          <w:szCs w:val="22"/>
        </w:rPr>
        <w:t>Uses knowledge of students' strengths, needs, prior learning, and experiences to inform instructional decisions while maintaining high expectations.</w:t>
      </w:r>
    </w:p>
    <w:p w14:paraId="5A18B03B" w14:textId="77777777" w:rsidR="004D4B83" w:rsidRDefault="00000000">
      <w:pPr>
        <w:pStyle w:val="Heading2"/>
        <w:keepNext w:val="0"/>
        <w:keepLines w:val="0"/>
        <w:numPr>
          <w:ilvl w:val="0"/>
          <w:numId w:val="21"/>
        </w:numPr>
        <w:tabs>
          <w:tab w:val="left" w:pos="3780"/>
        </w:tabs>
        <w:spacing w:before="0" w:after="0"/>
        <w:rPr>
          <w:b w:val="0"/>
          <w:bCs w:val="0"/>
          <w:color w:val="434343"/>
          <w:sz w:val="22"/>
          <w:szCs w:val="22"/>
          <w:highlight w:val="white"/>
        </w:rPr>
      </w:pPr>
      <w:r>
        <w:rPr>
          <w:b w:val="0"/>
          <w:bCs w:val="0"/>
          <w:color w:val="434343"/>
          <w:sz w:val="22"/>
          <w:szCs w:val="22"/>
        </w:rPr>
        <w:t>Purposefully selects and uses high-quality instructional materials and resources to support meaningful, rigorous learning.</w:t>
      </w:r>
    </w:p>
    <w:p w14:paraId="002DB6A2" w14:textId="77777777" w:rsidR="004D4B83" w:rsidRDefault="00000000">
      <w:pPr>
        <w:pStyle w:val="Heading2"/>
        <w:keepNext w:val="0"/>
        <w:keepLines w:val="0"/>
        <w:numPr>
          <w:ilvl w:val="0"/>
          <w:numId w:val="21"/>
        </w:numPr>
        <w:tabs>
          <w:tab w:val="left" w:pos="3780"/>
        </w:tabs>
        <w:spacing w:before="0" w:after="0"/>
        <w:rPr>
          <w:b w:val="0"/>
          <w:bCs w:val="0"/>
          <w:color w:val="434343"/>
          <w:sz w:val="22"/>
          <w:szCs w:val="22"/>
          <w:highlight w:val="white"/>
        </w:rPr>
      </w:pPr>
      <w:bookmarkStart w:id="10" w:name="_8jgwvv28p9bl" w:colFirst="0" w:colLast="0"/>
      <w:bookmarkEnd w:id="10"/>
      <w:r>
        <w:rPr>
          <w:b w:val="0"/>
          <w:bCs w:val="0"/>
          <w:color w:val="434343"/>
          <w:sz w:val="22"/>
          <w:szCs w:val="22"/>
        </w:rPr>
        <w:t>Clearly explains the rationale behind key instructional decisions and connects the lesson to broader instructional goals and learning.</w:t>
      </w:r>
    </w:p>
    <w:p w14:paraId="74C4073E" w14:textId="77777777" w:rsidR="004D4B83" w:rsidRDefault="00000000">
      <w:pPr>
        <w:pStyle w:val="Heading2"/>
        <w:keepNext w:val="0"/>
        <w:keepLines w:val="0"/>
        <w:numPr>
          <w:ilvl w:val="0"/>
          <w:numId w:val="21"/>
        </w:numPr>
        <w:tabs>
          <w:tab w:val="left" w:pos="3780"/>
        </w:tabs>
        <w:spacing w:before="0" w:after="240"/>
        <w:rPr>
          <w:b w:val="0"/>
          <w:bCs w:val="0"/>
          <w:color w:val="434343"/>
          <w:sz w:val="22"/>
          <w:szCs w:val="22"/>
          <w:highlight w:val="white"/>
        </w:rPr>
      </w:pPr>
      <w:bookmarkStart w:id="11" w:name="_kt87n7fd4b7w" w:colFirst="0" w:colLast="0"/>
      <w:bookmarkEnd w:id="11"/>
      <w:proofErr w:type="gramStart"/>
      <w:r>
        <w:rPr>
          <w:b w:val="0"/>
          <w:bCs w:val="0"/>
          <w:color w:val="434343"/>
          <w:sz w:val="22"/>
          <w:szCs w:val="22"/>
        </w:rPr>
        <w:t>Anticipates</w:t>
      </w:r>
      <w:proofErr w:type="gramEnd"/>
      <w:r>
        <w:rPr>
          <w:b w:val="0"/>
          <w:bCs w:val="0"/>
          <w:color w:val="434343"/>
          <w:sz w:val="22"/>
          <w:szCs w:val="22"/>
        </w:rPr>
        <w:t xml:space="preserve"> how students will think deeply, apply knowledge, and demonstrate understanding and plans intentionally for their success.</w:t>
      </w:r>
    </w:p>
    <w:p w14:paraId="1F56BDAD" w14:textId="77777777" w:rsidR="004D4B83" w:rsidRDefault="00000000">
      <w:pPr>
        <w:pStyle w:val="Heading3"/>
        <w:keepNext w:val="0"/>
        <w:keepLines w:val="0"/>
        <w:tabs>
          <w:tab w:val="left" w:pos="3780"/>
        </w:tabs>
        <w:spacing w:before="280" w:after="80"/>
        <w:rPr>
          <w:b w:val="0"/>
          <w:bCs w:val="0"/>
          <w:color w:val="434343"/>
          <w:sz w:val="22"/>
          <w:szCs w:val="22"/>
          <w:highlight w:val="white"/>
        </w:rPr>
      </w:pPr>
      <w:bookmarkStart w:id="12" w:name="_t093g2l8jf6s" w:colFirst="0" w:colLast="0"/>
      <w:bookmarkEnd w:id="12"/>
      <w:r>
        <w:rPr>
          <w:sz w:val="22"/>
          <w:szCs w:val="22"/>
        </w:rPr>
        <w:t>Effective (3 points)</w:t>
      </w:r>
    </w:p>
    <w:p w14:paraId="5DB76A24" w14:textId="77777777" w:rsidR="004D4B83" w:rsidRDefault="00000000">
      <w:pPr>
        <w:pStyle w:val="Heading2"/>
        <w:keepNext w:val="0"/>
        <w:keepLines w:val="0"/>
        <w:tabs>
          <w:tab w:val="left" w:pos="3780"/>
        </w:tabs>
        <w:spacing w:before="240" w:after="240"/>
        <w:rPr>
          <w:b w:val="0"/>
          <w:bCs w:val="0"/>
          <w:color w:val="434343"/>
          <w:sz w:val="22"/>
          <w:szCs w:val="22"/>
          <w:highlight w:val="white"/>
        </w:rPr>
      </w:pPr>
      <w:r>
        <w:rPr>
          <w:b w:val="0"/>
          <w:bCs w:val="0"/>
          <w:color w:val="434343"/>
          <w:sz w:val="22"/>
          <w:szCs w:val="22"/>
          <w:highlight w:val="white"/>
        </w:rPr>
        <w:t>The candidate:</w:t>
      </w:r>
    </w:p>
    <w:p w14:paraId="606FCE2E" w14:textId="77777777" w:rsidR="004D4B83" w:rsidRDefault="00000000">
      <w:pPr>
        <w:pStyle w:val="Heading2"/>
        <w:keepNext w:val="0"/>
        <w:keepLines w:val="0"/>
        <w:numPr>
          <w:ilvl w:val="0"/>
          <w:numId w:val="19"/>
        </w:numPr>
        <w:tabs>
          <w:tab w:val="left" w:pos="3780"/>
        </w:tabs>
        <w:spacing w:before="240" w:after="0"/>
        <w:rPr>
          <w:b w:val="0"/>
          <w:bCs w:val="0"/>
          <w:color w:val="434343"/>
          <w:sz w:val="22"/>
          <w:szCs w:val="22"/>
          <w:highlight w:val="white"/>
        </w:rPr>
      </w:pPr>
      <w:r>
        <w:rPr>
          <w:b w:val="0"/>
          <w:bCs w:val="0"/>
          <w:color w:val="434343"/>
          <w:sz w:val="22"/>
          <w:szCs w:val="22"/>
        </w:rPr>
        <w:t>Clearly establishes learning objectives aligned to the standards and intended learning.</w:t>
      </w:r>
    </w:p>
    <w:p w14:paraId="3C459227" w14:textId="77777777" w:rsidR="004D4B83" w:rsidRDefault="00000000">
      <w:pPr>
        <w:pStyle w:val="Heading2"/>
        <w:keepNext w:val="0"/>
        <w:keepLines w:val="0"/>
        <w:numPr>
          <w:ilvl w:val="0"/>
          <w:numId w:val="19"/>
        </w:numPr>
        <w:tabs>
          <w:tab w:val="left" w:pos="3780"/>
        </w:tabs>
        <w:spacing w:before="0" w:after="0"/>
        <w:rPr>
          <w:b w:val="0"/>
          <w:bCs w:val="0"/>
          <w:color w:val="434343"/>
          <w:sz w:val="22"/>
          <w:szCs w:val="22"/>
          <w:highlight w:val="white"/>
        </w:rPr>
      </w:pPr>
      <w:r>
        <w:rPr>
          <w:b w:val="0"/>
          <w:bCs w:val="0"/>
          <w:color w:val="434343"/>
          <w:sz w:val="22"/>
          <w:szCs w:val="22"/>
        </w:rPr>
        <w:t>Demonstrates solid content and pedagogical knowledge through purposeful planning and instructional decisions.</w:t>
      </w:r>
    </w:p>
    <w:p w14:paraId="5404BB08" w14:textId="77777777" w:rsidR="004D4B83" w:rsidRDefault="00000000">
      <w:pPr>
        <w:pStyle w:val="Heading2"/>
        <w:keepNext w:val="0"/>
        <w:keepLines w:val="0"/>
        <w:numPr>
          <w:ilvl w:val="0"/>
          <w:numId w:val="19"/>
        </w:numPr>
        <w:tabs>
          <w:tab w:val="left" w:pos="3780"/>
        </w:tabs>
        <w:spacing w:before="0" w:after="0"/>
        <w:rPr>
          <w:b w:val="0"/>
          <w:bCs w:val="0"/>
          <w:color w:val="434343"/>
          <w:sz w:val="22"/>
          <w:szCs w:val="22"/>
          <w:highlight w:val="white"/>
        </w:rPr>
      </w:pPr>
      <w:r>
        <w:rPr>
          <w:b w:val="0"/>
          <w:bCs w:val="0"/>
          <w:color w:val="434343"/>
          <w:sz w:val="22"/>
          <w:szCs w:val="22"/>
        </w:rPr>
        <w:t>Considers students' strengths, needs, prior learning, and experiences when planning instruction while maintaining high expectations.</w:t>
      </w:r>
    </w:p>
    <w:p w14:paraId="54880C14" w14:textId="77777777" w:rsidR="004D4B83" w:rsidRDefault="00000000">
      <w:pPr>
        <w:pStyle w:val="Heading2"/>
        <w:keepNext w:val="0"/>
        <w:keepLines w:val="0"/>
        <w:numPr>
          <w:ilvl w:val="0"/>
          <w:numId w:val="19"/>
        </w:numPr>
        <w:tabs>
          <w:tab w:val="left" w:pos="3780"/>
        </w:tabs>
        <w:spacing w:before="0" w:after="0"/>
        <w:rPr>
          <w:b w:val="0"/>
          <w:bCs w:val="0"/>
          <w:color w:val="434343"/>
          <w:sz w:val="22"/>
          <w:szCs w:val="22"/>
          <w:highlight w:val="white"/>
        </w:rPr>
      </w:pPr>
      <w:r>
        <w:rPr>
          <w:b w:val="0"/>
          <w:bCs w:val="0"/>
          <w:color w:val="434343"/>
          <w:sz w:val="22"/>
          <w:szCs w:val="22"/>
        </w:rPr>
        <w:t>Selects appropriate instructional materials and resources that support the intended learning.</w:t>
      </w:r>
    </w:p>
    <w:p w14:paraId="024443DF" w14:textId="77777777" w:rsidR="004D4B83" w:rsidRDefault="00000000">
      <w:pPr>
        <w:pStyle w:val="Heading2"/>
        <w:keepNext w:val="0"/>
        <w:keepLines w:val="0"/>
        <w:numPr>
          <w:ilvl w:val="0"/>
          <w:numId w:val="19"/>
        </w:numPr>
        <w:tabs>
          <w:tab w:val="left" w:pos="3780"/>
        </w:tabs>
        <w:spacing w:before="0" w:after="0"/>
        <w:rPr>
          <w:b w:val="0"/>
          <w:bCs w:val="0"/>
          <w:color w:val="434343"/>
          <w:sz w:val="22"/>
          <w:szCs w:val="22"/>
          <w:highlight w:val="white"/>
        </w:rPr>
      </w:pPr>
      <w:bookmarkStart w:id="13" w:name="_dl02wpf7wwg2" w:colFirst="0" w:colLast="0"/>
      <w:bookmarkEnd w:id="13"/>
      <w:r>
        <w:rPr>
          <w:b w:val="0"/>
          <w:bCs w:val="0"/>
          <w:color w:val="434343"/>
          <w:sz w:val="22"/>
          <w:szCs w:val="22"/>
        </w:rPr>
        <w:t>Provides relevant context and explains the rationale for key instructional choices.</w:t>
      </w:r>
    </w:p>
    <w:p w14:paraId="0FEC6502" w14:textId="77777777" w:rsidR="004D4B83" w:rsidRDefault="00000000">
      <w:pPr>
        <w:pStyle w:val="Heading2"/>
        <w:keepNext w:val="0"/>
        <w:keepLines w:val="0"/>
        <w:numPr>
          <w:ilvl w:val="0"/>
          <w:numId w:val="19"/>
        </w:numPr>
        <w:tabs>
          <w:tab w:val="left" w:pos="3780"/>
        </w:tabs>
        <w:spacing w:before="0" w:after="240"/>
        <w:rPr>
          <w:b w:val="0"/>
          <w:bCs w:val="0"/>
          <w:color w:val="434343"/>
          <w:sz w:val="22"/>
          <w:szCs w:val="22"/>
          <w:highlight w:val="white"/>
        </w:rPr>
      </w:pPr>
      <w:bookmarkStart w:id="14" w:name="_ppqzz9aylhyl" w:colFirst="0" w:colLast="0"/>
      <w:bookmarkEnd w:id="14"/>
      <w:r>
        <w:rPr>
          <w:b w:val="0"/>
          <w:bCs w:val="0"/>
          <w:color w:val="434343"/>
          <w:sz w:val="22"/>
          <w:szCs w:val="22"/>
        </w:rPr>
        <w:t>Plans for students to engage with, apply, and demonstrate the intended learning.</w:t>
      </w:r>
    </w:p>
    <w:p w14:paraId="7AEBAA88" w14:textId="77777777" w:rsidR="004D4B83" w:rsidRDefault="00000000">
      <w:pPr>
        <w:pStyle w:val="Heading3"/>
        <w:keepNext w:val="0"/>
        <w:keepLines w:val="0"/>
        <w:tabs>
          <w:tab w:val="left" w:pos="640"/>
          <w:tab w:val="left" w:pos="747"/>
          <w:tab w:val="left" w:pos="1068"/>
          <w:tab w:val="left" w:pos="1388"/>
        </w:tabs>
        <w:spacing w:before="280" w:after="80"/>
        <w:rPr>
          <w:b w:val="0"/>
          <w:bCs w:val="0"/>
          <w:color w:val="434343"/>
          <w:sz w:val="22"/>
          <w:szCs w:val="22"/>
          <w:highlight w:val="white"/>
        </w:rPr>
      </w:pPr>
      <w:bookmarkStart w:id="15" w:name="_s37nla9r5aaz" w:colFirst="0" w:colLast="0"/>
      <w:bookmarkEnd w:id="15"/>
      <w:r>
        <w:rPr>
          <w:sz w:val="22"/>
          <w:szCs w:val="22"/>
        </w:rPr>
        <w:t>Developing (2 points)</w:t>
      </w:r>
    </w:p>
    <w:p w14:paraId="3DFA2C13" w14:textId="77777777" w:rsidR="004D4B83" w:rsidRDefault="00000000">
      <w:pPr>
        <w:pStyle w:val="Heading2"/>
        <w:keepNext w:val="0"/>
        <w:keepLines w:val="0"/>
        <w:tabs>
          <w:tab w:val="left" w:pos="3780"/>
        </w:tabs>
        <w:spacing w:before="240" w:after="240"/>
        <w:rPr>
          <w:b w:val="0"/>
          <w:bCs w:val="0"/>
          <w:color w:val="434343"/>
          <w:sz w:val="22"/>
          <w:szCs w:val="22"/>
          <w:highlight w:val="white"/>
        </w:rPr>
      </w:pPr>
      <w:r>
        <w:rPr>
          <w:b w:val="0"/>
          <w:bCs w:val="0"/>
          <w:color w:val="434343"/>
          <w:sz w:val="22"/>
          <w:szCs w:val="22"/>
          <w:highlight w:val="white"/>
        </w:rPr>
        <w:t>The candidate:</w:t>
      </w:r>
    </w:p>
    <w:p w14:paraId="4179BABB" w14:textId="77777777" w:rsidR="004D4B83" w:rsidRDefault="00000000">
      <w:pPr>
        <w:pStyle w:val="Heading2"/>
        <w:keepNext w:val="0"/>
        <w:keepLines w:val="0"/>
        <w:numPr>
          <w:ilvl w:val="0"/>
          <w:numId w:val="20"/>
        </w:numPr>
        <w:tabs>
          <w:tab w:val="left" w:pos="3780"/>
        </w:tabs>
        <w:spacing w:before="240" w:after="0"/>
        <w:rPr>
          <w:b w:val="0"/>
          <w:bCs w:val="0"/>
          <w:color w:val="434343"/>
          <w:sz w:val="22"/>
          <w:szCs w:val="22"/>
          <w:highlight w:val="white"/>
        </w:rPr>
      </w:pPr>
      <w:r>
        <w:rPr>
          <w:b w:val="0"/>
          <w:bCs w:val="0"/>
          <w:color w:val="434343"/>
          <w:sz w:val="22"/>
          <w:szCs w:val="22"/>
        </w:rPr>
        <w:lastRenderedPageBreak/>
        <w:t>Establishes partially clear or inconsistently rigorous learning objectives.</w:t>
      </w:r>
    </w:p>
    <w:p w14:paraId="75FD6C00" w14:textId="77777777" w:rsidR="004D4B83" w:rsidRDefault="00000000">
      <w:pPr>
        <w:pStyle w:val="Heading2"/>
        <w:keepNext w:val="0"/>
        <w:keepLines w:val="0"/>
        <w:numPr>
          <w:ilvl w:val="0"/>
          <w:numId w:val="20"/>
        </w:numPr>
        <w:tabs>
          <w:tab w:val="left" w:pos="3780"/>
        </w:tabs>
        <w:spacing w:before="0" w:after="0"/>
        <w:rPr>
          <w:b w:val="0"/>
          <w:bCs w:val="0"/>
          <w:color w:val="434343"/>
          <w:sz w:val="22"/>
          <w:szCs w:val="22"/>
          <w:highlight w:val="white"/>
        </w:rPr>
      </w:pPr>
      <w:r>
        <w:rPr>
          <w:b w:val="0"/>
          <w:bCs w:val="0"/>
          <w:color w:val="434343"/>
          <w:sz w:val="22"/>
          <w:szCs w:val="22"/>
        </w:rPr>
        <w:t>Demonstrates basic content knowledge and instructional preparation, with limited evidence of intentional decision-making.</w:t>
      </w:r>
    </w:p>
    <w:p w14:paraId="16253490" w14:textId="77777777" w:rsidR="004D4B83" w:rsidRDefault="00000000">
      <w:pPr>
        <w:pStyle w:val="Heading2"/>
        <w:keepNext w:val="0"/>
        <w:keepLines w:val="0"/>
        <w:numPr>
          <w:ilvl w:val="0"/>
          <w:numId w:val="20"/>
        </w:numPr>
        <w:tabs>
          <w:tab w:val="left" w:pos="3780"/>
        </w:tabs>
        <w:spacing w:before="0" w:after="0"/>
        <w:rPr>
          <w:b w:val="0"/>
          <w:bCs w:val="0"/>
          <w:color w:val="434343"/>
          <w:sz w:val="22"/>
          <w:szCs w:val="22"/>
          <w:highlight w:val="white"/>
        </w:rPr>
      </w:pPr>
      <w:r>
        <w:rPr>
          <w:b w:val="0"/>
          <w:bCs w:val="0"/>
          <w:color w:val="434343"/>
          <w:sz w:val="22"/>
          <w:szCs w:val="22"/>
        </w:rPr>
        <w:t>Provides limited evidence that planning responds to students' strengths, needs, prior learning, or experiences.</w:t>
      </w:r>
    </w:p>
    <w:p w14:paraId="2C5E35D5" w14:textId="77777777" w:rsidR="004D4B83" w:rsidRDefault="00000000">
      <w:pPr>
        <w:pStyle w:val="Heading2"/>
        <w:keepNext w:val="0"/>
        <w:keepLines w:val="0"/>
        <w:numPr>
          <w:ilvl w:val="0"/>
          <w:numId w:val="20"/>
        </w:numPr>
        <w:tabs>
          <w:tab w:val="left" w:pos="3780"/>
        </w:tabs>
        <w:spacing w:before="0" w:after="0"/>
        <w:rPr>
          <w:b w:val="0"/>
          <w:bCs w:val="0"/>
          <w:color w:val="434343"/>
          <w:sz w:val="22"/>
          <w:szCs w:val="22"/>
          <w:highlight w:val="white"/>
        </w:rPr>
      </w:pPr>
      <w:r>
        <w:rPr>
          <w:b w:val="0"/>
          <w:bCs w:val="0"/>
          <w:color w:val="434343"/>
          <w:sz w:val="22"/>
          <w:szCs w:val="22"/>
        </w:rPr>
        <w:t>Selects instructional materials or resources with limited intentionality or connection to the intended learning.</w:t>
      </w:r>
    </w:p>
    <w:p w14:paraId="3543E4BA" w14:textId="77777777" w:rsidR="004D4B83" w:rsidRDefault="00000000">
      <w:pPr>
        <w:pStyle w:val="Heading2"/>
        <w:keepNext w:val="0"/>
        <w:keepLines w:val="0"/>
        <w:numPr>
          <w:ilvl w:val="0"/>
          <w:numId w:val="20"/>
        </w:numPr>
        <w:tabs>
          <w:tab w:val="left" w:pos="3780"/>
        </w:tabs>
        <w:spacing w:before="0" w:after="0"/>
        <w:rPr>
          <w:b w:val="0"/>
          <w:bCs w:val="0"/>
          <w:color w:val="434343"/>
          <w:sz w:val="22"/>
          <w:szCs w:val="22"/>
          <w:highlight w:val="white"/>
        </w:rPr>
      </w:pPr>
      <w:bookmarkStart w:id="16" w:name="_dayf8lhly8tz" w:colFirst="0" w:colLast="0"/>
      <w:bookmarkEnd w:id="16"/>
      <w:r>
        <w:rPr>
          <w:b w:val="0"/>
          <w:bCs w:val="0"/>
          <w:color w:val="434343"/>
          <w:sz w:val="22"/>
          <w:szCs w:val="22"/>
        </w:rPr>
        <w:t>Provides minimal context or rationale for instructional decisions.</w:t>
      </w:r>
    </w:p>
    <w:p w14:paraId="08AA7DD4" w14:textId="77777777" w:rsidR="004D4B83" w:rsidRDefault="00000000">
      <w:pPr>
        <w:pStyle w:val="Heading2"/>
        <w:keepNext w:val="0"/>
        <w:keepLines w:val="0"/>
        <w:numPr>
          <w:ilvl w:val="0"/>
          <w:numId w:val="20"/>
        </w:numPr>
        <w:tabs>
          <w:tab w:val="left" w:pos="3780"/>
        </w:tabs>
        <w:spacing w:before="0" w:after="240"/>
        <w:rPr>
          <w:b w:val="0"/>
          <w:bCs w:val="0"/>
          <w:color w:val="434343"/>
          <w:sz w:val="22"/>
          <w:szCs w:val="22"/>
          <w:highlight w:val="white"/>
        </w:rPr>
      </w:pPr>
      <w:bookmarkStart w:id="17" w:name="_6bbzhzidvffr" w:colFirst="0" w:colLast="0"/>
      <w:bookmarkEnd w:id="17"/>
      <w:r>
        <w:rPr>
          <w:b w:val="0"/>
          <w:bCs w:val="0"/>
          <w:color w:val="434343"/>
          <w:sz w:val="22"/>
          <w:szCs w:val="22"/>
        </w:rPr>
        <w:t>Provides limited evidence of planning for students to engage with or demonstrate meaningful learning.</w:t>
      </w:r>
    </w:p>
    <w:p w14:paraId="0FA9E1B8" w14:textId="77777777" w:rsidR="004D4B83" w:rsidRDefault="00000000">
      <w:pPr>
        <w:pStyle w:val="Heading3"/>
        <w:keepNext w:val="0"/>
        <w:keepLines w:val="0"/>
        <w:tabs>
          <w:tab w:val="left" w:pos="640"/>
          <w:tab w:val="left" w:pos="747"/>
          <w:tab w:val="left" w:pos="1068"/>
          <w:tab w:val="left" w:pos="1388"/>
        </w:tabs>
        <w:spacing w:before="280" w:after="80"/>
        <w:rPr>
          <w:b w:val="0"/>
          <w:bCs w:val="0"/>
          <w:color w:val="434343"/>
          <w:sz w:val="22"/>
          <w:szCs w:val="22"/>
          <w:highlight w:val="white"/>
        </w:rPr>
      </w:pPr>
      <w:bookmarkStart w:id="18" w:name="_xrsrbz37q5ls" w:colFirst="0" w:colLast="0"/>
      <w:bookmarkEnd w:id="18"/>
      <w:r>
        <w:rPr>
          <w:sz w:val="22"/>
          <w:szCs w:val="22"/>
        </w:rPr>
        <w:t>Ineffective (1 point)</w:t>
      </w:r>
    </w:p>
    <w:p w14:paraId="03451010" w14:textId="77777777" w:rsidR="004D4B83" w:rsidRDefault="00000000">
      <w:pPr>
        <w:pStyle w:val="Heading2"/>
        <w:keepNext w:val="0"/>
        <w:keepLines w:val="0"/>
        <w:tabs>
          <w:tab w:val="left" w:pos="3780"/>
        </w:tabs>
        <w:spacing w:before="240" w:after="240"/>
        <w:rPr>
          <w:b w:val="0"/>
          <w:bCs w:val="0"/>
          <w:color w:val="434343"/>
          <w:sz w:val="22"/>
          <w:szCs w:val="22"/>
          <w:highlight w:val="white"/>
        </w:rPr>
      </w:pPr>
      <w:r>
        <w:rPr>
          <w:b w:val="0"/>
          <w:bCs w:val="0"/>
          <w:color w:val="434343"/>
          <w:sz w:val="22"/>
          <w:szCs w:val="22"/>
          <w:highlight w:val="white"/>
        </w:rPr>
        <w:t>The candidate:</w:t>
      </w:r>
    </w:p>
    <w:p w14:paraId="0B85DC7B" w14:textId="77777777" w:rsidR="004D4B83" w:rsidRDefault="00000000">
      <w:pPr>
        <w:pStyle w:val="Heading2"/>
        <w:keepNext w:val="0"/>
        <w:keepLines w:val="0"/>
        <w:numPr>
          <w:ilvl w:val="0"/>
          <w:numId w:val="2"/>
        </w:numPr>
        <w:tabs>
          <w:tab w:val="left" w:pos="3780"/>
        </w:tabs>
        <w:spacing w:before="240" w:after="0"/>
        <w:rPr>
          <w:b w:val="0"/>
          <w:bCs w:val="0"/>
          <w:color w:val="434343"/>
          <w:sz w:val="22"/>
          <w:szCs w:val="22"/>
          <w:highlight w:val="white"/>
        </w:rPr>
      </w:pPr>
      <w:r>
        <w:rPr>
          <w:b w:val="0"/>
          <w:bCs w:val="0"/>
          <w:color w:val="434343"/>
          <w:sz w:val="22"/>
          <w:szCs w:val="22"/>
        </w:rPr>
        <w:t>Does not establish clear instructional objectives or intended learning.</w:t>
      </w:r>
    </w:p>
    <w:p w14:paraId="296803AC" w14:textId="77777777" w:rsidR="004D4B83" w:rsidRDefault="00000000">
      <w:pPr>
        <w:pStyle w:val="Heading2"/>
        <w:keepNext w:val="0"/>
        <w:keepLines w:val="0"/>
        <w:numPr>
          <w:ilvl w:val="0"/>
          <w:numId w:val="2"/>
        </w:numPr>
        <w:tabs>
          <w:tab w:val="left" w:pos="3780"/>
        </w:tabs>
        <w:spacing w:before="0" w:after="0"/>
        <w:rPr>
          <w:b w:val="0"/>
          <w:bCs w:val="0"/>
          <w:color w:val="434343"/>
          <w:sz w:val="22"/>
          <w:szCs w:val="22"/>
          <w:highlight w:val="white"/>
        </w:rPr>
      </w:pPr>
      <w:r>
        <w:rPr>
          <w:b w:val="0"/>
          <w:bCs w:val="0"/>
          <w:color w:val="434343"/>
          <w:sz w:val="22"/>
          <w:szCs w:val="22"/>
        </w:rPr>
        <w:t>Demonstrates limited content knowledge or instructional preparation.</w:t>
      </w:r>
    </w:p>
    <w:p w14:paraId="1661B5AB" w14:textId="77777777" w:rsidR="004D4B83" w:rsidRDefault="00000000">
      <w:pPr>
        <w:pStyle w:val="Heading2"/>
        <w:keepNext w:val="0"/>
        <w:keepLines w:val="0"/>
        <w:numPr>
          <w:ilvl w:val="0"/>
          <w:numId w:val="2"/>
        </w:numPr>
        <w:tabs>
          <w:tab w:val="left" w:pos="3780"/>
        </w:tabs>
        <w:spacing w:before="0" w:after="0"/>
        <w:rPr>
          <w:b w:val="0"/>
          <w:bCs w:val="0"/>
          <w:color w:val="434343"/>
          <w:sz w:val="22"/>
          <w:szCs w:val="22"/>
          <w:highlight w:val="white"/>
        </w:rPr>
      </w:pPr>
      <w:r>
        <w:rPr>
          <w:b w:val="0"/>
          <w:bCs w:val="0"/>
          <w:color w:val="434343"/>
          <w:sz w:val="22"/>
          <w:szCs w:val="22"/>
        </w:rPr>
        <w:t>Shows little evidence of intentional planning based on students' strengths, needs, prior learning, or experiences.</w:t>
      </w:r>
    </w:p>
    <w:p w14:paraId="3D8323B2" w14:textId="77777777" w:rsidR="004D4B83" w:rsidRDefault="00000000">
      <w:pPr>
        <w:pStyle w:val="Heading2"/>
        <w:keepNext w:val="0"/>
        <w:keepLines w:val="0"/>
        <w:numPr>
          <w:ilvl w:val="0"/>
          <w:numId w:val="2"/>
        </w:numPr>
        <w:tabs>
          <w:tab w:val="left" w:pos="3780"/>
        </w:tabs>
        <w:spacing w:before="0" w:after="0"/>
        <w:rPr>
          <w:b w:val="0"/>
          <w:bCs w:val="0"/>
          <w:color w:val="434343"/>
          <w:sz w:val="22"/>
          <w:szCs w:val="22"/>
          <w:highlight w:val="white"/>
        </w:rPr>
      </w:pPr>
      <w:proofErr w:type="gramStart"/>
      <w:r>
        <w:rPr>
          <w:b w:val="0"/>
          <w:bCs w:val="0"/>
          <w:color w:val="434343"/>
          <w:sz w:val="22"/>
          <w:szCs w:val="22"/>
        </w:rPr>
        <w:t>Uses</w:t>
      </w:r>
      <w:proofErr w:type="gramEnd"/>
      <w:r>
        <w:rPr>
          <w:b w:val="0"/>
          <w:bCs w:val="0"/>
          <w:color w:val="434343"/>
          <w:sz w:val="22"/>
          <w:szCs w:val="22"/>
        </w:rPr>
        <w:t xml:space="preserve"> materials or resources without a clear connection to the intended learning.</w:t>
      </w:r>
    </w:p>
    <w:p w14:paraId="6AFD3931" w14:textId="77777777" w:rsidR="004D4B83" w:rsidRDefault="00000000">
      <w:pPr>
        <w:pStyle w:val="Heading2"/>
        <w:keepNext w:val="0"/>
        <w:keepLines w:val="0"/>
        <w:numPr>
          <w:ilvl w:val="0"/>
          <w:numId w:val="2"/>
        </w:numPr>
        <w:tabs>
          <w:tab w:val="left" w:pos="3780"/>
        </w:tabs>
        <w:spacing w:before="0" w:after="0"/>
        <w:rPr>
          <w:b w:val="0"/>
          <w:bCs w:val="0"/>
          <w:color w:val="434343"/>
          <w:sz w:val="22"/>
          <w:szCs w:val="22"/>
          <w:highlight w:val="white"/>
        </w:rPr>
      </w:pPr>
      <w:bookmarkStart w:id="19" w:name="_uhjjb4tvuxqr" w:colFirst="0" w:colLast="0"/>
      <w:bookmarkEnd w:id="19"/>
      <w:r>
        <w:rPr>
          <w:b w:val="0"/>
          <w:bCs w:val="0"/>
          <w:color w:val="434343"/>
          <w:sz w:val="22"/>
          <w:szCs w:val="22"/>
        </w:rPr>
        <w:t>Provides insufficient context or rationale to understand the instructional design.</w:t>
      </w:r>
    </w:p>
    <w:p w14:paraId="0F8806F0" w14:textId="77777777" w:rsidR="004D4B83" w:rsidRDefault="00000000">
      <w:pPr>
        <w:pStyle w:val="Heading2"/>
        <w:keepNext w:val="0"/>
        <w:keepLines w:val="0"/>
        <w:numPr>
          <w:ilvl w:val="0"/>
          <w:numId w:val="2"/>
        </w:numPr>
        <w:tabs>
          <w:tab w:val="left" w:pos="3780"/>
        </w:tabs>
        <w:spacing w:before="0" w:after="240"/>
        <w:rPr>
          <w:b w:val="0"/>
          <w:bCs w:val="0"/>
          <w:color w:val="434343"/>
          <w:sz w:val="22"/>
          <w:szCs w:val="22"/>
          <w:highlight w:val="white"/>
        </w:rPr>
      </w:pPr>
      <w:bookmarkStart w:id="20" w:name="_4jf6hep7wjya" w:colFirst="0" w:colLast="0"/>
      <w:bookmarkEnd w:id="20"/>
      <w:r>
        <w:rPr>
          <w:b w:val="0"/>
          <w:bCs w:val="0"/>
          <w:color w:val="434343"/>
          <w:sz w:val="22"/>
          <w:szCs w:val="22"/>
        </w:rPr>
        <w:t>Shows little evidence of planning for meaningful student learning.</w:t>
      </w:r>
    </w:p>
    <w:p w14:paraId="707EDBA8" w14:textId="77777777" w:rsidR="004D4B83" w:rsidRDefault="00000000">
      <w:pPr>
        <w:tabs>
          <w:tab w:val="left" w:pos="3780"/>
        </w:tabs>
        <w:rPr>
          <w:b/>
          <w:bCs/>
        </w:rPr>
      </w:pPr>
      <w:r>
        <w:rPr>
          <w:b/>
          <w:bCs/>
        </w:rPr>
        <w:t xml:space="preserve">Competency 1 (Score 1–4 points): </w:t>
      </w:r>
    </w:p>
    <w:p w14:paraId="4DBDBE42" w14:textId="77777777" w:rsidR="004D4B83" w:rsidRDefault="00000000">
      <w:pPr>
        <w:tabs>
          <w:tab w:val="left" w:pos="3780"/>
        </w:tabs>
      </w:pPr>
      <w:r>
        <w:rPr>
          <w:b/>
          <w:bCs/>
        </w:rPr>
        <w:t xml:space="preserve">Notes for Competency 1: </w:t>
      </w:r>
    </w:p>
    <w:p w14:paraId="0338B821" w14:textId="77777777" w:rsidR="004D4B83" w:rsidRDefault="00000000">
      <w:pPr>
        <w:pStyle w:val="Heading1"/>
        <w:keepNext w:val="0"/>
        <w:keepLines w:val="0"/>
        <w:tabs>
          <w:tab w:val="left" w:pos="3780"/>
        </w:tabs>
        <w:spacing w:before="0" w:after="120"/>
        <w:ind w:left="0"/>
        <w:rPr>
          <w:color w:val="434343"/>
          <w:sz w:val="22"/>
          <w:szCs w:val="22"/>
          <w:highlight w:val="white"/>
        </w:rPr>
      </w:pPr>
      <w:bookmarkStart w:id="21" w:name="_lcpnbi9zhrm4" w:colFirst="0" w:colLast="0"/>
      <w:bookmarkEnd w:id="21"/>
      <w:r>
        <w:rPr>
          <w:color w:val="017F92"/>
          <w:sz w:val="32"/>
          <w:szCs w:val="32"/>
          <w:highlight w:val="white"/>
        </w:rPr>
        <w:t xml:space="preserve">Competency 2: Teaching and Learning in Action (Score 1-4 points) </w:t>
      </w:r>
    </w:p>
    <w:p w14:paraId="31FC8EC6" w14:textId="77777777" w:rsidR="004D4B83" w:rsidRDefault="00000000">
      <w:pPr>
        <w:pStyle w:val="Heading1"/>
        <w:keepNext w:val="0"/>
        <w:keepLines w:val="0"/>
        <w:numPr>
          <w:ilvl w:val="0"/>
          <w:numId w:val="10"/>
        </w:numPr>
        <w:tabs>
          <w:tab w:val="left" w:pos="3780"/>
        </w:tabs>
        <w:spacing w:before="0" w:after="120"/>
        <w:rPr>
          <w:color w:val="434343"/>
          <w:sz w:val="22"/>
          <w:szCs w:val="22"/>
          <w:highlight w:val="white"/>
        </w:rPr>
      </w:pPr>
      <w:bookmarkStart w:id="22" w:name="_fyr2s2xgmt5q" w:colFirst="0" w:colLast="0"/>
      <w:bookmarkEnd w:id="22"/>
      <w:r>
        <w:rPr>
          <w:color w:val="434343"/>
          <w:sz w:val="22"/>
          <w:szCs w:val="22"/>
          <w:highlight w:val="white"/>
        </w:rPr>
        <w:t>The candidate delivers rigorous, engaging instruction that actively involves students in meaningful learning and responds to evidence of student thinking and understanding.</w:t>
      </w:r>
    </w:p>
    <w:p w14:paraId="40FE1208" w14:textId="77777777" w:rsidR="004D4B83" w:rsidRDefault="00000000">
      <w:pPr>
        <w:pStyle w:val="Heading3"/>
        <w:keepNext w:val="0"/>
        <w:keepLines w:val="0"/>
        <w:tabs>
          <w:tab w:val="left" w:pos="640"/>
          <w:tab w:val="left" w:pos="747"/>
          <w:tab w:val="left" w:pos="1068"/>
          <w:tab w:val="left" w:pos="1388"/>
        </w:tabs>
        <w:spacing w:before="280" w:after="80"/>
        <w:rPr>
          <w:color w:val="434343"/>
          <w:sz w:val="22"/>
          <w:szCs w:val="22"/>
          <w:highlight w:val="white"/>
        </w:rPr>
      </w:pPr>
      <w:bookmarkStart w:id="23" w:name="_njszccoi9bys" w:colFirst="0" w:colLast="0"/>
      <w:bookmarkEnd w:id="23"/>
      <w:r>
        <w:rPr>
          <w:sz w:val="22"/>
          <w:szCs w:val="22"/>
          <w:highlight w:val="white"/>
        </w:rPr>
        <w:t>Highly Effective (4 points)</w:t>
      </w:r>
    </w:p>
    <w:p w14:paraId="6E068E0D" w14:textId="77777777" w:rsidR="004D4B83" w:rsidRDefault="00000000">
      <w:pPr>
        <w:pStyle w:val="Heading2"/>
        <w:keepNext w:val="0"/>
        <w:keepLines w:val="0"/>
        <w:tabs>
          <w:tab w:val="left" w:pos="3780"/>
        </w:tabs>
        <w:spacing w:before="240" w:after="240"/>
        <w:rPr>
          <w:b w:val="0"/>
          <w:bCs w:val="0"/>
          <w:color w:val="434343"/>
          <w:sz w:val="22"/>
          <w:szCs w:val="22"/>
          <w:highlight w:val="white"/>
        </w:rPr>
      </w:pPr>
      <w:r>
        <w:rPr>
          <w:b w:val="0"/>
          <w:bCs w:val="0"/>
          <w:color w:val="434343"/>
          <w:sz w:val="22"/>
          <w:szCs w:val="22"/>
          <w:highlight w:val="white"/>
        </w:rPr>
        <w:t>The candidate:</w:t>
      </w:r>
    </w:p>
    <w:p w14:paraId="0C847E10" w14:textId="77777777" w:rsidR="004D4B83" w:rsidRDefault="00000000">
      <w:pPr>
        <w:pStyle w:val="Heading2"/>
        <w:keepNext w:val="0"/>
        <w:keepLines w:val="0"/>
        <w:numPr>
          <w:ilvl w:val="0"/>
          <w:numId w:val="8"/>
        </w:numPr>
        <w:tabs>
          <w:tab w:val="left" w:pos="3780"/>
        </w:tabs>
        <w:spacing w:before="240" w:after="0"/>
        <w:rPr>
          <w:b w:val="0"/>
          <w:bCs w:val="0"/>
          <w:color w:val="434343"/>
          <w:sz w:val="22"/>
          <w:szCs w:val="22"/>
          <w:highlight w:val="white"/>
        </w:rPr>
      </w:pPr>
      <w:r>
        <w:rPr>
          <w:b w:val="0"/>
          <w:bCs w:val="0"/>
          <w:color w:val="434343"/>
          <w:sz w:val="22"/>
          <w:szCs w:val="22"/>
        </w:rPr>
        <w:t>Delivers rigorous instruction that actively engages students in meaningful, intellectually challenging learning.</w:t>
      </w:r>
    </w:p>
    <w:p w14:paraId="51E4F0AC" w14:textId="77777777" w:rsidR="004D4B83" w:rsidRDefault="00000000">
      <w:pPr>
        <w:pStyle w:val="Heading2"/>
        <w:keepNext w:val="0"/>
        <w:keepLines w:val="0"/>
        <w:numPr>
          <w:ilvl w:val="0"/>
          <w:numId w:val="8"/>
        </w:numPr>
        <w:tabs>
          <w:tab w:val="left" w:pos="3780"/>
        </w:tabs>
        <w:spacing w:before="0" w:after="0"/>
        <w:rPr>
          <w:b w:val="0"/>
          <w:bCs w:val="0"/>
          <w:color w:val="434343"/>
          <w:sz w:val="22"/>
          <w:szCs w:val="22"/>
          <w:highlight w:val="white"/>
        </w:rPr>
      </w:pPr>
      <w:r>
        <w:rPr>
          <w:b w:val="0"/>
          <w:bCs w:val="0"/>
          <w:color w:val="434343"/>
          <w:sz w:val="22"/>
          <w:szCs w:val="22"/>
        </w:rPr>
        <w:t>Demonstrates strong content knowledge and communicates content accurately and purposefully.</w:t>
      </w:r>
    </w:p>
    <w:p w14:paraId="56F1CD8D" w14:textId="77777777" w:rsidR="004D4B83" w:rsidRDefault="00000000">
      <w:pPr>
        <w:pStyle w:val="Heading2"/>
        <w:keepNext w:val="0"/>
        <w:keepLines w:val="0"/>
        <w:numPr>
          <w:ilvl w:val="0"/>
          <w:numId w:val="8"/>
        </w:numPr>
        <w:tabs>
          <w:tab w:val="left" w:pos="3780"/>
        </w:tabs>
        <w:spacing w:before="0" w:after="0"/>
        <w:rPr>
          <w:b w:val="0"/>
          <w:bCs w:val="0"/>
          <w:color w:val="434343"/>
          <w:sz w:val="22"/>
          <w:szCs w:val="22"/>
          <w:highlight w:val="white"/>
        </w:rPr>
      </w:pPr>
      <w:r>
        <w:rPr>
          <w:b w:val="0"/>
          <w:bCs w:val="0"/>
          <w:color w:val="434343"/>
          <w:sz w:val="22"/>
          <w:szCs w:val="22"/>
        </w:rPr>
        <w:t>Uses questioning, discussion, collaboration, problem-solving, and other strategies that promote student thinking and application of knowledge, as appropriate for the lesson.</w:t>
      </w:r>
    </w:p>
    <w:p w14:paraId="1567769D" w14:textId="77777777" w:rsidR="004D4B83" w:rsidRDefault="00000000">
      <w:pPr>
        <w:pStyle w:val="Heading2"/>
        <w:keepNext w:val="0"/>
        <w:keepLines w:val="0"/>
        <w:numPr>
          <w:ilvl w:val="0"/>
          <w:numId w:val="8"/>
        </w:numPr>
        <w:tabs>
          <w:tab w:val="left" w:pos="3780"/>
        </w:tabs>
        <w:spacing w:before="0" w:after="0"/>
        <w:rPr>
          <w:b w:val="0"/>
          <w:bCs w:val="0"/>
          <w:color w:val="434343"/>
          <w:sz w:val="22"/>
          <w:szCs w:val="22"/>
          <w:highlight w:val="white"/>
        </w:rPr>
      </w:pPr>
      <w:r>
        <w:rPr>
          <w:b w:val="0"/>
          <w:bCs w:val="0"/>
          <w:color w:val="434343"/>
          <w:sz w:val="22"/>
          <w:szCs w:val="22"/>
        </w:rPr>
        <w:lastRenderedPageBreak/>
        <w:t>Provides appropriate support and scaffolding while maintaining high expectations for students.</w:t>
      </w:r>
    </w:p>
    <w:p w14:paraId="3D3E1716" w14:textId="77777777" w:rsidR="004D4B83" w:rsidRDefault="00000000">
      <w:pPr>
        <w:pStyle w:val="Heading2"/>
        <w:keepNext w:val="0"/>
        <w:keepLines w:val="0"/>
        <w:numPr>
          <w:ilvl w:val="0"/>
          <w:numId w:val="8"/>
        </w:numPr>
        <w:tabs>
          <w:tab w:val="left" w:pos="3780"/>
        </w:tabs>
        <w:spacing w:before="0" w:after="0"/>
        <w:rPr>
          <w:b w:val="0"/>
          <w:bCs w:val="0"/>
          <w:color w:val="434343"/>
          <w:sz w:val="22"/>
          <w:szCs w:val="22"/>
          <w:highlight w:val="white"/>
        </w:rPr>
      </w:pPr>
      <w:r>
        <w:rPr>
          <w:b w:val="0"/>
          <w:bCs w:val="0"/>
          <w:color w:val="434343"/>
          <w:sz w:val="22"/>
          <w:szCs w:val="22"/>
        </w:rPr>
        <w:t>Uses checks for understanding, student responses, work, and other evidence of learning to adjust instruction responsively.</w:t>
      </w:r>
    </w:p>
    <w:p w14:paraId="12088DB9" w14:textId="77777777" w:rsidR="004D4B83" w:rsidRDefault="00000000">
      <w:pPr>
        <w:pStyle w:val="Heading2"/>
        <w:keepNext w:val="0"/>
        <w:keepLines w:val="0"/>
        <w:numPr>
          <w:ilvl w:val="0"/>
          <w:numId w:val="8"/>
        </w:numPr>
        <w:tabs>
          <w:tab w:val="left" w:pos="3780"/>
        </w:tabs>
        <w:spacing w:before="0" w:after="0"/>
        <w:rPr>
          <w:b w:val="0"/>
          <w:bCs w:val="0"/>
          <w:color w:val="434343"/>
          <w:sz w:val="22"/>
          <w:szCs w:val="22"/>
          <w:highlight w:val="white"/>
        </w:rPr>
      </w:pPr>
      <w:r>
        <w:rPr>
          <w:b w:val="0"/>
          <w:bCs w:val="0"/>
          <w:color w:val="434343"/>
          <w:sz w:val="22"/>
          <w:szCs w:val="22"/>
        </w:rPr>
        <w:t>Provides timely, specific academic feedback that advances student learning.</w:t>
      </w:r>
    </w:p>
    <w:p w14:paraId="6D31A6CE" w14:textId="77777777" w:rsidR="004D4B83" w:rsidRDefault="00000000">
      <w:pPr>
        <w:pStyle w:val="Heading2"/>
        <w:keepNext w:val="0"/>
        <w:keepLines w:val="0"/>
        <w:numPr>
          <w:ilvl w:val="0"/>
          <w:numId w:val="8"/>
        </w:numPr>
        <w:tabs>
          <w:tab w:val="left" w:pos="3780"/>
        </w:tabs>
        <w:spacing w:before="0" w:after="0"/>
        <w:rPr>
          <w:b w:val="0"/>
          <w:bCs w:val="0"/>
          <w:color w:val="434343"/>
          <w:sz w:val="22"/>
          <w:szCs w:val="22"/>
          <w:highlight w:val="white"/>
        </w:rPr>
      </w:pPr>
      <w:r>
        <w:rPr>
          <w:b w:val="0"/>
          <w:bCs w:val="0"/>
          <w:color w:val="434343"/>
          <w:sz w:val="22"/>
          <w:szCs w:val="22"/>
        </w:rPr>
        <w:t>Creates opportunities for students to take ownership of their learning through discussion, collaboration, problem-solving, reflection, or other authentic learning experiences.</w:t>
      </w:r>
    </w:p>
    <w:p w14:paraId="24D91A4F" w14:textId="77777777" w:rsidR="004D4B83" w:rsidRDefault="00000000">
      <w:pPr>
        <w:pStyle w:val="Heading2"/>
        <w:keepNext w:val="0"/>
        <w:keepLines w:val="0"/>
        <w:numPr>
          <w:ilvl w:val="0"/>
          <w:numId w:val="8"/>
        </w:numPr>
        <w:tabs>
          <w:tab w:val="left" w:pos="3780"/>
        </w:tabs>
        <w:spacing w:before="0" w:after="0"/>
        <w:rPr>
          <w:b w:val="0"/>
          <w:bCs w:val="0"/>
          <w:color w:val="434343"/>
          <w:sz w:val="22"/>
          <w:szCs w:val="22"/>
          <w:highlight w:val="white"/>
        </w:rPr>
      </w:pPr>
      <w:r>
        <w:rPr>
          <w:b w:val="0"/>
          <w:bCs w:val="0"/>
          <w:color w:val="434343"/>
          <w:sz w:val="22"/>
          <w:szCs w:val="22"/>
        </w:rPr>
        <w:t>Maintains a respectful, supportive learning environment where students are valued, challenged, and empowered to participate.</w:t>
      </w:r>
    </w:p>
    <w:p w14:paraId="37D30AB6" w14:textId="77777777" w:rsidR="004D4B83" w:rsidRDefault="00000000">
      <w:pPr>
        <w:pStyle w:val="Heading2"/>
        <w:keepNext w:val="0"/>
        <w:keepLines w:val="0"/>
        <w:numPr>
          <w:ilvl w:val="0"/>
          <w:numId w:val="8"/>
        </w:numPr>
        <w:tabs>
          <w:tab w:val="left" w:pos="3780"/>
        </w:tabs>
        <w:spacing w:before="0" w:after="240"/>
        <w:rPr>
          <w:b w:val="0"/>
          <w:bCs w:val="0"/>
          <w:color w:val="434343"/>
          <w:sz w:val="22"/>
          <w:szCs w:val="22"/>
          <w:highlight w:val="white"/>
        </w:rPr>
      </w:pPr>
      <w:bookmarkStart w:id="24" w:name="_7q09rk70lfe2" w:colFirst="0" w:colLast="0"/>
      <w:bookmarkEnd w:id="24"/>
      <w:r>
        <w:rPr>
          <w:b w:val="0"/>
          <w:bCs w:val="0"/>
          <w:color w:val="434343"/>
          <w:sz w:val="22"/>
          <w:szCs w:val="22"/>
        </w:rPr>
        <w:t>Uses classroom routines, transitions, grouping, and pacing effectively to maximize meaningful learning.</w:t>
      </w:r>
    </w:p>
    <w:p w14:paraId="364EC2EE" w14:textId="77777777" w:rsidR="004D4B83" w:rsidRDefault="00000000">
      <w:pPr>
        <w:pStyle w:val="Heading3"/>
        <w:keepNext w:val="0"/>
        <w:keepLines w:val="0"/>
        <w:tabs>
          <w:tab w:val="left" w:pos="3780"/>
        </w:tabs>
        <w:spacing w:before="280" w:after="80"/>
        <w:rPr>
          <w:b w:val="0"/>
          <w:bCs w:val="0"/>
          <w:color w:val="434343"/>
          <w:sz w:val="22"/>
          <w:szCs w:val="22"/>
          <w:highlight w:val="white"/>
        </w:rPr>
      </w:pPr>
      <w:bookmarkStart w:id="25" w:name="_pf0hiovz26cj" w:colFirst="0" w:colLast="0"/>
      <w:bookmarkEnd w:id="25"/>
      <w:r>
        <w:rPr>
          <w:sz w:val="22"/>
          <w:szCs w:val="22"/>
        </w:rPr>
        <w:t>Effective (3 points)</w:t>
      </w:r>
    </w:p>
    <w:p w14:paraId="06990400" w14:textId="77777777" w:rsidR="004D4B83" w:rsidRDefault="00000000">
      <w:pPr>
        <w:pStyle w:val="Heading2"/>
        <w:keepNext w:val="0"/>
        <w:keepLines w:val="0"/>
        <w:tabs>
          <w:tab w:val="left" w:pos="3780"/>
        </w:tabs>
        <w:spacing w:before="240" w:after="240"/>
        <w:rPr>
          <w:b w:val="0"/>
          <w:bCs w:val="0"/>
          <w:color w:val="434343"/>
          <w:sz w:val="22"/>
          <w:szCs w:val="22"/>
          <w:highlight w:val="white"/>
        </w:rPr>
      </w:pPr>
      <w:r>
        <w:rPr>
          <w:b w:val="0"/>
          <w:bCs w:val="0"/>
          <w:color w:val="434343"/>
          <w:sz w:val="22"/>
          <w:szCs w:val="22"/>
          <w:highlight w:val="white"/>
        </w:rPr>
        <w:t>The candidate:</w:t>
      </w:r>
    </w:p>
    <w:p w14:paraId="373B17D1" w14:textId="77777777" w:rsidR="004D4B83" w:rsidRDefault="00000000">
      <w:pPr>
        <w:pStyle w:val="Heading2"/>
        <w:keepNext w:val="0"/>
        <w:keepLines w:val="0"/>
        <w:numPr>
          <w:ilvl w:val="0"/>
          <w:numId w:val="17"/>
        </w:numPr>
        <w:tabs>
          <w:tab w:val="left" w:pos="3780"/>
        </w:tabs>
        <w:spacing w:before="240" w:after="0"/>
        <w:rPr>
          <w:b w:val="0"/>
          <w:bCs w:val="0"/>
          <w:color w:val="434343"/>
          <w:sz w:val="22"/>
          <w:szCs w:val="22"/>
          <w:highlight w:val="white"/>
        </w:rPr>
      </w:pPr>
      <w:r>
        <w:rPr>
          <w:b w:val="0"/>
          <w:bCs w:val="0"/>
          <w:color w:val="434343"/>
          <w:sz w:val="22"/>
          <w:szCs w:val="22"/>
        </w:rPr>
        <w:t>Delivers instruction that is aligned to the intended learning and engages students in meaningful learning.</w:t>
      </w:r>
    </w:p>
    <w:p w14:paraId="710D8005" w14:textId="77777777" w:rsidR="004D4B83" w:rsidRDefault="00000000">
      <w:pPr>
        <w:pStyle w:val="Heading2"/>
        <w:keepNext w:val="0"/>
        <w:keepLines w:val="0"/>
        <w:numPr>
          <w:ilvl w:val="0"/>
          <w:numId w:val="17"/>
        </w:numPr>
        <w:tabs>
          <w:tab w:val="left" w:pos="3780"/>
        </w:tabs>
        <w:spacing w:before="0" w:after="0"/>
        <w:rPr>
          <w:b w:val="0"/>
          <w:bCs w:val="0"/>
          <w:color w:val="434343"/>
          <w:sz w:val="22"/>
          <w:szCs w:val="22"/>
          <w:highlight w:val="white"/>
        </w:rPr>
      </w:pPr>
      <w:r>
        <w:rPr>
          <w:b w:val="0"/>
          <w:bCs w:val="0"/>
          <w:color w:val="434343"/>
          <w:sz w:val="22"/>
          <w:szCs w:val="22"/>
        </w:rPr>
        <w:t>Demonstrates solid content knowledge and uses effective instructional strategies to support student learning.</w:t>
      </w:r>
    </w:p>
    <w:p w14:paraId="2DF52A84" w14:textId="77777777" w:rsidR="004D4B83" w:rsidRDefault="00000000">
      <w:pPr>
        <w:pStyle w:val="Heading2"/>
        <w:keepNext w:val="0"/>
        <w:keepLines w:val="0"/>
        <w:numPr>
          <w:ilvl w:val="0"/>
          <w:numId w:val="17"/>
        </w:numPr>
        <w:tabs>
          <w:tab w:val="left" w:pos="3780"/>
        </w:tabs>
        <w:spacing w:before="0" w:after="0"/>
        <w:rPr>
          <w:b w:val="0"/>
          <w:bCs w:val="0"/>
          <w:color w:val="434343"/>
          <w:sz w:val="22"/>
          <w:szCs w:val="22"/>
          <w:highlight w:val="white"/>
        </w:rPr>
      </w:pPr>
      <w:r>
        <w:rPr>
          <w:b w:val="0"/>
          <w:bCs w:val="0"/>
          <w:color w:val="434343"/>
          <w:sz w:val="22"/>
          <w:szCs w:val="22"/>
        </w:rPr>
        <w:t>Uses questioning, discussion, collaboration, or other strategies to promote student participation and thinking, as appropriate for the lesson.</w:t>
      </w:r>
    </w:p>
    <w:p w14:paraId="316CD69B" w14:textId="77777777" w:rsidR="004D4B83" w:rsidRDefault="00000000">
      <w:pPr>
        <w:pStyle w:val="Heading2"/>
        <w:keepNext w:val="0"/>
        <w:keepLines w:val="0"/>
        <w:numPr>
          <w:ilvl w:val="0"/>
          <w:numId w:val="17"/>
        </w:numPr>
        <w:tabs>
          <w:tab w:val="left" w:pos="3780"/>
        </w:tabs>
        <w:spacing w:before="0" w:after="0"/>
        <w:rPr>
          <w:b w:val="0"/>
          <w:bCs w:val="0"/>
          <w:color w:val="434343"/>
          <w:sz w:val="22"/>
          <w:szCs w:val="22"/>
          <w:highlight w:val="white"/>
        </w:rPr>
      </w:pPr>
      <w:r>
        <w:rPr>
          <w:b w:val="0"/>
          <w:bCs w:val="0"/>
          <w:color w:val="434343"/>
          <w:sz w:val="22"/>
          <w:szCs w:val="22"/>
        </w:rPr>
        <w:t>Provides appropriate support and scaffolding while maintaining high expectations.</w:t>
      </w:r>
    </w:p>
    <w:p w14:paraId="3771CB2E" w14:textId="77777777" w:rsidR="004D4B83" w:rsidRDefault="00000000">
      <w:pPr>
        <w:pStyle w:val="Heading2"/>
        <w:keepNext w:val="0"/>
        <w:keepLines w:val="0"/>
        <w:numPr>
          <w:ilvl w:val="0"/>
          <w:numId w:val="17"/>
        </w:numPr>
        <w:tabs>
          <w:tab w:val="left" w:pos="3780"/>
        </w:tabs>
        <w:spacing w:before="0" w:after="0"/>
        <w:rPr>
          <w:b w:val="0"/>
          <w:bCs w:val="0"/>
          <w:color w:val="434343"/>
          <w:sz w:val="22"/>
          <w:szCs w:val="22"/>
          <w:highlight w:val="white"/>
        </w:rPr>
      </w:pPr>
      <w:r>
        <w:rPr>
          <w:b w:val="0"/>
          <w:bCs w:val="0"/>
          <w:color w:val="434343"/>
          <w:sz w:val="22"/>
          <w:szCs w:val="22"/>
        </w:rPr>
        <w:t>Uses checks for understanding and student responses to monitor learning and responds appropriately to evidence of student understanding.</w:t>
      </w:r>
    </w:p>
    <w:p w14:paraId="238C7982" w14:textId="77777777" w:rsidR="004D4B83" w:rsidRDefault="00000000">
      <w:pPr>
        <w:pStyle w:val="Heading2"/>
        <w:keepNext w:val="0"/>
        <w:keepLines w:val="0"/>
        <w:numPr>
          <w:ilvl w:val="0"/>
          <w:numId w:val="17"/>
        </w:numPr>
        <w:tabs>
          <w:tab w:val="left" w:pos="3780"/>
        </w:tabs>
        <w:spacing w:before="0" w:after="0"/>
        <w:rPr>
          <w:b w:val="0"/>
          <w:bCs w:val="0"/>
          <w:color w:val="434343"/>
          <w:sz w:val="22"/>
          <w:szCs w:val="22"/>
          <w:highlight w:val="white"/>
        </w:rPr>
      </w:pPr>
      <w:r>
        <w:rPr>
          <w:b w:val="0"/>
          <w:bCs w:val="0"/>
          <w:color w:val="434343"/>
          <w:sz w:val="22"/>
          <w:szCs w:val="22"/>
        </w:rPr>
        <w:t>Provides feedback that supports student learning.</w:t>
      </w:r>
    </w:p>
    <w:p w14:paraId="5F1E22E0" w14:textId="77777777" w:rsidR="004D4B83" w:rsidRDefault="00000000">
      <w:pPr>
        <w:pStyle w:val="Heading2"/>
        <w:keepNext w:val="0"/>
        <w:keepLines w:val="0"/>
        <w:numPr>
          <w:ilvl w:val="0"/>
          <w:numId w:val="17"/>
        </w:numPr>
        <w:tabs>
          <w:tab w:val="left" w:pos="3780"/>
        </w:tabs>
        <w:spacing w:before="0" w:after="240"/>
        <w:rPr>
          <w:b w:val="0"/>
          <w:bCs w:val="0"/>
          <w:color w:val="434343"/>
          <w:sz w:val="22"/>
          <w:szCs w:val="22"/>
          <w:highlight w:val="white"/>
        </w:rPr>
      </w:pPr>
      <w:bookmarkStart w:id="26" w:name="_n6t2zga0furm" w:colFirst="0" w:colLast="0"/>
      <w:bookmarkEnd w:id="26"/>
      <w:r>
        <w:rPr>
          <w:b w:val="0"/>
          <w:bCs w:val="0"/>
          <w:color w:val="434343"/>
          <w:sz w:val="22"/>
          <w:szCs w:val="22"/>
        </w:rPr>
        <w:t>Maintains a respectful and productive learning environment with effective routines and classroom management.</w:t>
      </w:r>
    </w:p>
    <w:p w14:paraId="222CE37D" w14:textId="77777777" w:rsidR="004D4B83" w:rsidRDefault="00000000">
      <w:pPr>
        <w:pStyle w:val="Heading3"/>
        <w:keepNext w:val="0"/>
        <w:keepLines w:val="0"/>
        <w:tabs>
          <w:tab w:val="left" w:pos="640"/>
          <w:tab w:val="left" w:pos="747"/>
          <w:tab w:val="left" w:pos="1068"/>
          <w:tab w:val="left" w:pos="1388"/>
        </w:tabs>
        <w:spacing w:before="280" w:after="80"/>
        <w:rPr>
          <w:b w:val="0"/>
          <w:bCs w:val="0"/>
          <w:color w:val="434343"/>
          <w:sz w:val="22"/>
          <w:szCs w:val="22"/>
          <w:highlight w:val="white"/>
        </w:rPr>
      </w:pPr>
      <w:bookmarkStart w:id="27" w:name="_vgq2dw97sa63" w:colFirst="0" w:colLast="0"/>
      <w:bookmarkEnd w:id="27"/>
      <w:r>
        <w:rPr>
          <w:sz w:val="22"/>
          <w:szCs w:val="22"/>
        </w:rPr>
        <w:t>Developing (2 points)</w:t>
      </w:r>
    </w:p>
    <w:p w14:paraId="2F1FEC68" w14:textId="77777777" w:rsidR="004D4B83" w:rsidRDefault="00000000">
      <w:pPr>
        <w:pStyle w:val="Heading2"/>
        <w:keepNext w:val="0"/>
        <w:keepLines w:val="0"/>
        <w:tabs>
          <w:tab w:val="left" w:pos="3780"/>
        </w:tabs>
        <w:spacing w:before="240" w:after="240"/>
        <w:rPr>
          <w:b w:val="0"/>
          <w:bCs w:val="0"/>
          <w:color w:val="434343"/>
          <w:sz w:val="22"/>
          <w:szCs w:val="22"/>
          <w:highlight w:val="white"/>
        </w:rPr>
      </w:pPr>
      <w:r>
        <w:rPr>
          <w:b w:val="0"/>
          <w:bCs w:val="0"/>
          <w:color w:val="434343"/>
          <w:sz w:val="22"/>
          <w:szCs w:val="22"/>
          <w:highlight w:val="white"/>
        </w:rPr>
        <w:t>The candidate:</w:t>
      </w:r>
    </w:p>
    <w:p w14:paraId="76BD1BE2" w14:textId="77777777" w:rsidR="004D4B83" w:rsidRDefault="00000000">
      <w:pPr>
        <w:pStyle w:val="Heading2"/>
        <w:keepNext w:val="0"/>
        <w:keepLines w:val="0"/>
        <w:numPr>
          <w:ilvl w:val="0"/>
          <w:numId w:val="18"/>
        </w:numPr>
        <w:tabs>
          <w:tab w:val="left" w:pos="3780"/>
        </w:tabs>
        <w:spacing w:before="240" w:after="0"/>
        <w:rPr>
          <w:b w:val="0"/>
          <w:bCs w:val="0"/>
          <w:color w:val="434343"/>
          <w:sz w:val="22"/>
          <w:szCs w:val="22"/>
          <w:highlight w:val="white"/>
        </w:rPr>
      </w:pPr>
      <w:r>
        <w:rPr>
          <w:b w:val="0"/>
          <w:bCs w:val="0"/>
          <w:color w:val="434343"/>
          <w:sz w:val="22"/>
          <w:szCs w:val="22"/>
        </w:rPr>
        <w:t>Provides some opportunities for students to engage in meaningful learning aligned to the intended learning.</w:t>
      </w:r>
    </w:p>
    <w:p w14:paraId="4FE39F97" w14:textId="77777777" w:rsidR="004D4B83" w:rsidRDefault="00000000">
      <w:pPr>
        <w:pStyle w:val="Heading2"/>
        <w:keepNext w:val="0"/>
        <w:keepLines w:val="0"/>
        <w:numPr>
          <w:ilvl w:val="0"/>
          <w:numId w:val="18"/>
        </w:numPr>
        <w:tabs>
          <w:tab w:val="left" w:pos="3780"/>
        </w:tabs>
        <w:spacing w:before="0" w:after="0"/>
        <w:rPr>
          <w:b w:val="0"/>
          <w:bCs w:val="0"/>
          <w:color w:val="434343"/>
          <w:sz w:val="22"/>
          <w:szCs w:val="22"/>
          <w:highlight w:val="white"/>
        </w:rPr>
      </w:pPr>
      <w:r>
        <w:rPr>
          <w:b w:val="0"/>
          <w:bCs w:val="0"/>
          <w:color w:val="434343"/>
          <w:sz w:val="22"/>
          <w:szCs w:val="22"/>
        </w:rPr>
        <w:t>Uses instructional strategies that inconsistently promote meaningful thinking, application, or participation.</w:t>
      </w:r>
    </w:p>
    <w:p w14:paraId="6A6E52AC" w14:textId="77777777" w:rsidR="004D4B83" w:rsidRDefault="00000000">
      <w:pPr>
        <w:pStyle w:val="Heading2"/>
        <w:keepNext w:val="0"/>
        <w:keepLines w:val="0"/>
        <w:numPr>
          <w:ilvl w:val="0"/>
          <w:numId w:val="18"/>
        </w:numPr>
        <w:tabs>
          <w:tab w:val="left" w:pos="3780"/>
        </w:tabs>
        <w:spacing w:before="0" w:after="0"/>
        <w:rPr>
          <w:b w:val="0"/>
          <w:bCs w:val="0"/>
          <w:color w:val="434343"/>
          <w:sz w:val="22"/>
          <w:szCs w:val="22"/>
          <w:highlight w:val="white"/>
        </w:rPr>
      </w:pPr>
      <w:r>
        <w:rPr>
          <w:b w:val="0"/>
          <w:bCs w:val="0"/>
          <w:color w:val="434343"/>
          <w:sz w:val="22"/>
          <w:szCs w:val="22"/>
        </w:rPr>
        <w:t>Provides limited or inconsistent support or scaffolding for students' learning needs.</w:t>
      </w:r>
    </w:p>
    <w:p w14:paraId="25668320" w14:textId="77777777" w:rsidR="004D4B83" w:rsidRDefault="00000000">
      <w:pPr>
        <w:pStyle w:val="Heading2"/>
        <w:keepNext w:val="0"/>
        <w:keepLines w:val="0"/>
        <w:numPr>
          <w:ilvl w:val="0"/>
          <w:numId w:val="18"/>
        </w:numPr>
        <w:tabs>
          <w:tab w:val="left" w:pos="3780"/>
        </w:tabs>
        <w:spacing w:before="0" w:after="0"/>
        <w:rPr>
          <w:b w:val="0"/>
          <w:bCs w:val="0"/>
          <w:color w:val="434343"/>
          <w:sz w:val="22"/>
          <w:szCs w:val="22"/>
          <w:highlight w:val="white"/>
        </w:rPr>
      </w:pPr>
      <w:r>
        <w:rPr>
          <w:b w:val="0"/>
          <w:bCs w:val="0"/>
          <w:color w:val="434343"/>
          <w:sz w:val="22"/>
          <w:szCs w:val="22"/>
        </w:rPr>
        <w:t xml:space="preserve">Monitors </w:t>
      </w:r>
      <w:proofErr w:type="gramStart"/>
      <w:r>
        <w:rPr>
          <w:b w:val="0"/>
          <w:bCs w:val="0"/>
          <w:color w:val="434343"/>
          <w:sz w:val="22"/>
          <w:szCs w:val="22"/>
        </w:rPr>
        <w:t>student understanding</w:t>
      </w:r>
      <w:proofErr w:type="gramEnd"/>
      <w:r>
        <w:rPr>
          <w:b w:val="0"/>
          <w:bCs w:val="0"/>
          <w:color w:val="434343"/>
          <w:sz w:val="22"/>
          <w:szCs w:val="22"/>
        </w:rPr>
        <w:t xml:space="preserve"> inconsistently.</w:t>
      </w:r>
    </w:p>
    <w:p w14:paraId="68C13904" w14:textId="77777777" w:rsidR="004D4B83" w:rsidRDefault="00000000">
      <w:pPr>
        <w:pStyle w:val="Heading2"/>
        <w:keepNext w:val="0"/>
        <w:keepLines w:val="0"/>
        <w:numPr>
          <w:ilvl w:val="0"/>
          <w:numId w:val="18"/>
        </w:numPr>
        <w:tabs>
          <w:tab w:val="left" w:pos="3780"/>
        </w:tabs>
        <w:spacing w:before="0" w:after="0"/>
        <w:rPr>
          <w:b w:val="0"/>
          <w:bCs w:val="0"/>
          <w:color w:val="434343"/>
          <w:sz w:val="22"/>
          <w:szCs w:val="22"/>
          <w:highlight w:val="white"/>
        </w:rPr>
      </w:pPr>
      <w:r>
        <w:rPr>
          <w:b w:val="0"/>
          <w:bCs w:val="0"/>
          <w:color w:val="434343"/>
          <w:sz w:val="22"/>
          <w:szCs w:val="22"/>
        </w:rPr>
        <w:t>Provides limited evidence of adjusting instruction or support based on student learning.</w:t>
      </w:r>
    </w:p>
    <w:p w14:paraId="57B538DA" w14:textId="77777777" w:rsidR="004D4B83" w:rsidRDefault="00000000">
      <w:pPr>
        <w:pStyle w:val="Heading2"/>
        <w:keepNext w:val="0"/>
        <w:keepLines w:val="0"/>
        <w:numPr>
          <w:ilvl w:val="0"/>
          <w:numId w:val="18"/>
        </w:numPr>
        <w:tabs>
          <w:tab w:val="left" w:pos="3780"/>
        </w:tabs>
        <w:spacing w:before="0" w:after="0"/>
        <w:rPr>
          <w:b w:val="0"/>
          <w:bCs w:val="0"/>
          <w:color w:val="434343"/>
          <w:sz w:val="22"/>
          <w:szCs w:val="22"/>
          <w:highlight w:val="white"/>
        </w:rPr>
      </w:pPr>
      <w:r>
        <w:rPr>
          <w:b w:val="0"/>
          <w:bCs w:val="0"/>
          <w:color w:val="434343"/>
          <w:sz w:val="22"/>
          <w:szCs w:val="22"/>
        </w:rPr>
        <w:t>Provides limited or inconsistent feedback to support learning.</w:t>
      </w:r>
    </w:p>
    <w:p w14:paraId="5E52DA56" w14:textId="77777777" w:rsidR="004D4B83" w:rsidRDefault="00000000">
      <w:pPr>
        <w:pStyle w:val="Heading2"/>
        <w:keepNext w:val="0"/>
        <w:keepLines w:val="0"/>
        <w:numPr>
          <w:ilvl w:val="0"/>
          <w:numId w:val="18"/>
        </w:numPr>
        <w:tabs>
          <w:tab w:val="left" w:pos="3780"/>
        </w:tabs>
        <w:spacing w:before="0" w:after="240"/>
        <w:rPr>
          <w:b w:val="0"/>
          <w:bCs w:val="0"/>
          <w:color w:val="434343"/>
          <w:sz w:val="22"/>
          <w:szCs w:val="22"/>
          <w:highlight w:val="white"/>
        </w:rPr>
      </w:pPr>
      <w:bookmarkStart w:id="28" w:name="_zh8yvhm15r13" w:colFirst="0" w:colLast="0"/>
      <w:bookmarkEnd w:id="28"/>
      <w:r>
        <w:rPr>
          <w:b w:val="0"/>
          <w:bCs w:val="0"/>
          <w:color w:val="434343"/>
          <w:sz w:val="22"/>
          <w:szCs w:val="22"/>
        </w:rPr>
        <w:t>Classroom routines, transitions, grouping, pacing, or management occasionally interfere with meaningful learning.</w:t>
      </w:r>
    </w:p>
    <w:p w14:paraId="2B8EF899" w14:textId="77777777" w:rsidR="004D4B83" w:rsidRDefault="00000000">
      <w:pPr>
        <w:pStyle w:val="Heading3"/>
        <w:keepNext w:val="0"/>
        <w:keepLines w:val="0"/>
        <w:tabs>
          <w:tab w:val="left" w:pos="640"/>
          <w:tab w:val="left" w:pos="747"/>
          <w:tab w:val="left" w:pos="1068"/>
          <w:tab w:val="left" w:pos="1388"/>
        </w:tabs>
        <w:spacing w:before="280" w:after="80"/>
        <w:rPr>
          <w:b w:val="0"/>
          <w:bCs w:val="0"/>
          <w:color w:val="434343"/>
          <w:sz w:val="22"/>
          <w:szCs w:val="22"/>
          <w:highlight w:val="white"/>
        </w:rPr>
      </w:pPr>
      <w:bookmarkStart w:id="29" w:name="_bjuzbsdk2vus" w:colFirst="0" w:colLast="0"/>
      <w:bookmarkEnd w:id="29"/>
      <w:r>
        <w:rPr>
          <w:sz w:val="22"/>
          <w:szCs w:val="22"/>
        </w:rPr>
        <w:lastRenderedPageBreak/>
        <w:t>Ineffective (1 point)</w:t>
      </w:r>
    </w:p>
    <w:p w14:paraId="26E3D9E1" w14:textId="77777777" w:rsidR="004D4B83" w:rsidRDefault="00000000">
      <w:pPr>
        <w:pStyle w:val="Heading2"/>
        <w:keepNext w:val="0"/>
        <w:keepLines w:val="0"/>
        <w:tabs>
          <w:tab w:val="left" w:pos="3780"/>
        </w:tabs>
        <w:spacing w:before="240" w:after="240"/>
        <w:rPr>
          <w:b w:val="0"/>
          <w:bCs w:val="0"/>
          <w:color w:val="434343"/>
          <w:sz w:val="22"/>
          <w:szCs w:val="22"/>
          <w:highlight w:val="white"/>
        </w:rPr>
      </w:pPr>
      <w:r>
        <w:rPr>
          <w:b w:val="0"/>
          <w:bCs w:val="0"/>
          <w:color w:val="434343"/>
          <w:sz w:val="22"/>
          <w:szCs w:val="22"/>
          <w:highlight w:val="white"/>
        </w:rPr>
        <w:t>The candidate:</w:t>
      </w:r>
    </w:p>
    <w:p w14:paraId="0E2A4D7B" w14:textId="77777777" w:rsidR="004D4B83" w:rsidRDefault="00000000">
      <w:pPr>
        <w:pStyle w:val="Heading2"/>
        <w:keepNext w:val="0"/>
        <w:keepLines w:val="0"/>
        <w:numPr>
          <w:ilvl w:val="0"/>
          <w:numId w:val="13"/>
        </w:numPr>
        <w:tabs>
          <w:tab w:val="left" w:pos="3780"/>
        </w:tabs>
        <w:spacing w:before="240" w:after="0"/>
        <w:rPr>
          <w:rFonts w:ascii="Arial" w:eastAsia="Arial" w:hAnsi="Arial" w:cs="Arial"/>
          <w:b w:val="0"/>
          <w:bCs w:val="0"/>
          <w:color w:val="000000"/>
          <w:sz w:val="22"/>
          <w:szCs w:val="22"/>
        </w:rPr>
      </w:pPr>
      <w:r>
        <w:rPr>
          <w:b w:val="0"/>
          <w:bCs w:val="0"/>
          <w:color w:val="434343"/>
          <w:sz w:val="22"/>
          <w:szCs w:val="22"/>
        </w:rPr>
        <w:t>Provides limited opportunities for meaningful student learning or engagement.</w:t>
      </w:r>
    </w:p>
    <w:p w14:paraId="07EB18C4" w14:textId="77777777" w:rsidR="004D4B83" w:rsidRDefault="00000000">
      <w:pPr>
        <w:pStyle w:val="Heading2"/>
        <w:keepNext w:val="0"/>
        <w:keepLines w:val="0"/>
        <w:numPr>
          <w:ilvl w:val="0"/>
          <w:numId w:val="13"/>
        </w:numPr>
        <w:tabs>
          <w:tab w:val="left" w:pos="3780"/>
        </w:tabs>
        <w:spacing w:before="0" w:after="0"/>
        <w:rPr>
          <w:rFonts w:ascii="Arial" w:eastAsia="Arial" w:hAnsi="Arial" w:cs="Arial"/>
          <w:b w:val="0"/>
          <w:bCs w:val="0"/>
          <w:color w:val="000000"/>
          <w:sz w:val="22"/>
          <w:szCs w:val="22"/>
        </w:rPr>
      </w:pPr>
      <w:r>
        <w:rPr>
          <w:b w:val="0"/>
          <w:bCs w:val="0"/>
          <w:color w:val="434343"/>
          <w:sz w:val="22"/>
          <w:szCs w:val="22"/>
        </w:rPr>
        <w:t>Instruction is primarily passive or teacher-directed, with little evidence of purposeful student thinking or participation.</w:t>
      </w:r>
    </w:p>
    <w:p w14:paraId="6121C9B4" w14:textId="77777777" w:rsidR="004D4B83" w:rsidRDefault="00000000">
      <w:pPr>
        <w:pStyle w:val="Heading2"/>
        <w:keepNext w:val="0"/>
        <w:keepLines w:val="0"/>
        <w:numPr>
          <w:ilvl w:val="0"/>
          <w:numId w:val="13"/>
        </w:numPr>
        <w:tabs>
          <w:tab w:val="left" w:pos="3780"/>
        </w:tabs>
        <w:spacing w:before="0" w:after="0"/>
        <w:rPr>
          <w:rFonts w:ascii="Arial" w:eastAsia="Arial" w:hAnsi="Arial" w:cs="Arial"/>
          <w:b w:val="0"/>
          <w:bCs w:val="0"/>
          <w:color w:val="000000"/>
          <w:sz w:val="22"/>
          <w:szCs w:val="22"/>
        </w:rPr>
      </w:pPr>
      <w:r>
        <w:rPr>
          <w:b w:val="0"/>
          <w:bCs w:val="0"/>
          <w:color w:val="434343"/>
          <w:sz w:val="22"/>
          <w:szCs w:val="22"/>
        </w:rPr>
        <w:t>Shows little evidence of monitoring or responding to student understanding.</w:t>
      </w:r>
    </w:p>
    <w:p w14:paraId="6843E890" w14:textId="77777777" w:rsidR="004D4B83" w:rsidRDefault="00000000">
      <w:pPr>
        <w:pStyle w:val="Heading2"/>
        <w:keepNext w:val="0"/>
        <w:keepLines w:val="0"/>
        <w:numPr>
          <w:ilvl w:val="0"/>
          <w:numId w:val="13"/>
        </w:numPr>
        <w:tabs>
          <w:tab w:val="left" w:pos="3780"/>
        </w:tabs>
        <w:spacing w:before="0" w:after="0"/>
        <w:rPr>
          <w:rFonts w:ascii="Arial" w:eastAsia="Arial" w:hAnsi="Arial" w:cs="Arial"/>
          <w:b w:val="0"/>
          <w:bCs w:val="0"/>
          <w:color w:val="000000"/>
          <w:sz w:val="22"/>
          <w:szCs w:val="22"/>
        </w:rPr>
      </w:pPr>
      <w:r>
        <w:rPr>
          <w:b w:val="0"/>
          <w:bCs w:val="0"/>
          <w:color w:val="434343"/>
          <w:sz w:val="22"/>
          <w:szCs w:val="22"/>
        </w:rPr>
        <w:t>Provides limited support, scaffolding, or feedback to advance student learning.</w:t>
      </w:r>
    </w:p>
    <w:p w14:paraId="103DC4EA" w14:textId="77777777" w:rsidR="004D4B83" w:rsidRDefault="00000000">
      <w:pPr>
        <w:pStyle w:val="Heading2"/>
        <w:keepNext w:val="0"/>
        <w:keepLines w:val="0"/>
        <w:numPr>
          <w:ilvl w:val="0"/>
          <w:numId w:val="13"/>
        </w:numPr>
        <w:tabs>
          <w:tab w:val="left" w:pos="3780"/>
        </w:tabs>
        <w:spacing w:before="0" w:after="240"/>
        <w:rPr>
          <w:rFonts w:ascii="Arial" w:eastAsia="Arial" w:hAnsi="Arial" w:cs="Arial"/>
          <w:b w:val="0"/>
          <w:bCs w:val="0"/>
          <w:color w:val="000000"/>
          <w:sz w:val="22"/>
          <w:szCs w:val="22"/>
        </w:rPr>
      </w:pPr>
      <w:bookmarkStart w:id="30" w:name="_8hyzxqtmukm8" w:colFirst="0" w:colLast="0"/>
      <w:bookmarkEnd w:id="30"/>
      <w:r>
        <w:rPr>
          <w:b w:val="0"/>
          <w:bCs w:val="0"/>
          <w:color w:val="434343"/>
          <w:sz w:val="22"/>
          <w:szCs w:val="22"/>
        </w:rPr>
        <w:t>Classroom conditions, routines, transitions, pacing, grouping, or management significantly interfere with learning.</w:t>
      </w:r>
    </w:p>
    <w:p w14:paraId="2CB80E5D" w14:textId="77777777" w:rsidR="004D4B83" w:rsidRDefault="00000000">
      <w:pPr>
        <w:tabs>
          <w:tab w:val="left" w:pos="3780"/>
        </w:tabs>
        <w:rPr>
          <w:b/>
          <w:bCs/>
        </w:rPr>
      </w:pPr>
      <w:r>
        <w:rPr>
          <w:b/>
          <w:bCs/>
        </w:rPr>
        <w:t xml:space="preserve">Competency 2 (Score 1–4 points): </w:t>
      </w:r>
    </w:p>
    <w:p w14:paraId="2C0BD8F5" w14:textId="77777777" w:rsidR="004D4B83" w:rsidRDefault="00000000">
      <w:pPr>
        <w:tabs>
          <w:tab w:val="left" w:pos="3780"/>
        </w:tabs>
      </w:pPr>
      <w:r>
        <w:rPr>
          <w:b/>
          <w:bCs/>
        </w:rPr>
        <w:t xml:space="preserve">Notes for Competency 2: </w:t>
      </w:r>
    </w:p>
    <w:p w14:paraId="5D8EFA4E" w14:textId="77777777" w:rsidR="004D4B83" w:rsidRDefault="004D4B83">
      <w:pPr>
        <w:tabs>
          <w:tab w:val="left" w:pos="3780"/>
        </w:tabs>
      </w:pPr>
    </w:p>
    <w:p w14:paraId="5125713B" w14:textId="77777777" w:rsidR="004D4B83" w:rsidRDefault="00000000">
      <w:pPr>
        <w:pStyle w:val="Heading1"/>
        <w:keepNext w:val="0"/>
        <w:keepLines w:val="0"/>
        <w:tabs>
          <w:tab w:val="left" w:pos="3780"/>
        </w:tabs>
        <w:spacing w:before="0" w:after="120"/>
        <w:ind w:left="0"/>
        <w:rPr>
          <w:color w:val="017F92"/>
          <w:sz w:val="32"/>
          <w:szCs w:val="32"/>
          <w:highlight w:val="white"/>
        </w:rPr>
      </w:pPr>
      <w:bookmarkStart w:id="31" w:name="_anlkielzbwr1" w:colFirst="0" w:colLast="0"/>
      <w:bookmarkEnd w:id="31"/>
      <w:r>
        <w:rPr>
          <w:color w:val="017F92"/>
          <w:sz w:val="32"/>
          <w:szCs w:val="32"/>
          <w:highlight w:val="white"/>
        </w:rPr>
        <w:t>Competency 3: Instructional Reflection (Score 1-4 points)</w:t>
      </w:r>
    </w:p>
    <w:p w14:paraId="2475B7AE" w14:textId="77777777" w:rsidR="004D4B83" w:rsidRDefault="00000000">
      <w:pPr>
        <w:pStyle w:val="Heading2"/>
        <w:keepNext w:val="0"/>
        <w:keepLines w:val="0"/>
        <w:numPr>
          <w:ilvl w:val="0"/>
          <w:numId w:val="16"/>
        </w:numPr>
        <w:tabs>
          <w:tab w:val="left" w:pos="3780"/>
        </w:tabs>
        <w:spacing w:before="240" w:after="240"/>
        <w:rPr>
          <w:color w:val="434343"/>
          <w:sz w:val="22"/>
          <w:szCs w:val="22"/>
        </w:rPr>
      </w:pPr>
      <w:r>
        <w:rPr>
          <w:color w:val="434343"/>
          <w:sz w:val="22"/>
          <w:szCs w:val="22"/>
        </w:rPr>
        <w:t xml:space="preserve">The candidate uses evidence of student learning to reflect on instructional effectiveness, identify areas for refinement, and demonstrate </w:t>
      </w:r>
      <w:proofErr w:type="gramStart"/>
      <w:r>
        <w:rPr>
          <w:color w:val="434343"/>
          <w:sz w:val="22"/>
          <w:szCs w:val="22"/>
        </w:rPr>
        <w:t>a commitment</w:t>
      </w:r>
      <w:proofErr w:type="gramEnd"/>
      <w:r>
        <w:rPr>
          <w:color w:val="434343"/>
          <w:sz w:val="22"/>
          <w:szCs w:val="22"/>
        </w:rPr>
        <w:t xml:space="preserve"> to continuous improvement. </w:t>
      </w:r>
    </w:p>
    <w:p w14:paraId="5314607B" w14:textId="77777777" w:rsidR="004D4B83" w:rsidRDefault="00000000">
      <w:pPr>
        <w:pStyle w:val="Heading3"/>
        <w:keepNext w:val="0"/>
        <w:keepLines w:val="0"/>
        <w:tabs>
          <w:tab w:val="left" w:pos="640"/>
          <w:tab w:val="left" w:pos="747"/>
          <w:tab w:val="left" w:pos="1068"/>
          <w:tab w:val="left" w:pos="1388"/>
        </w:tabs>
        <w:spacing w:before="280" w:after="80"/>
        <w:rPr>
          <w:color w:val="434343"/>
          <w:sz w:val="22"/>
          <w:szCs w:val="22"/>
          <w:highlight w:val="white"/>
        </w:rPr>
      </w:pPr>
      <w:bookmarkStart w:id="32" w:name="_y6ykhld1jwul" w:colFirst="0" w:colLast="0"/>
      <w:bookmarkEnd w:id="32"/>
      <w:r>
        <w:rPr>
          <w:sz w:val="22"/>
          <w:szCs w:val="22"/>
          <w:highlight w:val="white"/>
        </w:rPr>
        <w:t>Highly Effective (4 points)</w:t>
      </w:r>
    </w:p>
    <w:p w14:paraId="4FC63975" w14:textId="77777777" w:rsidR="004D4B83" w:rsidRDefault="00000000">
      <w:pPr>
        <w:pStyle w:val="Heading2"/>
        <w:keepNext w:val="0"/>
        <w:keepLines w:val="0"/>
        <w:tabs>
          <w:tab w:val="left" w:pos="3780"/>
        </w:tabs>
        <w:spacing w:before="240" w:after="240"/>
        <w:rPr>
          <w:b w:val="0"/>
          <w:bCs w:val="0"/>
          <w:color w:val="434343"/>
          <w:sz w:val="22"/>
          <w:szCs w:val="22"/>
          <w:highlight w:val="white"/>
        </w:rPr>
      </w:pPr>
      <w:r>
        <w:rPr>
          <w:b w:val="0"/>
          <w:bCs w:val="0"/>
          <w:color w:val="434343"/>
          <w:sz w:val="22"/>
          <w:szCs w:val="22"/>
          <w:highlight w:val="white"/>
        </w:rPr>
        <w:t>The candidate:</w:t>
      </w:r>
    </w:p>
    <w:p w14:paraId="02971121" w14:textId="77777777" w:rsidR="004D4B83" w:rsidRDefault="00000000">
      <w:pPr>
        <w:pStyle w:val="Heading2"/>
        <w:keepNext w:val="0"/>
        <w:keepLines w:val="0"/>
        <w:numPr>
          <w:ilvl w:val="0"/>
          <w:numId w:val="15"/>
        </w:numPr>
        <w:tabs>
          <w:tab w:val="left" w:pos="3780"/>
        </w:tabs>
        <w:spacing w:before="240" w:after="0"/>
        <w:rPr>
          <w:b w:val="0"/>
          <w:bCs w:val="0"/>
          <w:color w:val="434343"/>
          <w:sz w:val="22"/>
          <w:szCs w:val="22"/>
          <w:highlight w:val="white"/>
        </w:rPr>
      </w:pPr>
      <w:r>
        <w:rPr>
          <w:b w:val="0"/>
          <w:bCs w:val="0"/>
          <w:color w:val="434343"/>
          <w:sz w:val="22"/>
          <w:szCs w:val="22"/>
        </w:rPr>
        <w:t>Clearly analyzes the extent to which students achieved the intended learning using specific evidence of student learning.</w:t>
      </w:r>
    </w:p>
    <w:p w14:paraId="7878C75F" w14:textId="77777777" w:rsidR="004D4B83" w:rsidRDefault="00000000">
      <w:pPr>
        <w:pStyle w:val="Heading2"/>
        <w:keepNext w:val="0"/>
        <w:keepLines w:val="0"/>
        <w:numPr>
          <w:ilvl w:val="0"/>
          <w:numId w:val="15"/>
        </w:numPr>
        <w:tabs>
          <w:tab w:val="left" w:pos="3780"/>
        </w:tabs>
        <w:spacing w:before="0" w:after="0"/>
        <w:rPr>
          <w:b w:val="0"/>
          <w:bCs w:val="0"/>
          <w:color w:val="434343"/>
          <w:sz w:val="22"/>
          <w:szCs w:val="22"/>
          <w:highlight w:val="white"/>
        </w:rPr>
      </w:pPr>
      <w:r>
        <w:rPr>
          <w:b w:val="0"/>
          <w:bCs w:val="0"/>
          <w:color w:val="434343"/>
          <w:sz w:val="22"/>
          <w:szCs w:val="22"/>
        </w:rPr>
        <w:t>Identifies instructional decisions that contributed to student learning and explains why they were effective.</w:t>
      </w:r>
    </w:p>
    <w:p w14:paraId="4C85840B" w14:textId="77777777" w:rsidR="004D4B83" w:rsidRDefault="00000000">
      <w:pPr>
        <w:pStyle w:val="Heading2"/>
        <w:keepNext w:val="0"/>
        <w:keepLines w:val="0"/>
        <w:numPr>
          <w:ilvl w:val="0"/>
          <w:numId w:val="15"/>
        </w:numPr>
        <w:tabs>
          <w:tab w:val="left" w:pos="3780"/>
        </w:tabs>
        <w:spacing w:before="0" w:after="0"/>
        <w:rPr>
          <w:b w:val="0"/>
          <w:bCs w:val="0"/>
          <w:color w:val="434343"/>
          <w:sz w:val="22"/>
          <w:szCs w:val="22"/>
          <w:highlight w:val="white"/>
        </w:rPr>
      </w:pPr>
      <w:r>
        <w:rPr>
          <w:b w:val="0"/>
          <w:bCs w:val="0"/>
          <w:color w:val="434343"/>
          <w:sz w:val="22"/>
          <w:szCs w:val="22"/>
        </w:rPr>
        <w:t>Thoughtfully analyzes student thinking, work, responses, engagement, or other evidence to determine what students learned.</w:t>
      </w:r>
    </w:p>
    <w:p w14:paraId="39278691" w14:textId="77777777" w:rsidR="004D4B83" w:rsidRDefault="00000000">
      <w:pPr>
        <w:pStyle w:val="Heading2"/>
        <w:keepNext w:val="0"/>
        <w:keepLines w:val="0"/>
        <w:numPr>
          <w:ilvl w:val="0"/>
          <w:numId w:val="15"/>
        </w:numPr>
        <w:tabs>
          <w:tab w:val="left" w:pos="3780"/>
        </w:tabs>
        <w:spacing w:before="0" w:after="0"/>
        <w:rPr>
          <w:b w:val="0"/>
          <w:bCs w:val="0"/>
          <w:color w:val="434343"/>
          <w:sz w:val="22"/>
          <w:szCs w:val="22"/>
          <w:highlight w:val="white"/>
        </w:rPr>
      </w:pPr>
      <w:proofErr w:type="gramStart"/>
      <w:r>
        <w:rPr>
          <w:b w:val="0"/>
          <w:bCs w:val="0"/>
          <w:color w:val="434343"/>
          <w:sz w:val="22"/>
          <w:szCs w:val="22"/>
        </w:rPr>
        <w:t>Identifies</w:t>
      </w:r>
      <w:proofErr w:type="gramEnd"/>
      <w:r>
        <w:rPr>
          <w:b w:val="0"/>
          <w:bCs w:val="0"/>
          <w:color w:val="434343"/>
          <w:sz w:val="22"/>
          <w:szCs w:val="22"/>
        </w:rPr>
        <w:t xml:space="preserve"> specific adjustments that could strengthen future instruction and </w:t>
      </w:r>
      <w:proofErr w:type="gramStart"/>
      <w:r>
        <w:rPr>
          <w:b w:val="0"/>
          <w:bCs w:val="0"/>
          <w:color w:val="434343"/>
          <w:sz w:val="22"/>
          <w:szCs w:val="22"/>
        </w:rPr>
        <w:t>explains</w:t>
      </w:r>
      <w:proofErr w:type="gramEnd"/>
      <w:r>
        <w:rPr>
          <w:b w:val="0"/>
          <w:bCs w:val="0"/>
          <w:color w:val="434343"/>
          <w:sz w:val="22"/>
          <w:szCs w:val="22"/>
        </w:rPr>
        <w:t xml:space="preserve"> why those changes would improve learning.</w:t>
      </w:r>
    </w:p>
    <w:p w14:paraId="3C624A15" w14:textId="77777777" w:rsidR="004D4B83" w:rsidRDefault="00000000">
      <w:pPr>
        <w:pStyle w:val="Heading2"/>
        <w:keepNext w:val="0"/>
        <w:keepLines w:val="0"/>
        <w:numPr>
          <w:ilvl w:val="0"/>
          <w:numId w:val="15"/>
        </w:numPr>
        <w:tabs>
          <w:tab w:val="left" w:pos="3780"/>
        </w:tabs>
        <w:spacing w:before="0" w:after="0"/>
        <w:rPr>
          <w:b w:val="0"/>
          <w:bCs w:val="0"/>
          <w:color w:val="434343"/>
          <w:sz w:val="22"/>
          <w:szCs w:val="22"/>
          <w:highlight w:val="white"/>
        </w:rPr>
      </w:pPr>
      <w:r>
        <w:rPr>
          <w:b w:val="0"/>
          <w:bCs w:val="0"/>
          <w:color w:val="434343"/>
          <w:sz w:val="22"/>
          <w:szCs w:val="22"/>
        </w:rPr>
        <w:t>Connects the lesson to future instruction and demonstrates how reflection informs continued instructional refinement.</w:t>
      </w:r>
    </w:p>
    <w:p w14:paraId="21C0E691" w14:textId="77777777" w:rsidR="004D4B83" w:rsidRDefault="00000000">
      <w:pPr>
        <w:pStyle w:val="Heading2"/>
        <w:keepNext w:val="0"/>
        <w:keepLines w:val="0"/>
        <w:numPr>
          <w:ilvl w:val="0"/>
          <w:numId w:val="15"/>
        </w:numPr>
        <w:tabs>
          <w:tab w:val="left" w:pos="3780"/>
        </w:tabs>
        <w:spacing w:before="0" w:after="0"/>
        <w:rPr>
          <w:b w:val="0"/>
          <w:bCs w:val="0"/>
          <w:color w:val="434343"/>
          <w:sz w:val="22"/>
          <w:szCs w:val="22"/>
          <w:highlight w:val="white"/>
        </w:rPr>
      </w:pPr>
      <w:r>
        <w:rPr>
          <w:b w:val="0"/>
          <w:bCs w:val="0"/>
          <w:color w:val="434343"/>
          <w:sz w:val="22"/>
          <w:szCs w:val="22"/>
        </w:rPr>
        <w:t>Reflects on what the lesson and evidence reveal about the candidate's beliefs about teaching, learning, and student success.</w:t>
      </w:r>
    </w:p>
    <w:p w14:paraId="005A017A" w14:textId="77777777" w:rsidR="004D4B83" w:rsidRDefault="00000000">
      <w:pPr>
        <w:pStyle w:val="Heading2"/>
        <w:keepNext w:val="0"/>
        <w:keepLines w:val="0"/>
        <w:numPr>
          <w:ilvl w:val="0"/>
          <w:numId w:val="15"/>
        </w:numPr>
        <w:tabs>
          <w:tab w:val="left" w:pos="3780"/>
        </w:tabs>
        <w:spacing w:before="0" w:after="240"/>
        <w:rPr>
          <w:b w:val="0"/>
          <w:bCs w:val="0"/>
          <w:color w:val="434343"/>
          <w:sz w:val="22"/>
          <w:szCs w:val="22"/>
          <w:highlight w:val="white"/>
        </w:rPr>
      </w:pPr>
      <w:bookmarkStart w:id="33" w:name="_cd5alfl4pk4n" w:colFirst="0" w:colLast="0"/>
      <w:bookmarkEnd w:id="33"/>
      <w:r>
        <w:rPr>
          <w:b w:val="0"/>
          <w:bCs w:val="0"/>
          <w:color w:val="434343"/>
          <w:sz w:val="22"/>
          <w:szCs w:val="22"/>
        </w:rPr>
        <w:t>Demonstrates reflective practice, professional growth, and a commitment to continuous improvement.</w:t>
      </w:r>
    </w:p>
    <w:p w14:paraId="17F74CA9" w14:textId="77777777" w:rsidR="004D4B83" w:rsidRDefault="00000000">
      <w:pPr>
        <w:pStyle w:val="Heading3"/>
        <w:tabs>
          <w:tab w:val="left" w:pos="3780"/>
        </w:tabs>
      </w:pPr>
      <w:bookmarkStart w:id="34" w:name="_k3o6dhz5xjt8" w:colFirst="0" w:colLast="0"/>
      <w:bookmarkEnd w:id="34"/>
      <w:r>
        <w:lastRenderedPageBreak/>
        <w:t>Effective (3 points)</w:t>
      </w:r>
    </w:p>
    <w:p w14:paraId="0544B0BD" w14:textId="77777777" w:rsidR="004D4B83" w:rsidRDefault="00000000">
      <w:pPr>
        <w:pStyle w:val="Heading2"/>
        <w:keepNext w:val="0"/>
        <w:keepLines w:val="0"/>
        <w:tabs>
          <w:tab w:val="left" w:pos="3780"/>
        </w:tabs>
        <w:spacing w:before="240" w:after="240"/>
        <w:rPr>
          <w:b w:val="0"/>
          <w:bCs w:val="0"/>
          <w:color w:val="434343"/>
          <w:sz w:val="22"/>
          <w:szCs w:val="22"/>
          <w:highlight w:val="white"/>
        </w:rPr>
      </w:pPr>
      <w:r>
        <w:rPr>
          <w:b w:val="0"/>
          <w:bCs w:val="0"/>
          <w:color w:val="434343"/>
          <w:sz w:val="22"/>
          <w:szCs w:val="22"/>
          <w:highlight w:val="white"/>
        </w:rPr>
        <w:t>The candidate:</w:t>
      </w:r>
    </w:p>
    <w:p w14:paraId="373CED20" w14:textId="77777777" w:rsidR="004D4B83" w:rsidRDefault="00000000">
      <w:pPr>
        <w:pStyle w:val="Heading2"/>
        <w:keepNext w:val="0"/>
        <w:keepLines w:val="0"/>
        <w:numPr>
          <w:ilvl w:val="0"/>
          <w:numId w:val="11"/>
        </w:numPr>
        <w:tabs>
          <w:tab w:val="left" w:pos="3780"/>
        </w:tabs>
        <w:spacing w:before="240" w:after="0"/>
        <w:rPr>
          <w:b w:val="0"/>
          <w:bCs w:val="0"/>
          <w:color w:val="434343"/>
          <w:sz w:val="22"/>
          <w:szCs w:val="22"/>
          <w:highlight w:val="white"/>
        </w:rPr>
      </w:pPr>
      <w:r>
        <w:rPr>
          <w:b w:val="0"/>
          <w:bCs w:val="0"/>
          <w:color w:val="434343"/>
          <w:sz w:val="22"/>
          <w:szCs w:val="22"/>
        </w:rPr>
        <w:t>Reflects on the extent to which students achieved the intended learning.</w:t>
      </w:r>
    </w:p>
    <w:p w14:paraId="3761C5F0" w14:textId="77777777" w:rsidR="004D4B83" w:rsidRDefault="00000000">
      <w:pPr>
        <w:pStyle w:val="Heading2"/>
        <w:keepNext w:val="0"/>
        <w:keepLines w:val="0"/>
        <w:numPr>
          <w:ilvl w:val="0"/>
          <w:numId w:val="11"/>
        </w:numPr>
        <w:tabs>
          <w:tab w:val="left" w:pos="3780"/>
        </w:tabs>
        <w:spacing w:before="0" w:after="0"/>
        <w:rPr>
          <w:b w:val="0"/>
          <w:bCs w:val="0"/>
          <w:color w:val="434343"/>
          <w:sz w:val="22"/>
          <w:szCs w:val="22"/>
          <w:highlight w:val="white"/>
        </w:rPr>
      </w:pPr>
      <w:r>
        <w:rPr>
          <w:b w:val="0"/>
          <w:bCs w:val="0"/>
          <w:color w:val="434343"/>
          <w:sz w:val="22"/>
          <w:szCs w:val="22"/>
        </w:rPr>
        <w:t>Uses relevant evidence to discuss student learning.</w:t>
      </w:r>
    </w:p>
    <w:p w14:paraId="3CF36805" w14:textId="77777777" w:rsidR="004D4B83" w:rsidRDefault="00000000">
      <w:pPr>
        <w:pStyle w:val="Heading2"/>
        <w:keepNext w:val="0"/>
        <w:keepLines w:val="0"/>
        <w:numPr>
          <w:ilvl w:val="0"/>
          <w:numId w:val="11"/>
        </w:numPr>
        <w:tabs>
          <w:tab w:val="left" w:pos="3780"/>
        </w:tabs>
        <w:spacing w:before="0" w:after="0"/>
        <w:rPr>
          <w:b w:val="0"/>
          <w:bCs w:val="0"/>
          <w:color w:val="434343"/>
          <w:sz w:val="22"/>
          <w:szCs w:val="22"/>
          <w:highlight w:val="white"/>
        </w:rPr>
      </w:pPr>
      <w:r>
        <w:rPr>
          <w:b w:val="0"/>
          <w:bCs w:val="0"/>
          <w:color w:val="434343"/>
          <w:sz w:val="22"/>
          <w:szCs w:val="22"/>
        </w:rPr>
        <w:t>Identifies effective instructional decisions and areas for improvement.</w:t>
      </w:r>
    </w:p>
    <w:p w14:paraId="60EA6DDE" w14:textId="77777777" w:rsidR="004D4B83" w:rsidRDefault="00000000">
      <w:pPr>
        <w:pStyle w:val="Heading2"/>
        <w:keepNext w:val="0"/>
        <w:keepLines w:val="0"/>
        <w:numPr>
          <w:ilvl w:val="0"/>
          <w:numId w:val="11"/>
        </w:numPr>
        <w:tabs>
          <w:tab w:val="left" w:pos="3780"/>
        </w:tabs>
        <w:spacing w:before="0" w:after="0"/>
        <w:rPr>
          <w:b w:val="0"/>
          <w:bCs w:val="0"/>
          <w:color w:val="434343"/>
          <w:sz w:val="22"/>
          <w:szCs w:val="22"/>
          <w:highlight w:val="white"/>
        </w:rPr>
      </w:pPr>
      <w:proofErr w:type="gramStart"/>
      <w:r>
        <w:rPr>
          <w:b w:val="0"/>
          <w:bCs w:val="0"/>
          <w:color w:val="434343"/>
          <w:sz w:val="22"/>
          <w:szCs w:val="22"/>
        </w:rPr>
        <w:t>Explains</w:t>
      </w:r>
      <w:proofErr w:type="gramEnd"/>
      <w:r>
        <w:rPr>
          <w:b w:val="0"/>
          <w:bCs w:val="0"/>
          <w:color w:val="434343"/>
          <w:sz w:val="22"/>
          <w:szCs w:val="22"/>
        </w:rPr>
        <w:t xml:space="preserve"> how the lesson informs future instruction.</w:t>
      </w:r>
    </w:p>
    <w:p w14:paraId="1C85C6A0" w14:textId="77777777" w:rsidR="004D4B83" w:rsidRDefault="00000000">
      <w:pPr>
        <w:pStyle w:val="Heading2"/>
        <w:keepNext w:val="0"/>
        <w:keepLines w:val="0"/>
        <w:numPr>
          <w:ilvl w:val="0"/>
          <w:numId w:val="11"/>
        </w:numPr>
        <w:tabs>
          <w:tab w:val="left" w:pos="3780"/>
        </w:tabs>
        <w:spacing w:before="0" w:after="240"/>
        <w:rPr>
          <w:b w:val="0"/>
          <w:bCs w:val="0"/>
          <w:color w:val="434343"/>
          <w:sz w:val="22"/>
          <w:szCs w:val="22"/>
          <w:highlight w:val="white"/>
        </w:rPr>
      </w:pPr>
      <w:bookmarkStart w:id="35" w:name="_g9mn3bj5ljro" w:colFirst="0" w:colLast="0"/>
      <w:bookmarkEnd w:id="35"/>
      <w:r>
        <w:rPr>
          <w:b w:val="0"/>
          <w:bCs w:val="0"/>
          <w:color w:val="434343"/>
          <w:sz w:val="22"/>
          <w:szCs w:val="22"/>
        </w:rPr>
        <w:t>Demonstrates a commitment to reflection and continued growth.</w:t>
      </w:r>
    </w:p>
    <w:p w14:paraId="5321ADF5" w14:textId="77777777" w:rsidR="004D4B83" w:rsidRDefault="00000000">
      <w:pPr>
        <w:pStyle w:val="Heading3"/>
        <w:keepNext w:val="0"/>
        <w:keepLines w:val="0"/>
        <w:tabs>
          <w:tab w:val="left" w:pos="640"/>
          <w:tab w:val="left" w:pos="747"/>
          <w:tab w:val="left" w:pos="1068"/>
          <w:tab w:val="left" w:pos="1388"/>
        </w:tabs>
        <w:spacing w:before="280" w:after="80"/>
        <w:rPr>
          <w:b w:val="0"/>
          <w:bCs w:val="0"/>
          <w:color w:val="434343"/>
          <w:sz w:val="22"/>
          <w:szCs w:val="22"/>
          <w:highlight w:val="white"/>
        </w:rPr>
      </w:pPr>
      <w:bookmarkStart w:id="36" w:name="_bp8gga8pl9b9" w:colFirst="0" w:colLast="0"/>
      <w:bookmarkEnd w:id="36"/>
      <w:r>
        <w:rPr>
          <w:sz w:val="22"/>
          <w:szCs w:val="22"/>
        </w:rPr>
        <w:t>Developing (2 points)</w:t>
      </w:r>
    </w:p>
    <w:p w14:paraId="4E1B74EF" w14:textId="77777777" w:rsidR="004D4B83" w:rsidRDefault="00000000">
      <w:pPr>
        <w:pStyle w:val="Heading2"/>
        <w:keepNext w:val="0"/>
        <w:keepLines w:val="0"/>
        <w:tabs>
          <w:tab w:val="left" w:pos="3780"/>
        </w:tabs>
        <w:spacing w:before="240" w:after="240"/>
        <w:rPr>
          <w:b w:val="0"/>
          <w:bCs w:val="0"/>
          <w:color w:val="434343"/>
          <w:sz w:val="22"/>
          <w:szCs w:val="22"/>
          <w:highlight w:val="white"/>
        </w:rPr>
      </w:pPr>
      <w:r>
        <w:rPr>
          <w:b w:val="0"/>
          <w:bCs w:val="0"/>
          <w:color w:val="434343"/>
          <w:sz w:val="22"/>
          <w:szCs w:val="22"/>
          <w:highlight w:val="white"/>
        </w:rPr>
        <w:t>The candidate:</w:t>
      </w:r>
    </w:p>
    <w:p w14:paraId="0E61C201" w14:textId="77777777" w:rsidR="004D4B83" w:rsidRDefault="00000000">
      <w:pPr>
        <w:pStyle w:val="Heading2"/>
        <w:keepNext w:val="0"/>
        <w:keepLines w:val="0"/>
        <w:numPr>
          <w:ilvl w:val="0"/>
          <w:numId w:val="12"/>
        </w:numPr>
        <w:tabs>
          <w:tab w:val="left" w:pos="3780"/>
        </w:tabs>
        <w:spacing w:before="240" w:after="0"/>
        <w:rPr>
          <w:b w:val="0"/>
          <w:bCs w:val="0"/>
          <w:color w:val="434343"/>
          <w:sz w:val="22"/>
          <w:szCs w:val="22"/>
          <w:highlight w:val="white"/>
        </w:rPr>
      </w:pPr>
      <w:r>
        <w:rPr>
          <w:b w:val="0"/>
          <w:bCs w:val="0"/>
          <w:color w:val="434343"/>
          <w:sz w:val="22"/>
          <w:szCs w:val="22"/>
        </w:rPr>
        <w:t>Provides general reflection on the lesson or student learning.</w:t>
      </w:r>
    </w:p>
    <w:p w14:paraId="575C5749" w14:textId="77777777" w:rsidR="004D4B83" w:rsidRDefault="00000000">
      <w:pPr>
        <w:pStyle w:val="Heading2"/>
        <w:keepNext w:val="0"/>
        <w:keepLines w:val="0"/>
        <w:numPr>
          <w:ilvl w:val="0"/>
          <w:numId w:val="12"/>
        </w:numPr>
        <w:tabs>
          <w:tab w:val="left" w:pos="3780"/>
        </w:tabs>
        <w:spacing w:before="0" w:after="0"/>
        <w:rPr>
          <w:b w:val="0"/>
          <w:bCs w:val="0"/>
          <w:color w:val="434343"/>
          <w:sz w:val="22"/>
          <w:szCs w:val="22"/>
          <w:highlight w:val="white"/>
        </w:rPr>
      </w:pPr>
      <w:r>
        <w:rPr>
          <w:b w:val="0"/>
          <w:bCs w:val="0"/>
          <w:color w:val="434343"/>
          <w:sz w:val="22"/>
          <w:szCs w:val="22"/>
        </w:rPr>
        <w:t>References student evidence but provides limited analysis of what it demonstrates.</w:t>
      </w:r>
    </w:p>
    <w:p w14:paraId="0C8D6AD5" w14:textId="77777777" w:rsidR="004D4B83" w:rsidRDefault="00000000">
      <w:pPr>
        <w:pStyle w:val="Heading2"/>
        <w:keepNext w:val="0"/>
        <w:keepLines w:val="0"/>
        <w:numPr>
          <w:ilvl w:val="0"/>
          <w:numId w:val="12"/>
        </w:numPr>
        <w:tabs>
          <w:tab w:val="left" w:pos="3780"/>
        </w:tabs>
        <w:spacing w:before="0" w:after="0"/>
        <w:rPr>
          <w:b w:val="0"/>
          <w:bCs w:val="0"/>
          <w:color w:val="434343"/>
          <w:sz w:val="22"/>
          <w:szCs w:val="22"/>
          <w:highlight w:val="white"/>
        </w:rPr>
      </w:pPr>
      <w:r>
        <w:rPr>
          <w:b w:val="0"/>
          <w:bCs w:val="0"/>
          <w:color w:val="434343"/>
          <w:sz w:val="22"/>
          <w:szCs w:val="22"/>
        </w:rPr>
        <w:t>Identifies possible improvements without clearly explaining their rationale.</w:t>
      </w:r>
    </w:p>
    <w:p w14:paraId="284822A8" w14:textId="77777777" w:rsidR="004D4B83" w:rsidRDefault="00000000">
      <w:pPr>
        <w:pStyle w:val="Heading2"/>
        <w:keepNext w:val="0"/>
        <w:keepLines w:val="0"/>
        <w:numPr>
          <w:ilvl w:val="0"/>
          <w:numId w:val="12"/>
        </w:numPr>
        <w:tabs>
          <w:tab w:val="left" w:pos="3780"/>
        </w:tabs>
        <w:spacing w:before="0" w:after="0"/>
        <w:rPr>
          <w:b w:val="0"/>
          <w:bCs w:val="0"/>
          <w:color w:val="434343"/>
          <w:sz w:val="22"/>
          <w:szCs w:val="22"/>
          <w:highlight w:val="white"/>
        </w:rPr>
      </w:pPr>
      <w:r>
        <w:rPr>
          <w:b w:val="0"/>
          <w:bCs w:val="0"/>
          <w:color w:val="434343"/>
          <w:sz w:val="22"/>
          <w:szCs w:val="22"/>
        </w:rPr>
        <w:t>Makes limited connections between reflection and future instruction.</w:t>
      </w:r>
    </w:p>
    <w:p w14:paraId="72664020" w14:textId="77777777" w:rsidR="004D4B83" w:rsidRDefault="00000000">
      <w:pPr>
        <w:pStyle w:val="Heading2"/>
        <w:keepNext w:val="0"/>
        <w:keepLines w:val="0"/>
        <w:numPr>
          <w:ilvl w:val="0"/>
          <w:numId w:val="12"/>
        </w:numPr>
        <w:tabs>
          <w:tab w:val="left" w:pos="3780"/>
        </w:tabs>
        <w:spacing w:before="0" w:after="240"/>
        <w:rPr>
          <w:b w:val="0"/>
          <w:bCs w:val="0"/>
          <w:color w:val="434343"/>
          <w:sz w:val="22"/>
          <w:szCs w:val="22"/>
          <w:highlight w:val="white"/>
        </w:rPr>
      </w:pPr>
      <w:bookmarkStart w:id="37" w:name="_t5fuc9rtze6n" w:colFirst="0" w:colLast="0"/>
      <w:bookmarkEnd w:id="37"/>
      <w:r>
        <w:rPr>
          <w:b w:val="0"/>
          <w:bCs w:val="0"/>
          <w:color w:val="434343"/>
          <w:sz w:val="22"/>
          <w:szCs w:val="22"/>
        </w:rPr>
        <w:t>Provides limited evidence of how reflection informs professional growth.</w:t>
      </w:r>
    </w:p>
    <w:p w14:paraId="57B6F533" w14:textId="77777777" w:rsidR="004D4B83" w:rsidRDefault="00000000">
      <w:pPr>
        <w:pStyle w:val="Heading3"/>
        <w:keepNext w:val="0"/>
        <w:keepLines w:val="0"/>
        <w:tabs>
          <w:tab w:val="left" w:pos="3780"/>
        </w:tabs>
        <w:spacing w:before="280" w:after="80"/>
        <w:rPr>
          <w:b w:val="0"/>
          <w:bCs w:val="0"/>
          <w:color w:val="434343"/>
          <w:sz w:val="22"/>
          <w:szCs w:val="22"/>
          <w:highlight w:val="white"/>
        </w:rPr>
      </w:pPr>
      <w:bookmarkStart w:id="38" w:name="_w19qzbmf6ub4" w:colFirst="0" w:colLast="0"/>
      <w:bookmarkEnd w:id="38"/>
      <w:r>
        <w:rPr>
          <w:sz w:val="22"/>
          <w:szCs w:val="22"/>
        </w:rPr>
        <w:t>Ineffective (1 point)</w:t>
      </w:r>
    </w:p>
    <w:p w14:paraId="20E97CD2" w14:textId="77777777" w:rsidR="004D4B83" w:rsidRDefault="00000000">
      <w:pPr>
        <w:pStyle w:val="Heading2"/>
        <w:keepNext w:val="0"/>
        <w:keepLines w:val="0"/>
        <w:tabs>
          <w:tab w:val="left" w:pos="3780"/>
        </w:tabs>
        <w:spacing w:before="240" w:after="240"/>
        <w:rPr>
          <w:b w:val="0"/>
          <w:bCs w:val="0"/>
          <w:color w:val="434343"/>
          <w:sz w:val="22"/>
          <w:szCs w:val="22"/>
          <w:highlight w:val="white"/>
        </w:rPr>
      </w:pPr>
      <w:bookmarkStart w:id="39" w:name="_6d9nz68n841v" w:colFirst="0" w:colLast="0"/>
      <w:bookmarkEnd w:id="39"/>
      <w:r>
        <w:rPr>
          <w:b w:val="0"/>
          <w:bCs w:val="0"/>
          <w:color w:val="434343"/>
          <w:sz w:val="22"/>
          <w:szCs w:val="22"/>
          <w:highlight w:val="white"/>
        </w:rPr>
        <w:t>The candidate:</w:t>
      </w:r>
    </w:p>
    <w:p w14:paraId="38664F38" w14:textId="77777777" w:rsidR="004D4B83" w:rsidRDefault="00000000">
      <w:pPr>
        <w:pStyle w:val="Heading2"/>
        <w:keepNext w:val="0"/>
        <w:keepLines w:val="0"/>
        <w:numPr>
          <w:ilvl w:val="0"/>
          <w:numId w:val="7"/>
        </w:numPr>
        <w:tabs>
          <w:tab w:val="left" w:pos="3780"/>
        </w:tabs>
        <w:spacing w:before="240" w:after="0"/>
        <w:rPr>
          <w:b w:val="0"/>
          <w:bCs w:val="0"/>
          <w:color w:val="434343"/>
          <w:sz w:val="22"/>
          <w:szCs w:val="22"/>
          <w:highlight w:val="white"/>
        </w:rPr>
      </w:pPr>
      <w:r>
        <w:rPr>
          <w:b w:val="0"/>
          <w:bCs w:val="0"/>
          <w:color w:val="434343"/>
          <w:sz w:val="22"/>
          <w:szCs w:val="22"/>
        </w:rPr>
        <w:t>Provides little meaningful reflection on student learning or instructional effectiveness.</w:t>
      </w:r>
    </w:p>
    <w:p w14:paraId="47F9E365" w14:textId="77777777" w:rsidR="004D4B83" w:rsidRDefault="00000000">
      <w:pPr>
        <w:pStyle w:val="Heading2"/>
        <w:keepNext w:val="0"/>
        <w:keepLines w:val="0"/>
        <w:numPr>
          <w:ilvl w:val="0"/>
          <w:numId w:val="7"/>
        </w:numPr>
        <w:tabs>
          <w:tab w:val="left" w:pos="3780"/>
        </w:tabs>
        <w:spacing w:before="0" w:after="0"/>
        <w:rPr>
          <w:b w:val="0"/>
          <w:bCs w:val="0"/>
          <w:color w:val="434343"/>
          <w:sz w:val="22"/>
          <w:szCs w:val="22"/>
          <w:highlight w:val="white"/>
        </w:rPr>
      </w:pPr>
      <w:r>
        <w:rPr>
          <w:b w:val="0"/>
          <w:bCs w:val="0"/>
          <w:color w:val="434343"/>
          <w:sz w:val="22"/>
          <w:szCs w:val="22"/>
        </w:rPr>
        <w:t>Provides little or no evidence to support conclusions about student learning.</w:t>
      </w:r>
    </w:p>
    <w:p w14:paraId="5895818A" w14:textId="77777777" w:rsidR="004D4B83" w:rsidRDefault="00000000">
      <w:pPr>
        <w:pStyle w:val="Heading2"/>
        <w:keepNext w:val="0"/>
        <w:keepLines w:val="0"/>
        <w:numPr>
          <w:ilvl w:val="0"/>
          <w:numId w:val="7"/>
        </w:numPr>
        <w:tabs>
          <w:tab w:val="left" w:pos="3780"/>
        </w:tabs>
        <w:spacing w:before="0" w:after="0"/>
        <w:rPr>
          <w:b w:val="0"/>
          <w:bCs w:val="0"/>
          <w:color w:val="434343"/>
          <w:sz w:val="22"/>
          <w:szCs w:val="22"/>
          <w:highlight w:val="white"/>
        </w:rPr>
      </w:pPr>
      <w:r>
        <w:rPr>
          <w:b w:val="0"/>
          <w:bCs w:val="0"/>
          <w:color w:val="434343"/>
          <w:sz w:val="22"/>
          <w:szCs w:val="22"/>
        </w:rPr>
        <w:t>Does not identify meaningful opportunities for instructional refinement.</w:t>
      </w:r>
    </w:p>
    <w:p w14:paraId="7A9781E4" w14:textId="77777777" w:rsidR="004D4B83" w:rsidRDefault="00000000">
      <w:pPr>
        <w:pStyle w:val="Heading2"/>
        <w:keepNext w:val="0"/>
        <w:keepLines w:val="0"/>
        <w:numPr>
          <w:ilvl w:val="0"/>
          <w:numId w:val="7"/>
        </w:numPr>
        <w:tabs>
          <w:tab w:val="left" w:pos="3780"/>
        </w:tabs>
        <w:spacing w:before="0" w:after="0"/>
        <w:rPr>
          <w:b w:val="0"/>
          <w:bCs w:val="0"/>
          <w:color w:val="434343"/>
          <w:sz w:val="22"/>
          <w:szCs w:val="22"/>
          <w:highlight w:val="white"/>
        </w:rPr>
      </w:pPr>
      <w:bookmarkStart w:id="40" w:name="_luo8baqxvsx5" w:colFirst="0" w:colLast="0"/>
      <w:bookmarkEnd w:id="40"/>
      <w:r>
        <w:rPr>
          <w:b w:val="0"/>
          <w:bCs w:val="0"/>
          <w:color w:val="434343"/>
          <w:sz w:val="22"/>
          <w:szCs w:val="22"/>
        </w:rPr>
        <w:t>Makes little connection between reflection and future instruction.</w:t>
      </w:r>
    </w:p>
    <w:p w14:paraId="215F0436" w14:textId="77777777" w:rsidR="004D4B83" w:rsidRDefault="00000000">
      <w:pPr>
        <w:pStyle w:val="Heading2"/>
        <w:keepNext w:val="0"/>
        <w:keepLines w:val="0"/>
        <w:numPr>
          <w:ilvl w:val="0"/>
          <w:numId w:val="7"/>
        </w:numPr>
        <w:tabs>
          <w:tab w:val="left" w:pos="3780"/>
        </w:tabs>
        <w:spacing w:before="0" w:after="240"/>
        <w:rPr>
          <w:b w:val="0"/>
          <w:bCs w:val="0"/>
          <w:color w:val="434343"/>
          <w:sz w:val="22"/>
          <w:szCs w:val="22"/>
          <w:highlight w:val="white"/>
        </w:rPr>
      </w:pPr>
      <w:bookmarkStart w:id="41" w:name="_8d5pu2z2zfbx" w:colFirst="0" w:colLast="0"/>
      <w:bookmarkEnd w:id="41"/>
      <w:r>
        <w:rPr>
          <w:b w:val="0"/>
          <w:bCs w:val="0"/>
          <w:color w:val="434343"/>
          <w:sz w:val="22"/>
          <w:szCs w:val="22"/>
        </w:rPr>
        <w:t>Shows limited evidence of reflective practice or continuous improvement.</w:t>
      </w:r>
    </w:p>
    <w:p w14:paraId="5531532C" w14:textId="77777777" w:rsidR="004D4B83" w:rsidRDefault="00000000">
      <w:pPr>
        <w:tabs>
          <w:tab w:val="left" w:pos="3780"/>
        </w:tabs>
        <w:rPr>
          <w:b/>
          <w:bCs/>
        </w:rPr>
      </w:pPr>
      <w:r>
        <w:rPr>
          <w:b/>
          <w:bCs/>
        </w:rPr>
        <w:t xml:space="preserve">Competency 3 (Score 1–4 points): </w:t>
      </w:r>
    </w:p>
    <w:p w14:paraId="6050AABB" w14:textId="77777777" w:rsidR="004D4B83" w:rsidRDefault="00000000">
      <w:pPr>
        <w:tabs>
          <w:tab w:val="left" w:pos="3780"/>
        </w:tabs>
      </w:pPr>
      <w:r>
        <w:rPr>
          <w:b/>
          <w:bCs/>
        </w:rPr>
        <w:t xml:space="preserve">Notes for Competency 3: </w:t>
      </w:r>
    </w:p>
    <w:p w14:paraId="11B2A96B" w14:textId="77777777" w:rsidR="004D4B83" w:rsidRDefault="004D4B83">
      <w:pPr>
        <w:tabs>
          <w:tab w:val="left" w:pos="3780"/>
        </w:tabs>
      </w:pPr>
    </w:p>
    <w:p w14:paraId="0E1A2D6A" w14:textId="77777777" w:rsidR="004D4B83" w:rsidRDefault="00000000">
      <w:pPr>
        <w:pStyle w:val="Heading2"/>
        <w:keepNext w:val="0"/>
        <w:keepLines w:val="0"/>
        <w:tabs>
          <w:tab w:val="left" w:pos="3780"/>
        </w:tabs>
        <w:spacing w:before="0" w:after="120"/>
      </w:pPr>
      <w:bookmarkStart w:id="42" w:name="_wkbjdamcr8t8" w:colFirst="0" w:colLast="0"/>
      <w:bookmarkEnd w:id="42"/>
      <w:r>
        <w:lastRenderedPageBreak/>
        <w:t xml:space="preserve">Competency 4: Professional Presence and Communication (Score 1-4 points) </w:t>
      </w:r>
    </w:p>
    <w:p w14:paraId="1D4CF02F" w14:textId="77777777" w:rsidR="004D4B83" w:rsidRDefault="00000000">
      <w:pPr>
        <w:numPr>
          <w:ilvl w:val="0"/>
          <w:numId w:val="9"/>
        </w:numPr>
        <w:tabs>
          <w:tab w:val="left" w:pos="3780"/>
        </w:tabs>
        <w:spacing w:before="200" w:after="0"/>
        <w:rPr>
          <w:b/>
          <w:bCs/>
          <w:highlight w:val="white"/>
        </w:rPr>
      </w:pPr>
      <w:r>
        <w:rPr>
          <w:b/>
          <w:bCs/>
        </w:rPr>
        <w:t xml:space="preserve">The candidate communicates with clarity, authenticity, professionalism, and purpose, creating meaningful connections with students and demonstrating a compelling commitment to teaching and student learning. </w:t>
      </w:r>
    </w:p>
    <w:p w14:paraId="2BA70927" w14:textId="77777777" w:rsidR="004D4B83" w:rsidRDefault="00000000">
      <w:pPr>
        <w:pStyle w:val="Heading3"/>
        <w:keepNext w:val="0"/>
        <w:keepLines w:val="0"/>
        <w:tabs>
          <w:tab w:val="left" w:pos="640"/>
          <w:tab w:val="left" w:pos="747"/>
          <w:tab w:val="left" w:pos="1068"/>
          <w:tab w:val="left" w:pos="1388"/>
        </w:tabs>
        <w:spacing w:before="280" w:after="80"/>
        <w:rPr>
          <w:b w:val="0"/>
          <w:bCs w:val="0"/>
          <w:sz w:val="22"/>
          <w:szCs w:val="22"/>
          <w:highlight w:val="white"/>
        </w:rPr>
      </w:pPr>
      <w:bookmarkStart w:id="43" w:name="_t13cixcs0iye" w:colFirst="0" w:colLast="0"/>
      <w:bookmarkEnd w:id="43"/>
      <w:r>
        <w:rPr>
          <w:sz w:val="22"/>
          <w:szCs w:val="22"/>
          <w:highlight w:val="white"/>
        </w:rPr>
        <w:t>Highly Effective (4 points)</w:t>
      </w:r>
    </w:p>
    <w:p w14:paraId="4216DAFC" w14:textId="77777777" w:rsidR="004D4B83" w:rsidRDefault="00000000">
      <w:pPr>
        <w:tabs>
          <w:tab w:val="left" w:pos="3780"/>
        </w:tabs>
        <w:spacing w:before="240" w:after="240"/>
        <w:rPr>
          <w:highlight w:val="white"/>
        </w:rPr>
      </w:pPr>
      <w:r>
        <w:rPr>
          <w:highlight w:val="white"/>
        </w:rPr>
        <w:t>The candidate:</w:t>
      </w:r>
    </w:p>
    <w:p w14:paraId="01DBC9C5" w14:textId="77777777" w:rsidR="004D4B83" w:rsidRDefault="00000000">
      <w:pPr>
        <w:numPr>
          <w:ilvl w:val="0"/>
          <w:numId w:val="1"/>
        </w:numPr>
        <w:tabs>
          <w:tab w:val="left" w:pos="3780"/>
        </w:tabs>
        <w:spacing w:before="240" w:after="0"/>
        <w:rPr>
          <w:highlight w:val="white"/>
        </w:rPr>
      </w:pPr>
      <w:r>
        <w:t>Communicates with clarity, authenticity, confidence, and professionalism throughout the video.</w:t>
      </w:r>
    </w:p>
    <w:p w14:paraId="67D84456" w14:textId="77777777" w:rsidR="004D4B83" w:rsidRDefault="00000000">
      <w:pPr>
        <w:numPr>
          <w:ilvl w:val="0"/>
          <w:numId w:val="1"/>
        </w:numPr>
        <w:tabs>
          <w:tab w:val="left" w:pos="3780"/>
        </w:tabs>
        <w:spacing w:after="0"/>
        <w:rPr>
          <w:highlight w:val="white"/>
        </w:rPr>
      </w:pPr>
      <w:proofErr w:type="gramStart"/>
      <w:r>
        <w:t>Engages</w:t>
      </w:r>
      <w:proofErr w:type="gramEnd"/>
      <w:r>
        <w:t xml:space="preserve"> students through purposeful communication and interactions that create meaningful connections to learning.</w:t>
      </w:r>
    </w:p>
    <w:p w14:paraId="6EC272CE" w14:textId="77777777" w:rsidR="004D4B83" w:rsidRDefault="00000000">
      <w:pPr>
        <w:numPr>
          <w:ilvl w:val="0"/>
          <w:numId w:val="1"/>
        </w:numPr>
        <w:tabs>
          <w:tab w:val="left" w:pos="3780"/>
        </w:tabs>
        <w:spacing w:after="0"/>
        <w:rPr>
          <w:highlight w:val="white"/>
        </w:rPr>
      </w:pPr>
      <w:proofErr w:type="gramStart"/>
      <w:r>
        <w:t>Builds</w:t>
      </w:r>
      <w:proofErr w:type="gramEnd"/>
      <w:r>
        <w:t xml:space="preserve"> trust and connection with students through respectful, responsive, and encouraging interactions.</w:t>
      </w:r>
    </w:p>
    <w:p w14:paraId="34BB3855" w14:textId="77777777" w:rsidR="004D4B83" w:rsidRDefault="00000000">
      <w:pPr>
        <w:numPr>
          <w:ilvl w:val="0"/>
          <w:numId w:val="1"/>
        </w:numPr>
        <w:tabs>
          <w:tab w:val="left" w:pos="3780"/>
        </w:tabs>
        <w:spacing w:after="0"/>
        <w:rPr>
          <w:highlight w:val="white"/>
        </w:rPr>
      </w:pPr>
      <w:r>
        <w:t>Communicates a clear sense of purpose, enthusiasm, and belief in students' capacity to learn and succeed.</w:t>
      </w:r>
    </w:p>
    <w:p w14:paraId="0D6CD326" w14:textId="77777777" w:rsidR="004D4B83" w:rsidRDefault="00000000">
      <w:pPr>
        <w:numPr>
          <w:ilvl w:val="0"/>
          <w:numId w:val="1"/>
        </w:numPr>
        <w:tabs>
          <w:tab w:val="left" w:pos="3780"/>
        </w:tabs>
        <w:spacing w:after="0"/>
        <w:rPr>
          <w:highlight w:val="white"/>
        </w:rPr>
      </w:pPr>
      <w:r>
        <w:t>Inspires students through high expectations, encouragement, curiosity, and opportunities to engage meaningfully in learning.</w:t>
      </w:r>
    </w:p>
    <w:p w14:paraId="22ED0A1C" w14:textId="77777777" w:rsidR="004D4B83" w:rsidRDefault="00000000">
      <w:pPr>
        <w:numPr>
          <w:ilvl w:val="0"/>
          <w:numId w:val="1"/>
        </w:numPr>
        <w:tabs>
          <w:tab w:val="left" w:pos="3780"/>
        </w:tabs>
        <w:spacing w:after="240"/>
        <w:rPr>
          <w:highlight w:val="white"/>
        </w:rPr>
      </w:pPr>
      <w:r>
        <w:t>Demonstrates a credible and compelling professional presence that reflects positively on the teaching profession.</w:t>
      </w:r>
    </w:p>
    <w:p w14:paraId="7AA99B93" w14:textId="77777777" w:rsidR="004D4B83" w:rsidRDefault="00000000">
      <w:pPr>
        <w:pStyle w:val="Heading3"/>
        <w:keepNext w:val="0"/>
        <w:keepLines w:val="0"/>
        <w:tabs>
          <w:tab w:val="left" w:pos="3780"/>
        </w:tabs>
        <w:spacing w:before="280" w:after="80"/>
        <w:rPr>
          <w:sz w:val="26"/>
          <w:szCs w:val="26"/>
        </w:rPr>
      </w:pPr>
      <w:bookmarkStart w:id="44" w:name="_co6lrekqm26f" w:colFirst="0" w:colLast="0"/>
      <w:bookmarkEnd w:id="44"/>
      <w:r>
        <w:rPr>
          <w:sz w:val="22"/>
          <w:szCs w:val="22"/>
        </w:rPr>
        <w:t>Effective (3 points)</w:t>
      </w:r>
    </w:p>
    <w:p w14:paraId="57C25A93" w14:textId="77777777" w:rsidR="004D4B83" w:rsidRDefault="00000000">
      <w:pPr>
        <w:tabs>
          <w:tab w:val="left" w:pos="3780"/>
        </w:tabs>
        <w:spacing w:before="240" w:after="240"/>
        <w:rPr>
          <w:b/>
          <w:bCs/>
        </w:rPr>
      </w:pPr>
      <w:r>
        <w:rPr>
          <w:b/>
          <w:bCs/>
        </w:rPr>
        <w:t>The candidate:</w:t>
      </w:r>
    </w:p>
    <w:p w14:paraId="5619A320" w14:textId="77777777" w:rsidR="004D4B83" w:rsidRDefault="00000000">
      <w:pPr>
        <w:numPr>
          <w:ilvl w:val="0"/>
          <w:numId w:val="3"/>
        </w:numPr>
        <w:tabs>
          <w:tab w:val="left" w:pos="3780"/>
        </w:tabs>
        <w:spacing w:before="240" w:after="0"/>
      </w:pPr>
      <w:r>
        <w:t>Communicates clearly, authentically, and professionally.</w:t>
      </w:r>
    </w:p>
    <w:p w14:paraId="3093E7C8" w14:textId="77777777" w:rsidR="004D4B83" w:rsidRDefault="00000000">
      <w:pPr>
        <w:numPr>
          <w:ilvl w:val="0"/>
          <w:numId w:val="3"/>
        </w:numPr>
        <w:tabs>
          <w:tab w:val="left" w:pos="3780"/>
        </w:tabs>
        <w:spacing w:after="0"/>
      </w:pPr>
      <w:proofErr w:type="gramStart"/>
      <w:r>
        <w:t>Engages</w:t>
      </w:r>
      <w:proofErr w:type="gramEnd"/>
      <w:r>
        <w:t xml:space="preserve"> students through purposeful communication and interactions.</w:t>
      </w:r>
    </w:p>
    <w:p w14:paraId="352F9F60" w14:textId="77777777" w:rsidR="004D4B83" w:rsidRDefault="00000000">
      <w:pPr>
        <w:numPr>
          <w:ilvl w:val="0"/>
          <w:numId w:val="3"/>
        </w:numPr>
        <w:tabs>
          <w:tab w:val="left" w:pos="3780"/>
        </w:tabs>
        <w:spacing w:after="0"/>
      </w:pPr>
      <w:proofErr w:type="gramStart"/>
      <w:r>
        <w:t>Builds</w:t>
      </w:r>
      <w:proofErr w:type="gramEnd"/>
      <w:r>
        <w:t xml:space="preserve"> positive connections and </w:t>
      </w:r>
      <w:proofErr w:type="gramStart"/>
      <w:r>
        <w:t>maintains</w:t>
      </w:r>
      <w:proofErr w:type="gramEnd"/>
      <w:r>
        <w:t xml:space="preserve"> respectful interactions with students.</w:t>
      </w:r>
    </w:p>
    <w:p w14:paraId="7F01F6CB" w14:textId="77777777" w:rsidR="004D4B83" w:rsidRDefault="00000000">
      <w:pPr>
        <w:numPr>
          <w:ilvl w:val="0"/>
          <w:numId w:val="3"/>
        </w:numPr>
        <w:tabs>
          <w:tab w:val="left" w:pos="3780"/>
        </w:tabs>
        <w:spacing w:after="0"/>
      </w:pPr>
      <w:r>
        <w:t>Demonstrates enthusiasm and purpose in teaching and learning.</w:t>
      </w:r>
    </w:p>
    <w:p w14:paraId="0965D08C" w14:textId="77777777" w:rsidR="004D4B83" w:rsidRDefault="00000000">
      <w:pPr>
        <w:numPr>
          <w:ilvl w:val="0"/>
          <w:numId w:val="3"/>
        </w:numPr>
        <w:tabs>
          <w:tab w:val="left" w:pos="3780"/>
        </w:tabs>
        <w:spacing w:after="240"/>
      </w:pPr>
      <w:r>
        <w:t>Communicates high expectations and encouragement for student learning.</w:t>
      </w:r>
    </w:p>
    <w:p w14:paraId="21FE35A5" w14:textId="77777777" w:rsidR="004D4B83" w:rsidRDefault="00000000">
      <w:pPr>
        <w:pStyle w:val="Heading3"/>
        <w:keepNext w:val="0"/>
        <w:keepLines w:val="0"/>
        <w:tabs>
          <w:tab w:val="left" w:pos="3780"/>
        </w:tabs>
        <w:spacing w:before="280" w:after="80"/>
        <w:rPr>
          <w:sz w:val="26"/>
          <w:szCs w:val="26"/>
        </w:rPr>
      </w:pPr>
      <w:bookmarkStart w:id="45" w:name="_aq5ozdpodhz" w:colFirst="0" w:colLast="0"/>
      <w:bookmarkEnd w:id="45"/>
      <w:r>
        <w:rPr>
          <w:sz w:val="22"/>
          <w:szCs w:val="22"/>
        </w:rPr>
        <w:t>Developing (2 points)</w:t>
      </w:r>
    </w:p>
    <w:p w14:paraId="305CC9EB" w14:textId="77777777" w:rsidR="004D4B83" w:rsidRDefault="00000000">
      <w:pPr>
        <w:tabs>
          <w:tab w:val="left" w:pos="3780"/>
        </w:tabs>
        <w:spacing w:before="240" w:after="240"/>
        <w:rPr>
          <w:b/>
          <w:bCs/>
        </w:rPr>
      </w:pPr>
      <w:r>
        <w:rPr>
          <w:b/>
          <w:bCs/>
        </w:rPr>
        <w:t>The candidate:</w:t>
      </w:r>
    </w:p>
    <w:p w14:paraId="72BB0114" w14:textId="77777777" w:rsidR="004D4B83" w:rsidRDefault="00000000">
      <w:pPr>
        <w:numPr>
          <w:ilvl w:val="0"/>
          <w:numId w:val="14"/>
        </w:numPr>
        <w:tabs>
          <w:tab w:val="left" w:pos="3780"/>
        </w:tabs>
        <w:spacing w:before="240" w:after="0"/>
      </w:pPr>
      <w:r>
        <w:t>Communicates appropriately but inconsistently demonstrates clarity, confidence, or engagement.</w:t>
      </w:r>
    </w:p>
    <w:p w14:paraId="0B254BC3" w14:textId="77777777" w:rsidR="004D4B83" w:rsidRDefault="00000000">
      <w:pPr>
        <w:numPr>
          <w:ilvl w:val="0"/>
          <w:numId w:val="14"/>
        </w:numPr>
        <w:tabs>
          <w:tab w:val="left" w:pos="3780"/>
        </w:tabs>
        <w:spacing w:after="0"/>
      </w:pPr>
      <w:r>
        <w:t>Makes some effort to connect with and engage students.</w:t>
      </w:r>
    </w:p>
    <w:p w14:paraId="30D8361B" w14:textId="77777777" w:rsidR="004D4B83" w:rsidRDefault="00000000">
      <w:pPr>
        <w:numPr>
          <w:ilvl w:val="0"/>
          <w:numId w:val="14"/>
        </w:numPr>
        <w:tabs>
          <w:tab w:val="left" w:pos="3780"/>
        </w:tabs>
        <w:spacing w:after="0"/>
      </w:pPr>
      <w:r>
        <w:t>Demonstrates limited evidence of enthusiasm, purpose, or encouragement for student learning.</w:t>
      </w:r>
    </w:p>
    <w:p w14:paraId="71A08179" w14:textId="77777777" w:rsidR="004D4B83" w:rsidRDefault="00000000">
      <w:pPr>
        <w:numPr>
          <w:ilvl w:val="0"/>
          <w:numId w:val="14"/>
        </w:numPr>
        <w:tabs>
          <w:tab w:val="left" w:pos="3780"/>
        </w:tabs>
        <w:spacing w:after="0"/>
      </w:pPr>
      <w:r>
        <w:t>Communicates expectations or encouragement inconsistently.</w:t>
      </w:r>
    </w:p>
    <w:p w14:paraId="3593ECBA" w14:textId="77777777" w:rsidR="004D4B83" w:rsidRDefault="00000000">
      <w:pPr>
        <w:numPr>
          <w:ilvl w:val="0"/>
          <w:numId w:val="14"/>
        </w:numPr>
        <w:tabs>
          <w:tab w:val="left" w:pos="3780"/>
        </w:tabs>
        <w:spacing w:after="240"/>
      </w:pPr>
      <w:r>
        <w:lastRenderedPageBreak/>
        <w:t>Demonstrates a developing professional presence in the video.</w:t>
      </w:r>
    </w:p>
    <w:p w14:paraId="06ED7976" w14:textId="77777777" w:rsidR="004D4B83" w:rsidRDefault="00000000">
      <w:pPr>
        <w:pStyle w:val="Heading3"/>
        <w:keepNext w:val="0"/>
        <w:keepLines w:val="0"/>
        <w:tabs>
          <w:tab w:val="left" w:pos="3780"/>
        </w:tabs>
        <w:spacing w:before="280" w:after="80"/>
        <w:rPr>
          <w:sz w:val="26"/>
          <w:szCs w:val="26"/>
        </w:rPr>
      </w:pPr>
      <w:bookmarkStart w:id="46" w:name="_7amt4xh26mln" w:colFirst="0" w:colLast="0"/>
      <w:bookmarkEnd w:id="46"/>
      <w:r>
        <w:rPr>
          <w:sz w:val="22"/>
          <w:szCs w:val="22"/>
        </w:rPr>
        <w:t>Ineffective (1 point)</w:t>
      </w:r>
    </w:p>
    <w:p w14:paraId="5F5947D5" w14:textId="77777777" w:rsidR="004D4B83" w:rsidRDefault="00000000">
      <w:pPr>
        <w:tabs>
          <w:tab w:val="left" w:pos="3780"/>
        </w:tabs>
        <w:spacing w:before="240" w:after="240"/>
      </w:pPr>
      <w:r>
        <w:t>The candidate:</w:t>
      </w:r>
    </w:p>
    <w:p w14:paraId="7F259768" w14:textId="77777777" w:rsidR="004D4B83" w:rsidRDefault="00000000">
      <w:pPr>
        <w:numPr>
          <w:ilvl w:val="0"/>
          <w:numId w:val="5"/>
        </w:numPr>
        <w:tabs>
          <w:tab w:val="left" w:pos="3780"/>
        </w:tabs>
        <w:spacing w:before="240" w:after="0"/>
      </w:pPr>
      <w:r>
        <w:t>Communicates in ways that are frequently unclear, disengaging, or inconsistent with professional expectations.</w:t>
      </w:r>
    </w:p>
    <w:p w14:paraId="602E7999" w14:textId="77777777" w:rsidR="004D4B83" w:rsidRDefault="00000000">
      <w:pPr>
        <w:numPr>
          <w:ilvl w:val="0"/>
          <w:numId w:val="5"/>
        </w:numPr>
        <w:tabs>
          <w:tab w:val="left" w:pos="3780"/>
        </w:tabs>
        <w:spacing w:after="0"/>
      </w:pPr>
      <w:r>
        <w:t>Shows limited ability to connect with or engage students.</w:t>
      </w:r>
    </w:p>
    <w:p w14:paraId="71FBD67E" w14:textId="77777777" w:rsidR="004D4B83" w:rsidRDefault="00000000">
      <w:pPr>
        <w:numPr>
          <w:ilvl w:val="0"/>
          <w:numId w:val="5"/>
        </w:numPr>
        <w:tabs>
          <w:tab w:val="left" w:pos="3780"/>
        </w:tabs>
        <w:spacing w:after="0"/>
      </w:pPr>
      <w:r>
        <w:t>Provides little evidence of enthusiasm, purpose, or encouragement for student learning.</w:t>
      </w:r>
    </w:p>
    <w:p w14:paraId="65609FE6" w14:textId="77777777" w:rsidR="004D4B83" w:rsidRDefault="00000000">
      <w:pPr>
        <w:numPr>
          <w:ilvl w:val="0"/>
          <w:numId w:val="5"/>
        </w:numPr>
        <w:tabs>
          <w:tab w:val="left" w:pos="3780"/>
        </w:tabs>
        <w:spacing w:after="240"/>
      </w:pPr>
      <w:r>
        <w:t>Demonstrates limited professional presence in the video.</w:t>
      </w:r>
    </w:p>
    <w:p w14:paraId="46E32BC5" w14:textId="77777777" w:rsidR="004D4B83" w:rsidRDefault="00000000">
      <w:pPr>
        <w:tabs>
          <w:tab w:val="left" w:pos="3780"/>
        </w:tabs>
        <w:rPr>
          <w:b/>
          <w:bCs/>
        </w:rPr>
      </w:pPr>
      <w:r>
        <w:rPr>
          <w:b/>
          <w:bCs/>
        </w:rPr>
        <w:t>Competency 4 (Score 1–4 points):</w:t>
      </w:r>
    </w:p>
    <w:p w14:paraId="14131004" w14:textId="77777777" w:rsidR="004D4B83" w:rsidRDefault="00000000">
      <w:pPr>
        <w:tabs>
          <w:tab w:val="left" w:pos="3780"/>
        </w:tabs>
        <w:rPr>
          <w:b/>
          <w:bCs/>
        </w:rPr>
      </w:pPr>
      <w:r>
        <w:rPr>
          <w:b/>
          <w:bCs/>
        </w:rPr>
        <w:t xml:space="preserve">Notes for Competency 4: </w:t>
      </w:r>
    </w:p>
    <w:p w14:paraId="3A5A2F10" w14:textId="77777777" w:rsidR="004D4B83" w:rsidRDefault="004D4B83">
      <w:pPr>
        <w:tabs>
          <w:tab w:val="left" w:pos="3780"/>
        </w:tabs>
        <w:rPr>
          <w:b/>
          <w:bCs/>
        </w:rPr>
      </w:pPr>
    </w:p>
    <w:p w14:paraId="30CC48D6" w14:textId="77777777" w:rsidR="004D4B83" w:rsidRDefault="00000000">
      <w:pPr>
        <w:widowControl w:val="0"/>
        <w:spacing w:after="0"/>
        <w:rPr>
          <w:b/>
          <w:bCs/>
        </w:rPr>
      </w:pPr>
      <w:r>
        <w:rPr>
          <w:b/>
          <w:bCs/>
        </w:rPr>
        <w:t xml:space="preserve">Total Score: </w:t>
      </w:r>
      <w:proofErr w:type="gramStart"/>
      <w:r>
        <w:rPr>
          <w:b/>
          <w:bCs/>
          <w:u w:val="single"/>
        </w:rPr>
        <w:tab/>
        <w:t xml:space="preserve">  </w:t>
      </w:r>
      <w:r>
        <w:rPr>
          <w:b/>
          <w:bCs/>
          <w:u w:val="single"/>
        </w:rPr>
        <w:tab/>
      </w:r>
      <w:proofErr w:type="gramEnd"/>
      <w:r>
        <w:rPr>
          <w:b/>
          <w:bCs/>
          <w:u w:val="single"/>
        </w:rPr>
        <w:t xml:space="preserve"> </w:t>
      </w:r>
      <w:r>
        <w:rPr>
          <w:b/>
          <w:bCs/>
        </w:rPr>
        <w:t>/16</w:t>
      </w:r>
    </w:p>
    <w:p w14:paraId="28131349" w14:textId="77777777" w:rsidR="004D4B83" w:rsidRDefault="004D4B83">
      <w:pPr>
        <w:widowControl w:val="0"/>
        <w:spacing w:after="0"/>
        <w:rPr>
          <w:b/>
          <w:bCs/>
        </w:rPr>
      </w:pPr>
    </w:p>
    <w:p w14:paraId="7ED78D51" w14:textId="77777777" w:rsidR="004D4B83" w:rsidRDefault="00000000">
      <w:pPr>
        <w:widowControl w:val="0"/>
        <w:spacing w:after="0"/>
        <w:rPr>
          <w:b/>
          <w:bCs/>
        </w:rPr>
      </w:pPr>
      <w:r>
        <w:rPr>
          <w:b/>
          <w:bCs/>
        </w:rPr>
        <w:t>Final Notes:</w:t>
      </w:r>
    </w:p>
    <w:p w14:paraId="2E55464D" w14:textId="77777777" w:rsidR="004D4B83" w:rsidRDefault="004D4B83">
      <w:pPr>
        <w:tabs>
          <w:tab w:val="left" w:pos="3780"/>
        </w:tabs>
        <w:rPr>
          <w:b/>
          <w:bCs/>
        </w:rPr>
      </w:pPr>
    </w:p>
    <w:sectPr w:rsidR="004D4B83">
      <w:headerReference w:type="default" r:id="rId7"/>
      <w:footerReference w:type="default" r:id="rId8"/>
      <w:headerReference w:type="first" r:id="rId9"/>
      <w:footerReference w:type="first" r:id="rId10"/>
      <w:pgSz w:w="15840" w:h="12240" w:orient="landscape"/>
      <w:pgMar w:top="1440" w:right="720" w:bottom="1440" w:left="720" w:header="1440" w:footer="36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0EF33E" w14:textId="77777777" w:rsidR="00725463" w:rsidRDefault="00725463">
      <w:pPr>
        <w:spacing w:after="0"/>
      </w:pPr>
      <w:r>
        <w:separator/>
      </w:r>
    </w:p>
  </w:endnote>
  <w:endnote w:type="continuationSeparator" w:id="0">
    <w:p w14:paraId="2B7119AD" w14:textId="77777777" w:rsidR="00725463" w:rsidRDefault="00725463">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Public Sans">
    <w:charset w:val="00"/>
    <w:family w:val="auto"/>
    <w:pitch w:val="default"/>
    <w:embedRegular r:id="rId1" w:fontKey="{CC8BBC7A-9E2F-4688-8F31-FD3DDB034A4C}"/>
    <w:embedBold r:id="rId2" w:fontKey="{49923680-8ED3-4A12-9430-9BC1641BD115}"/>
    <w:embedItalic r:id="rId3" w:fontKey="{A4E6D416-D0FE-479A-89BE-70E4F1182A39}"/>
  </w:font>
  <w:font w:name="Public Sans Medium">
    <w:charset w:val="00"/>
    <w:family w:val="auto"/>
    <w:pitch w:val="default"/>
    <w:embedRegular r:id="rId4" w:fontKey="{1935EFE7-AB1B-4C25-9433-896620E9C935}"/>
  </w:font>
  <w:font w:name="Arial">
    <w:panose1 w:val="020B0604020202020204"/>
    <w:charset w:val="00"/>
    <w:family w:val="swiss"/>
    <w:pitch w:val="variable"/>
    <w:sig w:usb0="E0002EFF" w:usb1="C000785B" w:usb2="00000009" w:usb3="00000000" w:csb0="000001FF" w:csb1="00000000"/>
  </w:font>
  <w:font w:name="Source Sans 3">
    <w:charset w:val="00"/>
    <w:family w:val="auto"/>
    <w:pitch w:val="default"/>
    <w:embedRegular r:id="rId5" w:fontKey="{E59E1F67-F37C-431D-8AB1-782B8AD98C83}"/>
  </w:font>
  <w:font w:name="Calibri">
    <w:panose1 w:val="020F0502020204030204"/>
    <w:charset w:val="00"/>
    <w:family w:val="swiss"/>
    <w:pitch w:val="variable"/>
    <w:sig w:usb0="E4002EFF" w:usb1="C200247B" w:usb2="00000009" w:usb3="00000000" w:csb0="000001FF" w:csb1="00000000"/>
    <w:embedRegular r:id="rId6" w:fontKey="{EB43EFA2-709C-41A7-95C5-9AD0B4FEB6C1}"/>
  </w:font>
  <w:font w:name="Cambria">
    <w:panose1 w:val="02040503050406030204"/>
    <w:charset w:val="00"/>
    <w:family w:val="roman"/>
    <w:pitch w:val="variable"/>
    <w:sig w:usb0="E00006FF" w:usb1="420024FF" w:usb2="02000000" w:usb3="00000000" w:csb0="0000019F" w:csb1="00000000"/>
    <w:embedRegular r:id="rId7" w:fontKey="{3E861993-2080-40B9-AD2E-851516A92A23}"/>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C4A895" w14:textId="77777777" w:rsidR="004D4B83" w:rsidRDefault="00000000">
    <w:pPr>
      <w:spacing w:after="0" w:line="288" w:lineRule="auto"/>
      <w:rPr>
        <w:b/>
        <w:bCs/>
        <w:sz w:val="16"/>
        <w:szCs w:val="16"/>
      </w:rPr>
    </w:pPr>
    <w:r>
      <w:rPr>
        <w:b/>
        <w:bCs/>
        <w:sz w:val="16"/>
        <w:szCs w:val="16"/>
      </w:rPr>
      <w:t>Louisiana Department of Education</w:t>
    </w:r>
  </w:p>
  <w:p w14:paraId="6E84093C" w14:textId="77777777" w:rsidR="004D4B83" w:rsidRDefault="00000000">
    <w:pPr>
      <w:tabs>
        <w:tab w:val="right" w:pos="14400"/>
      </w:tabs>
      <w:spacing w:after="0" w:line="288" w:lineRule="auto"/>
      <w:rPr>
        <w:rFonts w:ascii="Source Sans 3" w:eastAsia="Source Sans 3" w:hAnsi="Source Sans 3" w:cs="Source Sans 3"/>
      </w:rPr>
    </w:pPr>
    <w:hyperlink r:id="rId1">
      <w:r>
        <w:rPr>
          <w:color w:val="017F92"/>
          <w:sz w:val="16"/>
          <w:szCs w:val="16"/>
          <w:u w:val="single"/>
        </w:rPr>
        <w:t>doe.louisiana.gov</w:t>
      </w:r>
    </w:hyperlink>
    <w:r>
      <w:rPr>
        <w:sz w:val="16"/>
        <w:szCs w:val="16"/>
      </w:rPr>
      <w:t xml:space="preserve">  |  P.O. Box 94064 </w:t>
    </w:r>
    <w:proofErr w:type="gramStart"/>
    <w:r>
      <w:rPr>
        <w:sz w:val="16"/>
        <w:szCs w:val="16"/>
      </w:rPr>
      <w:t>•  Baton</w:t>
    </w:r>
    <w:proofErr w:type="gramEnd"/>
    <w:r>
      <w:rPr>
        <w:sz w:val="16"/>
        <w:szCs w:val="16"/>
      </w:rPr>
      <w:t xml:space="preserve"> Rouge, LA </w:t>
    </w:r>
    <w:proofErr w:type="gramStart"/>
    <w:r>
      <w:rPr>
        <w:sz w:val="16"/>
        <w:szCs w:val="16"/>
      </w:rPr>
      <w:t>•  70804</w:t>
    </w:r>
    <w:proofErr w:type="gramEnd"/>
    <w:r>
      <w:rPr>
        <w:sz w:val="16"/>
        <w:szCs w:val="16"/>
      </w:rPr>
      <w:t>-9064</w:t>
    </w:r>
    <w:r>
      <w:rPr>
        <w:sz w:val="16"/>
        <w:szCs w:val="16"/>
      </w:rPr>
      <w:tab/>
      <w:t xml:space="preserve">Page </w:t>
    </w:r>
    <w:r>
      <w:rPr>
        <w:sz w:val="16"/>
        <w:szCs w:val="16"/>
      </w:rPr>
      <w:fldChar w:fldCharType="begin"/>
    </w:r>
    <w:r>
      <w:rPr>
        <w:sz w:val="16"/>
        <w:szCs w:val="16"/>
      </w:rPr>
      <w:instrText>PAGE</w:instrText>
    </w:r>
    <w:r>
      <w:rPr>
        <w:sz w:val="16"/>
        <w:szCs w:val="16"/>
      </w:rPr>
      <w:fldChar w:fldCharType="separate"/>
    </w:r>
    <w:r w:rsidR="00772D66">
      <w:rPr>
        <w:noProof/>
        <w:sz w:val="16"/>
        <w:szCs w:val="16"/>
      </w:rPr>
      <w:t>2</w:t>
    </w:r>
    <w:r>
      <w:rPr>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2B50C5" w14:textId="77777777" w:rsidR="004D4B83" w:rsidRDefault="00000000">
    <w:pPr>
      <w:tabs>
        <w:tab w:val="right" w:pos="14400"/>
      </w:tabs>
      <w:spacing w:after="0" w:line="288" w:lineRule="auto"/>
      <w:rPr>
        <w:b/>
        <w:bCs/>
        <w:sz w:val="16"/>
        <w:szCs w:val="16"/>
      </w:rPr>
    </w:pPr>
    <w:r>
      <w:rPr>
        <w:b/>
        <w:bCs/>
        <w:sz w:val="16"/>
        <w:szCs w:val="16"/>
      </w:rPr>
      <w:t>Louisiana Department of Education</w:t>
    </w:r>
  </w:p>
  <w:p w14:paraId="18C654A9" w14:textId="77777777" w:rsidR="004D4B83" w:rsidRDefault="00000000">
    <w:pPr>
      <w:tabs>
        <w:tab w:val="right" w:pos="14400"/>
      </w:tabs>
      <w:spacing w:after="0" w:line="288" w:lineRule="auto"/>
      <w:rPr>
        <w:b/>
        <w:bCs/>
        <w:sz w:val="16"/>
        <w:szCs w:val="16"/>
      </w:rPr>
    </w:pPr>
    <w:hyperlink r:id="rId1">
      <w:r>
        <w:rPr>
          <w:color w:val="017F92"/>
          <w:sz w:val="16"/>
          <w:szCs w:val="16"/>
          <w:u w:val="single"/>
        </w:rPr>
        <w:t>doe.louisiana.gov</w:t>
      </w:r>
    </w:hyperlink>
    <w:r>
      <w:rPr>
        <w:sz w:val="16"/>
        <w:szCs w:val="16"/>
      </w:rPr>
      <w:t xml:space="preserve">  |  P.O. Box 94064 </w:t>
    </w:r>
    <w:proofErr w:type="gramStart"/>
    <w:r>
      <w:rPr>
        <w:sz w:val="16"/>
        <w:szCs w:val="16"/>
      </w:rPr>
      <w:t>•  Baton</w:t>
    </w:r>
    <w:proofErr w:type="gramEnd"/>
    <w:r>
      <w:rPr>
        <w:sz w:val="16"/>
        <w:szCs w:val="16"/>
      </w:rPr>
      <w:t xml:space="preserve"> Rouge, LA </w:t>
    </w:r>
    <w:proofErr w:type="gramStart"/>
    <w:r>
      <w:rPr>
        <w:sz w:val="16"/>
        <w:szCs w:val="16"/>
      </w:rPr>
      <w:t>•  70804</w:t>
    </w:r>
    <w:proofErr w:type="gramEnd"/>
    <w:r>
      <w:rPr>
        <w:sz w:val="16"/>
        <w:szCs w:val="16"/>
      </w:rPr>
      <w:t xml:space="preserve">-9064                                                                                                                                                                   Release Date: 10/06/26 </w:t>
    </w:r>
    <w:r>
      <w:rPr>
        <w:b/>
        <w:bCs/>
        <w:sz w:val="16"/>
        <w:szCs w:val="16"/>
      </w:rPr>
      <w:tab/>
    </w:r>
    <w:r>
      <w:rPr>
        <w:sz w:val="16"/>
        <w:szCs w:val="16"/>
      </w:rPr>
      <w:t>Page 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656905" w14:textId="77777777" w:rsidR="00725463" w:rsidRDefault="00725463">
      <w:pPr>
        <w:spacing w:after="0"/>
      </w:pPr>
      <w:r>
        <w:separator/>
      </w:r>
    </w:p>
  </w:footnote>
  <w:footnote w:type="continuationSeparator" w:id="0">
    <w:p w14:paraId="03F6EFF5" w14:textId="77777777" w:rsidR="00725463" w:rsidRDefault="00725463">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87B668" w14:textId="77777777" w:rsidR="004D4B83" w:rsidRDefault="00000000">
    <w:r>
      <w:rPr>
        <w:noProof/>
      </w:rPr>
      <w:drawing>
        <wp:anchor distT="0" distB="0" distL="0" distR="0" simplePos="0" relativeHeight="251658240" behindDoc="0" locked="0" layoutInCell="1" hidden="0" allowOverlap="1" wp14:anchorId="7489FF71" wp14:editId="6D19946C">
          <wp:simplePos x="0" y="0"/>
          <wp:positionH relativeFrom="page">
            <wp:posOffset>0</wp:posOffset>
          </wp:positionH>
          <wp:positionV relativeFrom="page">
            <wp:posOffset>0</wp:posOffset>
          </wp:positionV>
          <wp:extent cx="11001375" cy="304800"/>
          <wp:effectExtent l="0" t="0" r="0" b="0"/>
          <wp:wrapTopAndBottom distT="0" distB="0"/>
          <wp:docPr id="2" name="image1.jpg" descr="Decorative Header"/>
          <wp:cNvGraphicFramePr/>
          <a:graphic xmlns:a="http://schemas.openxmlformats.org/drawingml/2006/main">
            <a:graphicData uri="http://schemas.openxmlformats.org/drawingml/2006/picture">
              <pic:pic xmlns:pic="http://schemas.openxmlformats.org/drawingml/2006/picture">
                <pic:nvPicPr>
                  <pic:cNvPr id="0" name="image1.jpg" descr="Decorative Header"/>
                  <pic:cNvPicPr preferRelativeResize="0"/>
                </pic:nvPicPr>
                <pic:blipFill>
                  <a:blip r:embed="rId1"/>
                  <a:srcRect l="40310" r="40310"/>
                  <a:stretch>
                    <a:fillRect/>
                  </a:stretch>
                </pic:blipFill>
                <pic:spPr>
                  <a:xfrm>
                    <a:off x="0" y="0"/>
                    <a:ext cx="11001375" cy="304800"/>
                  </a:xfrm>
                  <a:prstGeom prst="rect">
                    <a:avLst/>
                  </a:prstGeom>
                  <a:ln/>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4E13F1" w14:textId="77777777" w:rsidR="004D4B83" w:rsidRDefault="00000000">
    <w:pPr>
      <w:spacing w:line="288" w:lineRule="auto"/>
    </w:pPr>
    <w:r>
      <w:rPr>
        <w:noProof/>
      </w:rPr>
      <w:drawing>
        <wp:anchor distT="114300" distB="114300" distL="114300" distR="114300" simplePos="0" relativeHeight="251659264" behindDoc="0" locked="0" layoutInCell="1" hidden="0" allowOverlap="1" wp14:anchorId="095FF58A" wp14:editId="415B5DD0">
          <wp:simplePos x="0" y="0"/>
          <wp:positionH relativeFrom="page">
            <wp:posOffset>7696200</wp:posOffset>
          </wp:positionH>
          <wp:positionV relativeFrom="page">
            <wp:posOffset>552450</wp:posOffset>
          </wp:positionV>
          <wp:extent cx="1901952" cy="1901952"/>
          <wp:effectExtent l="0" t="0" r="0" b="0"/>
          <wp:wrapSquare wrapText="bothSides" distT="114300" distB="114300" distL="114300" distR="114300"/>
          <wp:docPr id="1" name="image2.png" descr="Louisiana Teacher and Principal of the Year Logo"/>
          <wp:cNvGraphicFramePr/>
          <a:graphic xmlns:a="http://schemas.openxmlformats.org/drawingml/2006/main">
            <a:graphicData uri="http://schemas.openxmlformats.org/drawingml/2006/picture">
              <pic:pic xmlns:pic="http://schemas.openxmlformats.org/drawingml/2006/picture">
                <pic:nvPicPr>
                  <pic:cNvPr id="0" name="image2.png" descr="Louisiana Teacher and Principal of the Year Logo"/>
                  <pic:cNvPicPr preferRelativeResize="0"/>
                </pic:nvPicPr>
                <pic:blipFill>
                  <a:blip r:embed="rId1"/>
                  <a:srcRect l="57" r="57"/>
                  <a:stretch>
                    <a:fillRect/>
                  </a:stretch>
                </pic:blipFill>
                <pic:spPr>
                  <a:xfrm>
                    <a:off x="0" y="0"/>
                    <a:ext cx="1901952" cy="1901952"/>
                  </a:xfrm>
                  <a:prstGeom prst="rect">
                    <a:avLst/>
                  </a:prstGeom>
                  <a:ln/>
                </pic:spPr>
              </pic:pic>
            </a:graphicData>
          </a:graphic>
        </wp:anchor>
      </w:drawing>
    </w:r>
    <w:r>
      <w:rPr>
        <w:noProof/>
      </w:rPr>
      <w:drawing>
        <wp:anchor distT="114300" distB="114300" distL="114300" distR="114300" simplePos="0" relativeHeight="251660288" behindDoc="1" locked="0" layoutInCell="1" hidden="0" allowOverlap="1" wp14:anchorId="692AD49E" wp14:editId="2B2BAC5B">
          <wp:simplePos x="0" y="0"/>
          <wp:positionH relativeFrom="page">
            <wp:posOffset>0</wp:posOffset>
          </wp:positionH>
          <wp:positionV relativeFrom="page">
            <wp:posOffset>0</wp:posOffset>
          </wp:positionV>
          <wp:extent cx="10106025" cy="1209786"/>
          <wp:effectExtent l="0" t="0" r="0" b="0"/>
          <wp:wrapNone/>
          <wp:docPr id="3" name="image3.png" descr="Education Excellence Header"/>
          <wp:cNvGraphicFramePr/>
          <a:graphic xmlns:a="http://schemas.openxmlformats.org/drawingml/2006/main">
            <a:graphicData uri="http://schemas.openxmlformats.org/drawingml/2006/picture">
              <pic:pic xmlns:pic="http://schemas.openxmlformats.org/drawingml/2006/picture">
                <pic:nvPicPr>
                  <pic:cNvPr id="0" name="image3.png" descr="Education Excellence Header"/>
                  <pic:cNvPicPr preferRelativeResize="0"/>
                </pic:nvPicPr>
                <pic:blipFill>
                  <a:blip r:embed="rId2"/>
                  <a:srcRect l="238" r="238"/>
                  <a:stretch>
                    <a:fillRect/>
                  </a:stretch>
                </pic:blipFill>
                <pic:spPr>
                  <a:xfrm>
                    <a:off x="0" y="0"/>
                    <a:ext cx="10106025" cy="1209786"/>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50125C"/>
    <w:multiLevelType w:val="multilevel"/>
    <w:tmpl w:val="26CCAFE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8CB0B3F"/>
    <w:multiLevelType w:val="multilevel"/>
    <w:tmpl w:val="3C1A00C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0A076D15"/>
    <w:multiLevelType w:val="multilevel"/>
    <w:tmpl w:val="3BF23F2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0F637820"/>
    <w:multiLevelType w:val="multilevel"/>
    <w:tmpl w:val="7572184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10E14784"/>
    <w:multiLevelType w:val="multilevel"/>
    <w:tmpl w:val="91004BA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11A937D4"/>
    <w:multiLevelType w:val="multilevel"/>
    <w:tmpl w:val="EB78006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142E5526"/>
    <w:multiLevelType w:val="multilevel"/>
    <w:tmpl w:val="B21666C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1B2F18FF"/>
    <w:multiLevelType w:val="multilevel"/>
    <w:tmpl w:val="187CB2D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1D0448D6"/>
    <w:multiLevelType w:val="multilevel"/>
    <w:tmpl w:val="D7BA8DA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1D575A33"/>
    <w:multiLevelType w:val="multilevel"/>
    <w:tmpl w:val="33D60A2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1D870781"/>
    <w:multiLevelType w:val="multilevel"/>
    <w:tmpl w:val="3DBCA43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2A7349D8"/>
    <w:multiLevelType w:val="multilevel"/>
    <w:tmpl w:val="5ABC54E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2E105140"/>
    <w:multiLevelType w:val="multilevel"/>
    <w:tmpl w:val="A0DA3EF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3B002272"/>
    <w:multiLevelType w:val="multilevel"/>
    <w:tmpl w:val="5A9EDEB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4C092A9C"/>
    <w:multiLevelType w:val="multilevel"/>
    <w:tmpl w:val="DE9204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538D1F39"/>
    <w:multiLevelType w:val="multilevel"/>
    <w:tmpl w:val="1F2C2F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60891FDF"/>
    <w:multiLevelType w:val="multilevel"/>
    <w:tmpl w:val="B8B8E56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15:restartNumberingAfterBreak="0">
    <w:nsid w:val="63231481"/>
    <w:multiLevelType w:val="multilevel"/>
    <w:tmpl w:val="A7FACF9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15:restartNumberingAfterBreak="0">
    <w:nsid w:val="653616D5"/>
    <w:multiLevelType w:val="multilevel"/>
    <w:tmpl w:val="29B2E76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15:restartNumberingAfterBreak="0">
    <w:nsid w:val="69813CD4"/>
    <w:multiLevelType w:val="multilevel"/>
    <w:tmpl w:val="7E1C612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15:restartNumberingAfterBreak="0">
    <w:nsid w:val="72614B6A"/>
    <w:multiLevelType w:val="multilevel"/>
    <w:tmpl w:val="E482D79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2034568716">
    <w:abstractNumId w:val="7"/>
  </w:num>
  <w:num w:numId="2" w16cid:durableId="1742023333">
    <w:abstractNumId w:val="3"/>
  </w:num>
  <w:num w:numId="3" w16cid:durableId="886188821">
    <w:abstractNumId w:val="14"/>
  </w:num>
  <w:num w:numId="4" w16cid:durableId="959720540">
    <w:abstractNumId w:val="0"/>
  </w:num>
  <w:num w:numId="5" w16cid:durableId="663245086">
    <w:abstractNumId w:val="17"/>
  </w:num>
  <w:num w:numId="6" w16cid:durableId="1844663414">
    <w:abstractNumId w:val="19"/>
  </w:num>
  <w:num w:numId="7" w16cid:durableId="1800763807">
    <w:abstractNumId w:val="5"/>
  </w:num>
  <w:num w:numId="8" w16cid:durableId="636641698">
    <w:abstractNumId w:val="15"/>
  </w:num>
  <w:num w:numId="9" w16cid:durableId="1211503799">
    <w:abstractNumId w:val="18"/>
  </w:num>
  <w:num w:numId="10" w16cid:durableId="1213611063">
    <w:abstractNumId w:val="9"/>
  </w:num>
  <w:num w:numId="11" w16cid:durableId="429086638">
    <w:abstractNumId w:val="8"/>
  </w:num>
  <w:num w:numId="12" w16cid:durableId="1495335629">
    <w:abstractNumId w:val="11"/>
  </w:num>
  <w:num w:numId="13" w16cid:durableId="1954169759">
    <w:abstractNumId w:val="16"/>
  </w:num>
  <w:num w:numId="14" w16cid:durableId="1604922308">
    <w:abstractNumId w:val="6"/>
  </w:num>
  <w:num w:numId="15" w16cid:durableId="2031173934">
    <w:abstractNumId w:val="13"/>
  </w:num>
  <w:num w:numId="16" w16cid:durableId="569118159">
    <w:abstractNumId w:val="10"/>
  </w:num>
  <w:num w:numId="17" w16cid:durableId="399865722">
    <w:abstractNumId w:val="2"/>
  </w:num>
  <w:num w:numId="18" w16cid:durableId="1362393015">
    <w:abstractNumId w:val="12"/>
  </w:num>
  <w:num w:numId="19" w16cid:durableId="93601821">
    <w:abstractNumId w:val="4"/>
  </w:num>
  <w:num w:numId="20" w16cid:durableId="1585532037">
    <w:abstractNumId w:val="1"/>
  </w:num>
  <w:num w:numId="21" w16cid:durableId="1388800690">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4B83"/>
    <w:rsid w:val="004D4B83"/>
    <w:rsid w:val="00725463"/>
    <w:rsid w:val="00772D66"/>
    <w:rsid w:val="00D023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E6BC71"/>
  <w15:docId w15:val="{BC481317-87B6-4CB0-9CAF-54B5ECD9A1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Public Sans" w:eastAsia="Public Sans" w:hAnsi="Public Sans" w:cs="Public Sans"/>
        <w:color w:val="4E4E51"/>
        <w:sz w:val="22"/>
        <w:szCs w:val="22"/>
        <w:lang w:val="en" w:eastAsia="en-US" w:bidi="ar-SA"/>
      </w:rPr>
    </w:rPrDefault>
    <w:pPrDefault>
      <w:pPr>
        <w:spacing w:after="20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200" w:after="40"/>
      <w:ind w:left="-20"/>
      <w:outlineLvl w:val="0"/>
    </w:pPr>
    <w:rPr>
      <w:b/>
      <w:bCs/>
      <w:color w:val="3C1053"/>
      <w:sz w:val="48"/>
      <w:szCs w:val="48"/>
    </w:rPr>
  </w:style>
  <w:style w:type="paragraph" w:styleId="Heading2">
    <w:name w:val="heading 2"/>
    <w:basedOn w:val="Normal"/>
    <w:next w:val="Normal"/>
    <w:uiPriority w:val="9"/>
    <w:unhideWhenUsed/>
    <w:qFormat/>
    <w:pPr>
      <w:keepNext/>
      <w:keepLines/>
      <w:spacing w:before="120" w:after="40"/>
      <w:outlineLvl w:val="1"/>
    </w:pPr>
    <w:rPr>
      <w:b/>
      <w:bCs/>
      <w:color w:val="017F92"/>
      <w:sz w:val="32"/>
      <w:szCs w:val="32"/>
    </w:rPr>
  </w:style>
  <w:style w:type="paragraph" w:styleId="Heading3">
    <w:name w:val="heading 3"/>
    <w:basedOn w:val="Normal"/>
    <w:next w:val="Normal"/>
    <w:uiPriority w:val="9"/>
    <w:unhideWhenUsed/>
    <w:qFormat/>
    <w:pPr>
      <w:keepNext/>
      <w:keepLines/>
      <w:spacing w:before="200" w:after="0"/>
      <w:outlineLvl w:val="2"/>
    </w:pPr>
    <w:rPr>
      <w:b/>
      <w:bCs/>
      <w:sz w:val="24"/>
      <w:szCs w:val="24"/>
    </w:rPr>
  </w:style>
  <w:style w:type="paragraph" w:styleId="Heading4">
    <w:name w:val="heading 4"/>
    <w:basedOn w:val="Normal"/>
    <w:next w:val="Normal"/>
    <w:uiPriority w:val="9"/>
    <w:semiHidden/>
    <w:unhideWhenUsed/>
    <w:qFormat/>
    <w:pPr>
      <w:keepNext/>
      <w:keepLines/>
      <w:spacing w:before="200"/>
      <w:outlineLvl w:val="3"/>
    </w:pPr>
    <w:rPr>
      <w:b/>
      <w:bCs/>
      <w:color w:val="4D4D4F"/>
      <w:sz w:val="20"/>
      <w:szCs w:val="20"/>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200" w:after="0"/>
    </w:pPr>
    <w:rPr>
      <w:b/>
      <w:bCs/>
      <w:color w:val="3C1053"/>
      <w:sz w:val="56"/>
      <w:szCs w:val="56"/>
    </w:rPr>
  </w:style>
  <w:style w:type="paragraph" w:styleId="Subtitle">
    <w:name w:val="Subtitle"/>
    <w:basedOn w:val="Normal"/>
    <w:next w:val="Normal"/>
    <w:uiPriority w:val="11"/>
    <w:qFormat/>
    <w:pPr>
      <w:keepNext/>
      <w:keepLines/>
    </w:pPr>
    <w:rPr>
      <w:rFonts w:ascii="Public Sans Medium" w:eastAsia="Public Sans Medium" w:hAnsi="Public Sans Medium" w:cs="Public Sans Medium"/>
      <w:color w:val="3C1053"/>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hyperlink" Target="http://doe.louisiana.gov/"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doe.louisiana.gov"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Pages>
  <Words>1809</Words>
  <Characters>10316</Characters>
  <Application>Microsoft Office Word</Application>
  <DocSecurity>0</DocSecurity>
  <Lines>85</Lines>
  <Paragraphs>24</Paragraphs>
  <ScaleCrop>false</ScaleCrop>
  <Company>State of Louisiana</Company>
  <LinksUpToDate>false</LinksUpToDate>
  <CharactersWithSpaces>12101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Kelly Stomps</cp:lastModifiedBy>
  <cp:revision>2</cp:revision>
  <dcterms:created xsi:type="dcterms:W3CDTF">2026-08-31T18:29:00Z</dcterms:created>
  <dcterms:modified xsi:type="dcterms:W3CDTF">2026-08-31T18:30:00Z</dcterms:modified>
</cp:coreProperties>
</file>