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41B0DF54" w:rsidR="002650B2" w:rsidRPr="00903513" w:rsidRDefault="00677999" w:rsidP="007E25CE">
      <w:pPr>
        <w:jc w:val="center"/>
        <w:rPr>
          <w:b/>
          <w:noProof/>
          <w:sz w:val="28"/>
          <w:szCs w:val="28"/>
        </w:rPr>
      </w:pPr>
      <w:bookmarkStart w:id="0" w:name="_GoBack"/>
      <w:bookmarkEnd w:id="0"/>
      <w:r>
        <w:rPr>
          <w:b/>
          <w:noProof/>
          <w:sz w:val="28"/>
          <w:szCs w:val="28"/>
        </w:rPr>
        <w:t>Regional</w:t>
      </w:r>
      <w:r w:rsidR="00903513">
        <w:rPr>
          <w:b/>
          <w:noProof/>
          <w:sz w:val="28"/>
          <w:szCs w:val="28"/>
        </w:rPr>
        <w:t xml:space="preserve"> Micro-Enterprise Credentia</w:t>
      </w:r>
      <w:r w:rsidR="00D73903">
        <w:rPr>
          <w:b/>
          <w:noProof/>
          <w:sz w:val="28"/>
          <w:szCs w:val="28"/>
        </w:rPr>
        <w:t xml:space="preserve">l:  </w:t>
      </w:r>
      <w:r w:rsidR="00072B22">
        <w:rPr>
          <w:b/>
          <w:noProof/>
          <w:sz w:val="28"/>
          <w:szCs w:val="28"/>
        </w:rPr>
        <w:t xml:space="preserve">Evaluating Written Assignments </w:t>
      </w:r>
      <w:r w:rsidR="00656217">
        <w:rPr>
          <w:b/>
          <w:noProof/>
          <w:sz w:val="28"/>
          <w:szCs w:val="28"/>
        </w:rPr>
        <w:t>Rubric</w:t>
      </w:r>
    </w:p>
    <w:p w14:paraId="433F7BDC" w14:textId="0D7AF4C9" w:rsidR="007C2D81" w:rsidRPr="006B2C4D" w:rsidRDefault="006B2C4D" w:rsidP="007E25CE">
      <w:pPr>
        <w:jc w:val="center"/>
        <w:rPr>
          <w:sz w:val="20"/>
          <w:szCs w:val="20"/>
        </w:rPr>
      </w:pPr>
      <w:r w:rsidRPr="001A742D">
        <w:rPr>
          <w:noProof/>
          <w:sz w:val="20"/>
          <w:szCs w:val="20"/>
        </w:rPr>
        <w:t>(</w:t>
      </w:r>
      <w:r w:rsidR="003E6021" w:rsidRPr="001A742D">
        <w:rPr>
          <w:noProof/>
          <w:sz w:val="20"/>
          <w:szCs w:val="20"/>
        </w:rPr>
        <w:t>Updated</w:t>
      </w:r>
      <w:r w:rsidR="00D73903">
        <w:rPr>
          <w:noProof/>
          <w:sz w:val="20"/>
          <w:szCs w:val="20"/>
        </w:rPr>
        <w:t xml:space="preserve">:  </w:t>
      </w:r>
      <w:r w:rsidR="00162DAE">
        <w:rPr>
          <w:noProof/>
          <w:sz w:val="20"/>
          <w:szCs w:val="20"/>
        </w:rPr>
        <w:t>June 12, 2017</w:t>
      </w:r>
      <w:r w:rsidR="007C2D81" w:rsidRPr="001A742D">
        <w:rPr>
          <w:noProof/>
          <w:sz w:val="20"/>
          <w:szCs w:val="20"/>
        </w:rPr>
        <w:t>)</w:t>
      </w:r>
    </w:p>
    <w:p w14:paraId="4C539C74" w14:textId="77777777" w:rsidR="007E25CE" w:rsidRPr="0005253A" w:rsidRDefault="007E25CE" w:rsidP="007E25CE">
      <w:pPr>
        <w:jc w:val="center"/>
        <w:rPr>
          <w:sz w:val="20"/>
          <w:szCs w:val="20"/>
        </w:rPr>
      </w:pPr>
    </w:p>
    <w:p w14:paraId="0AA05A23" w14:textId="77777777" w:rsidR="0028085A" w:rsidRDefault="0028085A" w:rsidP="00714502">
      <w:pPr>
        <w:spacing w:after="180"/>
        <w:jc w:val="both"/>
      </w:pPr>
      <w:r>
        <w:t xml:space="preserve">Many Louisiana teachers are reluctant to evaluate student writing assignments.   </w:t>
      </w:r>
    </w:p>
    <w:p w14:paraId="4573AB6F" w14:textId="08352BBE" w:rsidR="001A742D" w:rsidRDefault="0028085A" w:rsidP="0028085A">
      <w:pPr>
        <w:pStyle w:val="ListParagraph"/>
        <w:numPr>
          <w:ilvl w:val="0"/>
          <w:numId w:val="21"/>
        </w:numPr>
        <w:spacing w:after="180"/>
        <w:contextualSpacing w:val="0"/>
        <w:jc w:val="both"/>
      </w:pPr>
      <w:r>
        <w:t>evaluating written assignments can be very time consuming;</w:t>
      </w:r>
    </w:p>
    <w:p w14:paraId="7ADBDD2E" w14:textId="47FC0177" w:rsidR="0028085A" w:rsidRDefault="0028085A" w:rsidP="0028085A">
      <w:pPr>
        <w:pStyle w:val="ListParagraph"/>
        <w:numPr>
          <w:ilvl w:val="0"/>
          <w:numId w:val="21"/>
        </w:numPr>
        <w:spacing w:after="180"/>
        <w:jc w:val="both"/>
      </w:pPr>
      <w:r>
        <w:t>many teachers are more comfortable teaching their subject than serving a</w:t>
      </w:r>
      <w:r w:rsidR="00C00C78">
        <w:t>s</w:t>
      </w:r>
      <w:r w:rsidR="00595EB9">
        <w:t xml:space="preserve"> </w:t>
      </w:r>
      <w:r>
        <w:t>“writing teachers.”</w:t>
      </w:r>
    </w:p>
    <w:p w14:paraId="111EF5A2" w14:textId="1C8D3C0F" w:rsidR="00D73903" w:rsidRDefault="0028085A" w:rsidP="00714502">
      <w:pPr>
        <w:spacing w:after="180"/>
        <w:jc w:val="both"/>
      </w:pPr>
      <w:r>
        <w:rPr>
          <w:b/>
        </w:rPr>
        <w:t>Here’s the good news:  y</w:t>
      </w:r>
      <w:r w:rsidRPr="0028085A">
        <w:rPr>
          <w:b/>
        </w:rPr>
        <w:t>ou can use this simple four-step rubric to evaluate student writing assignments in a minimum of time, while still providing important, actionable feedback.</w:t>
      </w:r>
    </w:p>
    <w:p w14:paraId="336E2255" w14:textId="0D943DFA" w:rsidR="00714502" w:rsidRDefault="00B867FF" w:rsidP="0005253A">
      <w:pPr>
        <w:spacing w:after="120"/>
        <w:jc w:val="both"/>
      </w:pPr>
      <w:r>
        <w:rPr>
          <w:noProof/>
        </w:rPr>
        <mc:AlternateContent>
          <mc:Choice Requires="wps">
            <w:drawing>
              <wp:anchor distT="0" distB="0" distL="114300" distR="114300" simplePos="0" relativeHeight="251659264" behindDoc="0" locked="0" layoutInCell="1" allowOverlap="1" wp14:anchorId="7A06B892" wp14:editId="0C845614">
                <wp:simplePos x="0" y="0"/>
                <wp:positionH relativeFrom="column">
                  <wp:posOffset>3715808</wp:posOffset>
                </wp:positionH>
                <wp:positionV relativeFrom="paragraph">
                  <wp:posOffset>280670</wp:posOffset>
                </wp:positionV>
                <wp:extent cx="3111500" cy="13208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3111500" cy="1320800"/>
                        </a:xfrm>
                        <a:prstGeom prst="rect">
                          <a:avLst/>
                        </a:prstGeom>
                        <a:solidFill>
                          <a:schemeClr val="bg1">
                            <a:lumMod val="9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CF9CE7" w14:textId="1EAE59C2" w:rsidR="00D73903" w:rsidRPr="003B3AAB" w:rsidRDefault="009812F2" w:rsidP="00ED7EF7">
                            <w:pPr>
                              <w:spacing w:before="80" w:after="160"/>
                              <w:jc w:val="center"/>
                              <w:rPr>
                                <w:rFonts w:ascii="Arial Narrow" w:hAnsi="Arial Narrow"/>
                                <w:b/>
                                <w:color w:val="0000FF"/>
                                <w:sz w:val="20"/>
                                <w:szCs w:val="20"/>
                              </w:rPr>
                            </w:pPr>
                            <w:r>
                              <w:rPr>
                                <w:rFonts w:ascii="Arial Narrow" w:hAnsi="Arial Narrow"/>
                                <w:b/>
                                <w:color w:val="0000FF"/>
                                <w:sz w:val="20"/>
                                <w:szCs w:val="20"/>
                              </w:rPr>
                              <w:t xml:space="preserve">Four </w:t>
                            </w:r>
                            <w:r w:rsidR="0028085A">
                              <w:rPr>
                                <w:rFonts w:ascii="Arial Narrow" w:hAnsi="Arial Narrow"/>
                                <w:b/>
                                <w:color w:val="0000FF"/>
                                <w:sz w:val="20"/>
                                <w:szCs w:val="20"/>
                              </w:rPr>
                              <w:t>Step Rubric to Evaluate Student Written Assignments</w:t>
                            </w:r>
                          </w:p>
                          <w:p w14:paraId="62919DC5" w14:textId="38A366DB" w:rsidR="00DF48CF" w:rsidRDefault="00620CE9" w:rsidP="009812F2">
                            <w:pPr>
                              <w:pStyle w:val="ListParagraph"/>
                              <w:numPr>
                                <w:ilvl w:val="0"/>
                                <w:numId w:val="18"/>
                              </w:numPr>
                              <w:spacing w:before="120" w:after="160"/>
                              <w:ind w:left="360" w:hanging="274"/>
                              <w:contextualSpacing w:val="0"/>
                              <w:rPr>
                                <w:rFonts w:ascii="Arial Narrow" w:hAnsi="Arial Narrow"/>
                                <w:b/>
                                <w:color w:val="0000FF"/>
                                <w:sz w:val="20"/>
                                <w:szCs w:val="20"/>
                              </w:rPr>
                            </w:pPr>
                            <w:r>
                              <w:rPr>
                                <w:rFonts w:ascii="Arial Narrow" w:hAnsi="Arial Narrow"/>
                                <w:b/>
                                <w:color w:val="0000FF"/>
                                <w:sz w:val="20"/>
                                <w:szCs w:val="20"/>
                              </w:rPr>
                              <w:t>Effective topic sentences – 0 to 4</w:t>
                            </w:r>
                            <w:r w:rsidR="0028085A">
                              <w:rPr>
                                <w:rFonts w:ascii="Arial Narrow" w:hAnsi="Arial Narrow"/>
                                <w:b/>
                                <w:color w:val="0000FF"/>
                                <w:sz w:val="20"/>
                                <w:szCs w:val="20"/>
                              </w:rPr>
                              <w:t xml:space="preserve"> points</w:t>
                            </w:r>
                          </w:p>
                          <w:p w14:paraId="5F0BCF1E" w14:textId="794AB6A8" w:rsidR="00DF48CF" w:rsidRDefault="00250A58" w:rsidP="009812F2">
                            <w:pPr>
                              <w:pStyle w:val="ListParagraph"/>
                              <w:numPr>
                                <w:ilvl w:val="0"/>
                                <w:numId w:val="18"/>
                              </w:numPr>
                              <w:spacing w:before="120" w:after="160"/>
                              <w:ind w:left="360" w:hanging="270"/>
                              <w:contextualSpacing w:val="0"/>
                              <w:rPr>
                                <w:rFonts w:ascii="Arial Narrow" w:hAnsi="Arial Narrow"/>
                                <w:b/>
                                <w:color w:val="0000FF"/>
                                <w:sz w:val="20"/>
                                <w:szCs w:val="20"/>
                              </w:rPr>
                            </w:pPr>
                            <w:r>
                              <w:rPr>
                                <w:rFonts w:ascii="Arial Narrow" w:hAnsi="Arial Narrow"/>
                                <w:b/>
                                <w:color w:val="0000FF"/>
                                <w:sz w:val="20"/>
                                <w:szCs w:val="20"/>
                              </w:rPr>
                              <w:t xml:space="preserve">Effective logic flow – </w:t>
                            </w:r>
                            <w:r w:rsidR="00620CE9">
                              <w:rPr>
                                <w:rFonts w:ascii="Arial Narrow" w:hAnsi="Arial Narrow"/>
                                <w:b/>
                                <w:color w:val="0000FF"/>
                                <w:sz w:val="20"/>
                                <w:szCs w:val="20"/>
                              </w:rPr>
                              <w:t>0 to 4 points</w:t>
                            </w:r>
                          </w:p>
                          <w:p w14:paraId="5A976E47" w14:textId="7524B549" w:rsidR="009812F2" w:rsidRDefault="009B1561" w:rsidP="009812F2">
                            <w:pPr>
                              <w:pStyle w:val="ListParagraph"/>
                              <w:numPr>
                                <w:ilvl w:val="0"/>
                                <w:numId w:val="18"/>
                              </w:numPr>
                              <w:spacing w:before="120" w:after="160"/>
                              <w:ind w:left="360" w:hanging="270"/>
                              <w:contextualSpacing w:val="0"/>
                              <w:rPr>
                                <w:rFonts w:ascii="Arial Narrow" w:hAnsi="Arial Narrow"/>
                                <w:b/>
                                <w:color w:val="0000FF"/>
                                <w:sz w:val="20"/>
                                <w:szCs w:val="20"/>
                              </w:rPr>
                            </w:pPr>
                            <w:r>
                              <w:rPr>
                                <w:rFonts w:ascii="Arial Narrow" w:hAnsi="Arial Narrow"/>
                                <w:b/>
                                <w:color w:val="0000FF"/>
                                <w:sz w:val="20"/>
                                <w:szCs w:val="20"/>
                              </w:rPr>
                              <w:t>C</w:t>
                            </w:r>
                            <w:r w:rsidR="00620CE9">
                              <w:rPr>
                                <w:rFonts w:ascii="Arial Narrow" w:hAnsi="Arial Narrow"/>
                                <w:b/>
                                <w:color w:val="0000FF"/>
                                <w:sz w:val="20"/>
                                <w:szCs w:val="20"/>
                              </w:rPr>
                              <w:t>larity and organization</w:t>
                            </w:r>
                            <w:r w:rsidR="00A96D40">
                              <w:rPr>
                                <w:rFonts w:ascii="Arial Narrow" w:hAnsi="Arial Narrow"/>
                                <w:b/>
                                <w:color w:val="0000FF"/>
                                <w:sz w:val="20"/>
                                <w:szCs w:val="20"/>
                              </w:rPr>
                              <w:t xml:space="preserve"> – </w:t>
                            </w:r>
                            <w:r w:rsidR="00620CE9">
                              <w:rPr>
                                <w:rFonts w:ascii="Arial Narrow" w:hAnsi="Arial Narrow"/>
                                <w:b/>
                                <w:color w:val="0000FF"/>
                                <w:sz w:val="20"/>
                                <w:szCs w:val="20"/>
                              </w:rPr>
                              <w:t>0 to 4 points</w:t>
                            </w:r>
                          </w:p>
                          <w:p w14:paraId="713C7E28" w14:textId="1B1C83ED" w:rsidR="009812F2" w:rsidRPr="00DF48CF" w:rsidRDefault="009B1561" w:rsidP="009812F2">
                            <w:pPr>
                              <w:pStyle w:val="ListParagraph"/>
                              <w:numPr>
                                <w:ilvl w:val="0"/>
                                <w:numId w:val="18"/>
                              </w:numPr>
                              <w:spacing w:before="120" w:after="160"/>
                              <w:ind w:left="360" w:hanging="270"/>
                              <w:contextualSpacing w:val="0"/>
                              <w:rPr>
                                <w:rFonts w:ascii="Arial Narrow" w:hAnsi="Arial Narrow"/>
                                <w:b/>
                                <w:color w:val="0000FF"/>
                                <w:sz w:val="20"/>
                                <w:szCs w:val="20"/>
                              </w:rPr>
                            </w:pPr>
                            <w:r>
                              <w:rPr>
                                <w:rFonts w:ascii="Arial Narrow" w:hAnsi="Arial Narrow"/>
                                <w:b/>
                                <w:color w:val="0000FF"/>
                                <w:sz w:val="20"/>
                                <w:szCs w:val="20"/>
                              </w:rPr>
                              <w:t>Proper</w:t>
                            </w:r>
                            <w:r w:rsidR="00A96D40">
                              <w:rPr>
                                <w:rFonts w:ascii="Arial Narrow" w:hAnsi="Arial Narrow"/>
                                <w:b/>
                                <w:color w:val="0000FF"/>
                                <w:sz w:val="20"/>
                                <w:szCs w:val="20"/>
                              </w:rPr>
                              <w:t xml:space="preserve"> grammar and spelling – </w:t>
                            </w:r>
                            <w:r w:rsidR="00620CE9">
                              <w:rPr>
                                <w:rFonts w:ascii="Arial Narrow" w:hAnsi="Arial Narrow"/>
                                <w:b/>
                                <w:color w:val="0000FF"/>
                                <w:sz w:val="20"/>
                                <w:szCs w:val="20"/>
                              </w:rPr>
                              <w:t>0 to 4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6B892" id="_x0000_t202" coordsize="21600,21600" o:spt="202" path="m,l,21600r21600,l21600,xe">
                <v:stroke joinstyle="miter"/>
                <v:path gradientshapeok="t" o:connecttype="rect"/>
              </v:shapetype>
              <v:shape id="Text Box 1" o:spid="_x0000_s1026" type="#_x0000_t202" style="position:absolute;left:0;text-align:left;margin-left:292.6pt;margin-top:22.1pt;width:245pt;height: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" fillcolor="#f2f2f2 [3052]" strokecolor="black [3213]">
                <v:textbox>
                  <w:txbxContent>
                    <w:p w14:paraId="61CF9CE7" w14:textId="1EAE59C2" w:rsidR="00D73903" w:rsidRPr="003B3AAB" w:rsidRDefault="009812F2" w:rsidP="00ED7EF7">
                      <w:pPr>
                        <w:spacing w:before="80" w:after="160"/>
                        <w:jc w:val="center"/>
                        <w:rPr>
                          <w:rFonts w:ascii="Arial Narrow" w:hAnsi="Arial Narrow"/>
                          <w:b/>
                          <w:color w:val="0000FF"/>
                          <w:sz w:val="20"/>
                          <w:szCs w:val="20"/>
                        </w:rPr>
                      </w:pPr>
                      <w:r>
                        <w:rPr>
                          <w:rFonts w:ascii="Arial Narrow" w:hAnsi="Arial Narrow"/>
                          <w:b/>
                          <w:color w:val="0000FF"/>
                          <w:sz w:val="20"/>
                          <w:szCs w:val="20"/>
                        </w:rPr>
                        <w:t xml:space="preserve">Four </w:t>
                      </w:r>
                      <w:r w:rsidR="0028085A">
                        <w:rPr>
                          <w:rFonts w:ascii="Arial Narrow" w:hAnsi="Arial Narrow"/>
                          <w:b/>
                          <w:color w:val="0000FF"/>
                          <w:sz w:val="20"/>
                          <w:szCs w:val="20"/>
                        </w:rPr>
                        <w:t>Step Rubric to Evaluate Student Written Assignments</w:t>
                      </w:r>
                    </w:p>
                    <w:p w14:paraId="62919DC5" w14:textId="38A366DB" w:rsidR="00DF48CF" w:rsidRDefault="00620CE9" w:rsidP="009812F2">
                      <w:pPr>
                        <w:pStyle w:val="ListParagraph"/>
                        <w:numPr>
                          <w:ilvl w:val="0"/>
                          <w:numId w:val="18"/>
                        </w:numPr>
                        <w:spacing w:before="120" w:after="160"/>
                        <w:ind w:left="360" w:hanging="274"/>
                        <w:contextualSpacing w:val="0"/>
                        <w:rPr>
                          <w:rFonts w:ascii="Arial Narrow" w:hAnsi="Arial Narrow"/>
                          <w:b/>
                          <w:color w:val="0000FF"/>
                          <w:sz w:val="20"/>
                          <w:szCs w:val="20"/>
                        </w:rPr>
                      </w:pPr>
                      <w:r>
                        <w:rPr>
                          <w:rFonts w:ascii="Arial Narrow" w:hAnsi="Arial Narrow"/>
                          <w:b/>
                          <w:color w:val="0000FF"/>
                          <w:sz w:val="20"/>
                          <w:szCs w:val="20"/>
                        </w:rPr>
                        <w:t>Effective topic sentences – 0 to 4</w:t>
                      </w:r>
                      <w:r w:rsidR="0028085A">
                        <w:rPr>
                          <w:rFonts w:ascii="Arial Narrow" w:hAnsi="Arial Narrow"/>
                          <w:b/>
                          <w:color w:val="0000FF"/>
                          <w:sz w:val="20"/>
                          <w:szCs w:val="20"/>
                        </w:rPr>
                        <w:t xml:space="preserve"> points</w:t>
                      </w:r>
                    </w:p>
                    <w:p w14:paraId="5F0BCF1E" w14:textId="794AB6A8" w:rsidR="00DF48CF" w:rsidRDefault="00250A58" w:rsidP="009812F2">
                      <w:pPr>
                        <w:pStyle w:val="ListParagraph"/>
                        <w:numPr>
                          <w:ilvl w:val="0"/>
                          <w:numId w:val="18"/>
                        </w:numPr>
                        <w:spacing w:before="120" w:after="160"/>
                        <w:ind w:left="360" w:hanging="270"/>
                        <w:contextualSpacing w:val="0"/>
                        <w:rPr>
                          <w:rFonts w:ascii="Arial Narrow" w:hAnsi="Arial Narrow"/>
                          <w:b/>
                          <w:color w:val="0000FF"/>
                          <w:sz w:val="20"/>
                          <w:szCs w:val="20"/>
                        </w:rPr>
                      </w:pPr>
                      <w:r>
                        <w:rPr>
                          <w:rFonts w:ascii="Arial Narrow" w:hAnsi="Arial Narrow"/>
                          <w:b/>
                          <w:color w:val="0000FF"/>
                          <w:sz w:val="20"/>
                          <w:szCs w:val="20"/>
                        </w:rPr>
                        <w:t xml:space="preserve">Effective logic flow – </w:t>
                      </w:r>
                      <w:r w:rsidR="00620CE9">
                        <w:rPr>
                          <w:rFonts w:ascii="Arial Narrow" w:hAnsi="Arial Narrow"/>
                          <w:b/>
                          <w:color w:val="0000FF"/>
                          <w:sz w:val="20"/>
                          <w:szCs w:val="20"/>
                        </w:rPr>
                        <w:t>0 to 4 points</w:t>
                      </w:r>
                    </w:p>
                    <w:p w14:paraId="5A976E47" w14:textId="7524B549" w:rsidR="009812F2" w:rsidRDefault="009B1561" w:rsidP="009812F2">
                      <w:pPr>
                        <w:pStyle w:val="ListParagraph"/>
                        <w:numPr>
                          <w:ilvl w:val="0"/>
                          <w:numId w:val="18"/>
                        </w:numPr>
                        <w:spacing w:before="120" w:after="160"/>
                        <w:ind w:left="360" w:hanging="270"/>
                        <w:contextualSpacing w:val="0"/>
                        <w:rPr>
                          <w:rFonts w:ascii="Arial Narrow" w:hAnsi="Arial Narrow"/>
                          <w:b/>
                          <w:color w:val="0000FF"/>
                          <w:sz w:val="20"/>
                          <w:szCs w:val="20"/>
                        </w:rPr>
                      </w:pPr>
                      <w:r>
                        <w:rPr>
                          <w:rFonts w:ascii="Arial Narrow" w:hAnsi="Arial Narrow"/>
                          <w:b/>
                          <w:color w:val="0000FF"/>
                          <w:sz w:val="20"/>
                          <w:szCs w:val="20"/>
                        </w:rPr>
                        <w:t>C</w:t>
                      </w:r>
                      <w:r w:rsidR="00620CE9">
                        <w:rPr>
                          <w:rFonts w:ascii="Arial Narrow" w:hAnsi="Arial Narrow"/>
                          <w:b/>
                          <w:color w:val="0000FF"/>
                          <w:sz w:val="20"/>
                          <w:szCs w:val="20"/>
                        </w:rPr>
                        <w:t>larity and organization</w:t>
                      </w:r>
                      <w:r w:rsidR="00A96D40">
                        <w:rPr>
                          <w:rFonts w:ascii="Arial Narrow" w:hAnsi="Arial Narrow"/>
                          <w:b/>
                          <w:color w:val="0000FF"/>
                          <w:sz w:val="20"/>
                          <w:szCs w:val="20"/>
                        </w:rPr>
                        <w:t xml:space="preserve"> – </w:t>
                      </w:r>
                      <w:r w:rsidR="00620CE9">
                        <w:rPr>
                          <w:rFonts w:ascii="Arial Narrow" w:hAnsi="Arial Narrow"/>
                          <w:b/>
                          <w:color w:val="0000FF"/>
                          <w:sz w:val="20"/>
                          <w:szCs w:val="20"/>
                        </w:rPr>
                        <w:t>0 to 4 points</w:t>
                      </w:r>
                    </w:p>
                    <w:p w14:paraId="713C7E28" w14:textId="1B1C83ED" w:rsidR="009812F2" w:rsidRPr="00DF48CF" w:rsidRDefault="009B1561" w:rsidP="009812F2">
                      <w:pPr>
                        <w:pStyle w:val="ListParagraph"/>
                        <w:numPr>
                          <w:ilvl w:val="0"/>
                          <w:numId w:val="18"/>
                        </w:numPr>
                        <w:spacing w:before="120" w:after="160"/>
                        <w:ind w:left="360" w:hanging="270"/>
                        <w:contextualSpacing w:val="0"/>
                        <w:rPr>
                          <w:rFonts w:ascii="Arial Narrow" w:hAnsi="Arial Narrow"/>
                          <w:b/>
                          <w:color w:val="0000FF"/>
                          <w:sz w:val="20"/>
                          <w:szCs w:val="20"/>
                        </w:rPr>
                      </w:pPr>
                      <w:r>
                        <w:rPr>
                          <w:rFonts w:ascii="Arial Narrow" w:hAnsi="Arial Narrow"/>
                          <w:b/>
                          <w:color w:val="0000FF"/>
                          <w:sz w:val="20"/>
                          <w:szCs w:val="20"/>
                        </w:rPr>
                        <w:t>Proper</w:t>
                      </w:r>
                      <w:r w:rsidR="00A96D40">
                        <w:rPr>
                          <w:rFonts w:ascii="Arial Narrow" w:hAnsi="Arial Narrow"/>
                          <w:b/>
                          <w:color w:val="0000FF"/>
                          <w:sz w:val="20"/>
                          <w:szCs w:val="20"/>
                        </w:rPr>
                        <w:t xml:space="preserve"> grammar and spelling – </w:t>
                      </w:r>
                      <w:r w:rsidR="00620CE9">
                        <w:rPr>
                          <w:rFonts w:ascii="Arial Narrow" w:hAnsi="Arial Narrow"/>
                          <w:b/>
                          <w:color w:val="0000FF"/>
                          <w:sz w:val="20"/>
                          <w:szCs w:val="20"/>
                        </w:rPr>
                        <w:t>0 to 4 points</w:t>
                      </w:r>
                    </w:p>
                  </w:txbxContent>
                </v:textbox>
                <w10:wrap type="square"/>
              </v:shape>
            </w:pict>
          </mc:Fallback>
        </mc:AlternateContent>
      </w:r>
      <w:r w:rsidR="00A96D40">
        <w:rPr>
          <w:u w:val="single"/>
        </w:rPr>
        <w:t>Step</w:t>
      </w:r>
      <w:r w:rsidR="009812F2">
        <w:rPr>
          <w:u w:val="single"/>
        </w:rPr>
        <w:t xml:space="preserve"> 1:  </w:t>
      </w:r>
      <w:r w:rsidR="00A96D40">
        <w:rPr>
          <w:u w:val="single"/>
        </w:rPr>
        <w:t>Effective topic sentences</w:t>
      </w:r>
      <w:r w:rsidR="007C568C">
        <w:rPr>
          <w:u w:val="single"/>
        </w:rPr>
        <w:t xml:space="preserve"> – 0 to 4</w:t>
      </w:r>
      <w:r w:rsidR="00DA5323">
        <w:rPr>
          <w:u w:val="single"/>
        </w:rPr>
        <w:t xml:space="preserve"> points</w:t>
      </w:r>
      <w:r w:rsidR="00A96D40">
        <w:t xml:space="preserve">.  Check each paragraph to make sure it starts with a topic sentence.  </w:t>
      </w:r>
      <w:r w:rsidR="00DA5323">
        <w:t>You can do this easily by scanning each paragraph and making the simple determination: “This</w:t>
      </w:r>
      <w:r w:rsidR="007C568C">
        <w:t xml:space="preserve"> first sentence provides a key point . . . or it doesn’t</w:t>
      </w:r>
      <w:r w:rsidR="009812F2">
        <w:t>.</w:t>
      </w:r>
      <w:r w:rsidR="00DA5323">
        <w:t>”</w:t>
      </w:r>
    </w:p>
    <w:p w14:paraId="43365D76" w14:textId="77777777" w:rsidR="007C568C" w:rsidRDefault="007C568C" w:rsidP="00397B4F">
      <w:pPr>
        <w:spacing w:after="160"/>
        <w:jc w:val="both"/>
      </w:pPr>
      <w:r>
        <w:t>Sometimes a paragraph starts in the middle of a thought, instead of stating a clear thesis.</w:t>
      </w:r>
    </w:p>
    <w:p w14:paraId="3F397B09" w14:textId="29AE7857" w:rsidR="009812F2" w:rsidRDefault="007C568C" w:rsidP="00397B4F">
      <w:pPr>
        <w:spacing w:after="160"/>
        <w:jc w:val="both"/>
      </w:pPr>
      <w:r>
        <w:t>More often writers will bury one or more</w:t>
      </w:r>
      <w:r w:rsidR="00DA5323">
        <w:t xml:space="preserve"> topic sentence</w:t>
      </w:r>
      <w:r>
        <w:t>s</w:t>
      </w:r>
      <w:r w:rsidR="00DA5323">
        <w:t xml:space="preserve"> deep in a </w:t>
      </w:r>
      <w:r>
        <w:t>really long</w:t>
      </w:r>
      <w:r w:rsidR="00DA5323">
        <w:t xml:space="preserve"> paragraph.  </w:t>
      </w:r>
      <w:r>
        <w:t>In this case</w:t>
      </w:r>
      <w:r w:rsidR="00C00C78">
        <w:t>,</w:t>
      </w:r>
      <w:r>
        <w:t xml:space="preserve"> y</w:t>
      </w:r>
      <w:r w:rsidR="000F622F">
        <w:t>ou can</w:t>
      </w:r>
      <w:r w:rsidR="00DA5323">
        <w:t xml:space="preserve"> circle those topic sentences that are buried in a paragraph</w:t>
      </w:r>
      <w:r>
        <w:t xml:space="preserve"> and indicate how the writing would have been clearer if the student had used these topic sentenc</w:t>
      </w:r>
      <w:r w:rsidR="000F622F">
        <w:t xml:space="preserve">es to lead off separate </w:t>
      </w:r>
      <w:r>
        <w:t>paragraphs</w:t>
      </w:r>
      <w:r w:rsidR="00DA5323">
        <w:t>.</w:t>
      </w:r>
    </w:p>
    <w:p w14:paraId="686954B7" w14:textId="50D14169" w:rsidR="00D73903" w:rsidRDefault="00DA5323" w:rsidP="00DA5323">
      <w:pPr>
        <w:spacing w:after="160"/>
        <w:jc w:val="both"/>
      </w:pPr>
      <w:r>
        <w:rPr>
          <w:u w:val="single"/>
        </w:rPr>
        <w:t>Step 2</w:t>
      </w:r>
      <w:r w:rsidR="007C568C">
        <w:rPr>
          <w:u w:val="single"/>
        </w:rPr>
        <w:t>:  Effective logic flow – 0 to 4</w:t>
      </w:r>
      <w:r>
        <w:rPr>
          <w:u w:val="single"/>
        </w:rPr>
        <w:t xml:space="preserve"> points</w:t>
      </w:r>
      <w:r>
        <w:t xml:space="preserve">. </w:t>
      </w:r>
      <w:r w:rsidR="00740D0B">
        <w:t xml:space="preserve">  </w:t>
      </w:r>
      <w:r w:rsidR="007C568C">
        <w:rPr>
          <w:i/>
        </w:rPr>
        <w:t>The reader should be able to read</w:t>
      </w:r>
      <w:r>
        <w:rPr>
          <w:i/>
        </w:rPr>
        <w:t xml:space="preserve"> the first sentence of each paragraph and understand the key points, </w:t>
      </w:r>
      <w:r w:rsidR="007C568C">
        <w:rPr>
          <w:i/>
        </w:rPr>
        <w:t xml:space="preserve">logical </w:t>
      </w:r>
      <w:r>
        <w:rPr>
          <w:i/>
        </w:rPr>
        <w:t xml:space="preserve">arguments and recommendations of the </w:t>
      </w:r>
      <w:r w:rsidR="007C568C">
        <w:rPr>
          <w:i/>
        </w:rPr>
        <w:t>document.</w:t>
      </w:r>
    </w:p>
    <w:p w14:paraId="742FFEA7" w14:textId="27020807" w:rsidR="00740D0B" w:rsidRPr="00740D0B" w:rsidRDefault="007C568C" w:rsidP="0005253A">
      <w:pPr>
        <w:spacing w:after="120"/>
        <w:jc w:val="both"/>
      </w:pPr>
      <w:r>
        <w:t>A business document starts off with the statement of the issue at hand and then states the key conclusions recommendations.  The logic flow of all business documents should start off with these two elements.</w:t>
      </w:r>
    </w:p>
    <w:p w14:paraId="21E16B53" w14:textId="660F32E3" w:rsidR="00D73903" w:rsidRDefault="007C568C" w:rsidP="00397B4F">
      <w:pPr>
        <w:spacing w:after="160"/>
        <w:jc w:val="both"/>
      </w:pPr>
      <w:r>
        <w:t xml:space="preserve">The logic flow should then continue with the supporting points.  Supporting points should be included in priority order, with the most important </w:t>
      </w:r>
      <w:r w:rsidR="00567FB4">
        <w:t xml:space="preserve">supporting </w:t>
      </w:r>
      <w:r>
        <w:t xml:space="preserve">points listed first.   </w:t>
      </w:r>
    </w:p>
    <w:p w14:paraId="35D082A0" w14:textId="248FE189" w:rsidR="00DA5323" w:rsidRDefault="007C568C" w:rsidP="00397B4F">
      <w:pPr>
        <w:spacing w:after="160"/>
        <w:jc w:val="both"/>
      </w:pPr>
      <w:r>
        <w:t xml:space="preserve">Finally, the logic flow must conclude with next steps.  </w:t>
      </w:r>
      <w:r>
        <w:rPr>
          <w:i/>
        </w:rPr>
        <w:t>No business document is complete until it indicates next steps.</w:t>
      </w:r>
      <w:r w:rsidR="00DA5323">
        <w:t xml:space="preserve"> </w:t>
      </w:r>
    </w:p>
    <w:p w14:paraId="2DC81454" w14:textId="3AE7212A" w:rsidR="009A1488" w:rsidRDefault="00DA5323" w:rsidP="00397B4F">
      <w:pPr>
        <w:spacing w:after="160"/>
        <w:jc w:val="both"/>
      </w:pPr>
      <w:r>
        <w:rPr>
          <w:u w:val="single"/>
        </w:rPr>
        <w:t xml:space="preserve">Step 3:  </w:t>
      </w:r>
      <w:r w:rsidR="009B1561">
        <w:rPr>
          <w:u w:val="single"/>
        </w:rPr>
        <w:t>C</w:t>
      </w:r>
      <w:r w:rsidR="007C568C">
        <w:rPr>
          <w:u w:val="single"/>
        </w:rPr>
        <w:t>larity and organization</w:t>
      </w:r>
      <w:r>
        <w:rPr>
          <w:u w:val="single"/>
        </w:rPr>
        <w:t xml:space="preserve"> – </w:t>
      </w:r>
      <w:r w:rsidR="007C568C">
        <w:rPr>
          <w:u w:val="single"/>
        </w:rPr>
        <w:t>0 to 4</w:t>
      </w:r>
      <w:r>
        <w:rPr>
          <w:u w:val="single"/>
        </w:rPr>
        <w:t xml:space="preserve"> points</w:t>
      </w:r>
      <w:r>
        <w:t>.</w:t>
      </w:r>
      <w:r w:rsidR="009A1488">
        <w:t xml:space="preserve">  </w:t>
      </w:r>
      <w:r>
        <w:t xml:space="preserve">This criterion </w:t>
      </w:r>
      <w:r w:rsidR="007C568C">
        <w:t>calls on you to make some subjective assessments.  Does the writer present a clear position?  Does the writer “take a side,” state a clear recommendation and then clear next steps?  Does the writer use facts and logic to present a defensible position?</w:t>
      </w:r>
    </w:p>
    <w:p w14:paraId="583245BD" w14:textId="19C74C4A" w:rsidR="00DA5323" w:rsidRPr="00DA5323" w:rsidRDefault="007C568C" w:rsidP="00397B4F">
      <w:pPr>
        <w:spacing w:after="160"/>
        <w:jc w:val="both"/>
        <w:rPr>
          <w:i/>
        </w:rPr>
      </w:pPr>
      <w:r>
        <w:t>You can evaluate each writing sample to make sure it is clear and organized using these simple questions.</w:t>
      </w:r>
    </w:p>
    <w:p w14:paraId="70201DE1" w14:textId="172F96FB" w:rsidR="00567FB4" w:rsidRDefault="00901C39" w:rsidP="009A1C12">
      <w:pPr>
        <w:spacing w:after="160"/>
        <w:jc w:val="both"/>
        <w:rPr>
          <w:noProof/>
        </w:rPr>
      </w:pPr>
      <w:r>
        <w:rPr>
          <w:noProof/>
        </w:rPr>
        <mc:AlternateContent>
          <mc:Choice Requires="wps">
            <w:drawing>
              <wp:anchor distT="0" distB="0" distL="114300" distR="114300" simplePos="0" relativeHeight="251661312" behindDoc="0" locked="0" layoutInCell="1" allowOverlap="1" wp14:anchorId="50D92E02" wp14:editId="4A9B1063">
                <wp:simplePos x="0" y="0"/>
                <wp:positionH relativeFrom="column">
                  <wp:posOffset>4737735</wp:posOffset>
                </wp:positionH>
                <wp:positionV relativeFrom="paragraph">
                  <wp:posOffset>394123</wp:posOffset>
                </wp:positionV>
                <wp:extent cx="2167890" cy="1365250"/>
                <wp:effectExtent l="0" t="0" r="16510" b="31750"/>
                <wp:wrapSquare wrapText="bothSides"/>
                <wp:docPr id="3" name="Text Box 3"/>
                <wp:cNvGraphicFramePr/>
                <a:graphic xmlns:a="http://schemas.openxmlformats.org/drawingml/2006/main">
                  <a:graphicData uri="http://schemas.microsoft.com/office/word/2010/wordprocessingShape">
                    <wps:wsp>
                      <wps:cNvSpPr txBox="1"/>
                      <wps:spPr>
                        <a:xfrm>
                          <a:off x="0" y="0"/>
                          <a:ext cx="2167890" cy="1365250"/>
                        </a:xfrm>
                        <a:prstGeom prst="rect">
                          <a:avLst/>
                        </a:prstGeom>
                        <a:solidFill>
                          <a:schemeClr val="bg1">
                            <a:lumMod val="9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C155C7" w14:textId="1EED6384" w:rsidR="007C568C" w:rsidRPr="00695A8A" w:rsidRDefault="007C568C" w:rsidP="00695A8A">
                            <w:pPr>
                              <w:spacing w:before="80" w:after="100"/>
                              <w:jc w:val="center"/>
                              <w:rPr>
                                <w:rFonts w:ascii="Arial Narrow" w:hAnsi="Arial Narrow"/>
                                <w:b/>
                                <w:color w:val="7030A0"/>
                                <w:sz w:val="20"/>
                                <w:szCs w:val="20"/>
                              </w:rPr>
                            </w:pPr>
                            <w:r w:rsidRPr="00695A8A">
                              <w:rPr>
                                <w:rFonts w:ascii="Arial Narrow" w:hAnsi="Arial Narrow"/>
                                <w:b/>
                                <w:color w:val="7030A0"/>
                                <w:sz w:val="20"/>
                                <w:szCs w:val="20"/>
                              </w:rPr>
                              <w:t>Grading Point Values</w:t>
                            </w:r>
                          </w:p>
                          <w:p w14:paraId="70D02016" w14:textId="3FCF123B" w:rsidR="00695A8A" w:rsidRPr="00695A8A" w:rsidRDefault="007C568C" w:rsidP="00695A8A">
                            <w:pPr>
                              <w:spacing w:before="80" w:after="100"/>
                              <w:rPr>
                                <w:rFonts w:ascii="Arial Narrow" w:hAnsi="Arial Narrow"/>
                                <w:b/>
                                <w:color w:val="7030A0"/>
                                <w:sz w:val="20"/>
                                <w:szCs w:val="20"/>
                              </w:rPr>
                            </w:pPr>
                            <w:r w:rsidRPr="00695A8A">
                              <w:rPr>
                                <w:rFonts w:ascii="Arial Narrow" w:hAnsi="Arial Narrow"/>
                                <w:b/>
                                <w:color w:val="7030A0"/>
                                <w:sz w:val="20"/>
                                <w:szCs w:val="20"/>
                              </w:rPr>
                              <w:t>4 – mastery / excellent</w:t>
                            </w:r>
                            <w:r w:rsidR="00695A8A" w:rsidRPr="00695A8A">
                              <w:rPr>
                                <w:rFonts w:ascii="Arial Narrow" w:hAnsi="Arial Narrow"/>
                                <w:b/>
                                <w:color w:val="7030A0"/>
                                <w:sz w:val="20"/>
                                <w:szCs w:val="20"/>
                              </w:rPr>
                              <w:t xml:space="preserve"> (an A)</w:t>
                            </w:r>
                          </w:p>
                          <w:p w14:paraId="75E3D0D2" w14:textId="08762ADD" w:rsidR="00695A8A" w:rsidRPr="00695A8A" w:rsidRDefault="00695A8A" w:rsidP="00695A8A">
                            <w:pPr>
                              <w:spacing w:before="80" w:after="100"/>
                              <w:rPr>
                                <w:rFonts w:ascii="Arial Narrow" w:hAnsi="Arial Narrow"/>
                                <w:b/>
                                <w:color w:val="7030A0"/>
                                <w:sz w:val="20"/>
                                <w:szCs w:val="20"/>
                              </w:rPr>
                            </w:pPr>
                            <w:r w:rsidRPr="00695A8A">
                              <w:rPr>
                                <w:rFonts w:ascii="Arial Narrow" w:hAnsi="Arial Narrow"/>
                                <w:b/>
                                <w:color w:val="7030A0"/>
                                <w:sz w:val="20"/>
                                <w:szCs w:val="20"/>
                              </w:rPr>
                              <w:t>3 – competent / good (a B)</w:t>
                            </w:r>
                          </w:p>
                          <w:p w14:paraId="047E9DBE" w14:textId="67D78894" w:rsidR="00695A8A" w:rsidRPr="00695A8A" w:rsidRDefault="00695A8A" w:rsidP="00695A8A">
                            <w:pPr>
                              <w:spacing w:before="80" w:after="100"/>
                              <w:rPr>
                                <w:rFonts w:ascii="Arial Narrow" w:hAnsi="Arial Narrow"/>
                                <w:b/>
                                <w:color w:val="7030A0"/>
                                <w:sz w:val="20"/>
                                <w:szCs w:val="20"/>
                              </w:rPr>
                            </w:pPr>
                            <w:r w:rsidRPr="00695A8A">
                              <w:rPr>
                                <w:rFonts w:ascii="Arial Narrow" w:hAnsi="Arial Narrow"/>
                                <w:b/>
                                <w:color w:val="7030A0"/>
                                <w:sz w:val="20"/>
                                <w:szCs w:val="20"/>
                              </w:rPr>
                              <w:t>2 – needs improvement / average (a C)</w:t>
                            </w:r>
                          </w:p>
                          <w:p w14:paraId="2CDE5109" w14:textId="7B29AE4D" w:rsidR="00695A8A" w:rsidRPr="00695A8A" w:rsidRDefault="00695A8A" w:rsidP="00695A8A">
                            <w:pPr>
                              <w:spacing w:before="80" w:after="100"/>
                              <w:rPr>
                                <w:rFonts w:ascii="Arial Narrow" w:hAnsi="Arial Narrow"/>
                                <w:b/>
                                <w:color w:val="7030A0"/>
                                <w:sz w:val="20"/>
                                <w:szCs w:val="20"/>
                              </w:rPr>
                            </w:pPr>
                            <w:r w:rsidRPr="00695A8A">
                              <w:rPr>
                                <w:rFonts w:ascii="Arial Narrow" w:hAnsi="Arial Narrow"/>
                                <w:b/>
                                <w:color w:val="7030A0"/>
                                <w:sz w:val="20"/>
                                <w:szCs w:val="20"/>
                              </w:rPr>
                              <w:t>1 – unsatisfactory / below average (a D)</w:t>
                            </w:r>
                          </w:p>
                          <w:p w14:paraId="39011FB1" w14:textId="0E59BEF6" w:rsidR="00695A8A" w:rsidRPr="00695A8A" w:rsidRDefault="00695A8A" w:rsidP="00695A8A">
                            <w:pPr>
                              <w:spacing w:before="80" w:after="100"/>
                              <w:rPr>
                                <w:rFonts w:ascii="Arial Narrow" w:hAnsi="Arial Narrow"/>
                                <w:b/>
                                <w:color w:val="7030A0"/>
                                <w:sz w:val="20"/>
                                <w:szCs w:val="20"/>
                              </w:rPr>
                            </w:pPr>
                            <w:r w:rsidRPr="00695A8A">
                              <w:rPr>
                                <w:rFonts w:ascii="Arial Narrow" w:hAnsi="Arial Narrow"/>
                                <w:b/>
                                <w:color w:val="7030A0"/>
                                <w:sz w:val="20"/>
                                <w:szCs w:val="20"/>
                              </w:rPr>
                              <w:t>0 – incomplete/ missing (an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92E02" id="Text Box 3" o:spid="_x0000_s1027" type="#_x0000_t202" style="position:absolute;left:0;text-align:left;margin-left:373.05pt;margin-top:31.05pt;width:170.7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" fillcolor="#f2f2f2 [3052]" strokecolor="black [3213]">
                <v:textbox>
                  <w:txbxContent>
                    <w:p w14:paraId="7EC155C7" w14:textId="1EED6384" w:rsidR="007C568C" w:rsidRPr="00695A8A" w:rsidRDefault="007C568C" w:rsidP="00695A8A">
                      <w:pPr>
                        <w:spacing w:before="80" w:after="100"/>
                        <w:jc w:val="center"/>
                        <w:rPr>
                          <w:rFonts w:ascii="Arial Narrow" w:hAnsi="Arial Narrow"/>
                          <w:b/>
                          <w:color w:val="7030A0"/>
                          <w:sz w:val="20"/>
                          <w:szCs w:val="20"/>
                        </w:rPr>
                      </w:pPr>
                      <w:r w:rsidRPr="00695A8A">
                        <w:rPr>
                          <w:rFonts w:ascii="Arial Narrow" w:hAnsi="Arial Narrow"/>
                          <w:b/>
                          <w:color w:val="7030A0"/>
                          <w:sz w:val="20"/>
                          <w:szCs w:val="20"/>
                        </w:rPr>
                        <w:t>Grading Point Values</w:t>
                      </w:r>
                    </w:p>
                    <w:p w14:paraId="70D02016" w14:textId="3FCF123B" w:rsidR="00695A8A" w:rsidRPr="00695A8A" w:rsidRDefault="007C568C" w:rsidP="00695A8A">
                      <w:pPr>
                        <w:spacing w:before="80" w:after="100"/>
                        <w:rPr>
                          <w:rFonts w:ascii="Arial Narrow" w:hAnsi="Arial Narrow"/>
                          <w:b/>
                          <w:color w:val="7030A0"/>
                          <w:sz w:val="20"/>
                          <w:szCs w:val="20"/>
                        </w:rPr>
                      </w:pPr>
                      <w:r w:rsidRPr="00695A8A">
                        <w:rPr>
                          <w:rFonts w:ascii="Arial Narrow" w:hAnsi="Arial Narrow"/>
                          <w:b/>
                          <w:color w:val="7030A0"/>
                          <w:sz w:val="20"/>
                          <w:szCs w:val="20"/>
                        </w:rPr>
                        <w:t>4 – mastery / excellent</w:t>
                      </w:r>
                      <w:r w:rsidR="00695A8A" w:rsidRPr="00695A8A">
                        <w:rPr>
                          <w:rFonts w:ascii="Arial Narrow" w:hAnsi="Arial Narrow"/>
                          <w:b/>
                          <w:color w:val="7030A0"/>
                          <w:sz w:val="20"/>
                          <w:szCs w:val="20"/>
                        </w:rPr>
                        <w:t xml:space="preserve"> (an A)</w:t>
                      </w:r>
                    </w:p>
                    <w:p w14:paraId="75E3D0D2" w14:textId="08762ADD" w:rsidR="00695A8A" w:rsidRPr="00695A8A" w:rsidRDefault="00695A8A" w:rsidP="00695A8A">
                      <w:pPr>
                        <w:spacing w:before="80" w:after="100"/>
                        <w:rPr>
                          <w:rFonts w:ascii="Arial Narrow" w:hAnsi="Arial Narrow"/>
                          <w:b/>
                          <w:color w:val="7030A0"/>
                          <w:sz w:val="20"/>
                          <w:szCs w:val="20"/>
                        </w:rPr>
                      </w:pPr>
                      <w:r w:rsidRPr="00695A8A">
                        <w:rPr>
                          <w:rFonts w:ascii="Arial Narrow" w:hAnsi="Arial Narrow"/>
                          <w:b/>
                          <w:color w:val="7030A0"/>
                          <w:sz w:val="20"/>
                          <w:szCs w:val="20"/>
                        </w:rPr>
                        <w:t>3 – competent / good (a B)</w:t>
                      </w:r>
                    </w:p>
                    <w:p w14:paraId="047E9DBE" w14:textId="67D78894" w:rsidR="00695A8A" w:rsidRPr="00695A8A" w:rsidRDefault="00695A8A" w:rsidP="00695A8A">
                      <w:pPr>
                        <w:spacing w:before="80" w:after="100"/>
                        <w:rPr>
                          <w:rFonts w:ascii="Arial Narrow" w:hAnsi="Arial Narrow"/>
                          <w:b/>
                          <w:color w:val="7030A0"/>
                          <w:sz w:val="20"/>
                          <w:szCs w:val="20"/>
                        </w:rPr>
                      </w:pPr>
                      <w:r w:rsidRPr="00695A8A">
                        <w:rPr>
                          <w:rFonts w:ascii="Arial Narrow" w:hAnsi="Arial Narrow"/>
                          <w:b/>
                          <w:color w:val="7030A0"/>
                          <w:sz w:val="20"/>
                          <w:szCs w:val="20"/>
                        </w:rPr>
                        <w:t>2 – needs improvement / average (a C)</w:t>
                      </w:r>
                    </w:p>
                    <w:p w14:paraId="2CDE5109" w14:textId="7B29AE4D" w:rsidR="00695A8A" w:rsidRPr="00695A8A" w:rsidRDefault="00695A8A" w:rsidP="00695A8A">
                      <w:pPr>
                        <w:spacing w:before="80" w:after="100"/>
                        <w:rPr>
                          <w:rFonts w:ascii="Arial Narrow" w:hAnsi="Arial Narrow"/>
                          <w:b/>
                          <w:color w:val="7030A0"/>
                          <w:sz w:val="20"/>
                          <w:szCs w:val="20"/>
                        </w:rPr>
                      </w:pPr>
                      <w:r w:rsidRPr="00695A8A">
                        <w:rPr>
                          <w:rFonts w:ascii="Arial Narrow" w:hAnsi="Arial Narrow"/>
                          <w:b/>
                          <w:color w:val="7030A0"/>
                          <w:sz w:val="20"/>
                          <w:szCs w:val="20"/>
                        </w:rPr>
                        <w:t>1 – unsatisfactory / below average (a D)</w:t>
                      </w:r>
                    </w:p>
                    <w:p w14:paraId="39011FB1" w14:textId="0E59BEF6" w:rsidR="00695A8A" w:rsidRPr="00695A8A" w:rsidRDefault="00695A8A" w:rsidP="00695A8A">
                      <w:pPr>
                        <w:spacing w:before="80" w:after="100"/>
                        <w:rPr>
                          <w:rFonts w:ascii="Arial Narrow" w:hAnsi="Arial Narrow"/>
                          <w:b/>
                          <w:color w:val="7030A0"/>
                          <w:sz w:val="20"/>
                          <w:szCs w:val="20"/>
                        </w:rPr>
                      </w:pPr>
                      <w:r w:rsidRPr="00695A8A">
                        <w:rPr>
                          <w:rFonts w:ascii="Arial Narrow" w:hAnsi="Arial Narrow"/>
                          <w:b/>
                          <w:color w:val="7030A0"/>
                          <w:sz w:val="20"/>
                          <w:szCs w:val="20"/>
                        </w:rPr>
                        <w:t>0 – incomplete/ missing (an F)</w:t>
                      </w:r>
                    </w:p>
                  </w:txbxContent>
                </v:textbox>
                <w10:wrap type="square"/>
              </v:shape>
            </w:pict>
          </mc:Fallback>
        </mc:AlternateContent>
      </w:r>
      <w:r w:rsidR="00DA5323">
        <w:rPr>
          <w:u w:val="single"/>
        </w:rPr>
        <w:t xml:space="preserve">Step 4:  </w:t>
      </w:r>
      <w:r w:rsidR="009B1561">
        <w:rPr>
          <w:u w:val="single"/>
        </w:rPr>
        <w:t>Proper</w:t>
      </w:r>
      <w:r w:rsidR="007C568C">
        <w:rPr>
          <w:u w:val="single"/>
        </w:rPr>
        <w:t xml:space="preserve"> grammar and spelling – 0 to 4</w:t>
      </w:r>
      <w:r w:rsidR="00DA5323">
        <w:rPr>
          <w:u w:val="single"/>
        </w:rPr>
        <w:t xml:space="preserve"> points</w:t>
      </w:r>
      <w:r w:rsidR="00DA5323">
        <w:t>.</w:t>
      </w:r>
      <w:r w:rsidR="009A1488">
        <w:t xml:space="preserve">  </w:t>
      </w:r>
      <w:r w:rsidR="007C568C">
        <w:t xml:space="preserve">Has the student used </w:t>
      </w:r>
      <w:r w:rsidR="009B1561">
        <w:t>proper</w:t>
      </w:r>
      <w:r w:rsidR="007C568C">
        <w:t xml:space="preserve"> grammar and spelling?  If this were a document in the </w:t>
      </w:r>
      <w:r w:rsidR="00695A8A">
        <w:t xml:space="preserve">business </w:t>
      </w:r>
      <w:r w:rsidR="007C568C">
        <w:t xml:space="preserve">world, would the small business owners </w:t>
      </w:r>
      <w:r w:rsidR="004E450B">
        <w:t xml:space="preserve">be proud – would they </w:t>
      </w:r>
      <w:r w:rsidR="007C568C">
        <w:t xml:space="preserve">believe this document represented their </w:t>
      </w:r>
      <w:r w:rsidR="004E450B">
        <w:t>company effectively –</w:t>
      </w:r>
      <w:r w:rsidR="007C568C">
        <w:t xml:space="preserve"> or would they be embarrassed by the number of spelling and grammar errors?</w:t>
      </w:r>
    </w:p>
    <w:p w14:paraId="5736CC3D" w14:textId="24550D10" w:rsidR="00DA5323" w:rsidRDefault="007C568C" w:rsidP="009A1C12">
      <w:pPr>
        <w:spacing w:after="160"/>
        <w:jc w:val="both"/>
        <w:rPr>
          <w:noProof/>
        </w:rPr>
      </w:pPr>
      <w:r>
        <w:rPr>
          <w:noProof/>
        </w:rPr>
        <w:t>In each of these areas, teachers should use the 0 to 4 point scale indicated in the text box to the right.</w:t>
      </w:r>
    </w:p>
    <w:p w14:paraId="3F42A94F" w14:textId="158ED70A" w:rsidR="009A1C12" w:rsidRPr="009A1C12" w:rsidRDefault="009A1C12" w:rsidP="00DA5323">
      <w:pPr>
        <w:spacing w:after="60"/>
        <w:jc w:val="both"/>
        <w:rPr>
          <w:i/>
          <w:noProof/>
        </w:rPr>
      </w:pPr>
      <w:r>
        <w:rPr>
          <w:noProof/>
        </w:rPr>
        <w:t xml:space="preserve">The next page provides the rubric teachers should use when evaluating Micro-Enterprise Credential written assignments.  </w:t>
      </w:r>
      <w:r>
        <w:rPr>
          <w:i/>
          <w:noProof/>
        </w:rPr>
        <w:t>Students should review this rubric to make sure their writing submissions meet the rubric requirements.</w:t>
      </w:r>
    </w:p>
    <w:tbl>
      <w:tblPr>
        <w:tblStyle w:val="TableGrid"/>
        <w:tblW w:w="11016" w:type="dxa"/>
        <w:tblLook w:val="04A0" w:firstRow="1" w:lastRow="0" w:firstColumn="1" w:lastColumn="0" w:noHBand="0" w:noVBand="1"/>
      </w:tblPr>
      <w:tblGrid>
        <w:gridCol w:w="1728"/>
        <w:gridCol w:w="130"/>
        <w:gridCol w:w="161"/>
        <w:gridCol w:w="609"/>
        <w:gridCol w:w="427"/>
        <w:gridCol w:w="1486"/>
        <w:gridCol w:w="817"/>
        <w:gridCol w:w="1121"/>
        <w:gridCol w:w="1294"/>
        <w:gridCol w:w="651"/>
        <w:gridCol w:w="449"/>
        <w:gridCol w:w="962"/>
        <w:gridCol w:w="1181"/>
      </w:tblGrid>
      <w:tr w:rsidR="00695A8A" w14:paraId="79BD4B55" w14:textId="77777777" w:rsidTr="00695A8A">
        <w:trPr>
          <w:trHeight w:val="390"/>
        </w:trPr>
        <w:tc>
          <w:tcPr>
            <w:tcW w:w="11016" w:type="dxa"/>
            <w:gridSpan w:val="13"/>
            <w:shd w:val="clear" w:color="auto" w:fill="F2F2F2" w:themeFill="background1" w:themeFillShade="F2"/>
            <w:vAlign w:val="center"/>
          </w:tcPr>
          <w:p w14:paraId="5BD79D60" w14:textId="7D07FA45" w:rsidR="00695A8A" w:rsidRPr="004E450B" w:rsidRDefault="00695A8A" w:rsidP="00695A8A">
            <w:pPr>
              <w:spacing w:before="60" w:after="60"/>
              <w:jc w:val="center"/>
              <w:rPr>
                <w:b/>
                <w:color w:val="0432FF"/>
                <w:sz w:val="28"/>
                <w:szCs w:val="28"/>
              </w:rPr>
            </w:pPr>
            <w:r w:rsidRPr="004E450B">
              <w:rPr>
                <w:b/>
                <w:color w:val="0432FF"/>
                <w:sz w:val="28"/>
                <w:szCs w:val="28"/>
              </w:rPr>
              <w:lastRenderedPageBreak/>
              <w:t>Micro-Enterprise Credential Rubric for Evaluating Written Assignments</w:t>
            </w:r>
          </w:p>
        </w:tc>
      </w:tr>
      <w:tr w:rsidR="009B1561" w:rsidRPr="009B1561" w14:paraId="6524945E" w14:textId="77777777" w:rsidTr="007209B6">
        <w:tc>
          <w:tcPr>
            <w:tcW w:w="11016" w:type="dxa"/>
            <w:gridSpan w:val="13"/>
            <w:shd w:val="clear" w:color="auto" w:fill="auto"/>
            <w:vAlign w:val="center"/>
          </w:tcPr>
          <w:p w14:paraId="630F8314" w14:textId="2EAE6325" w:rsidR="009B1561" w:rsidRPr="009B1561" w:rsidRDefault="009B1561" w:rsidP="007209B6">
            <w:pPr>
              <w:spacing w:before="60" w:after="60"/>
              <w:jc w:val="both"/>
              <w:rPr>
                <w:i/>
                <w:color w:val="0432FF"/>
                <w:sz w:val="18"/>
                <w:szCs w:val="18"/>
              </w:rPr>
            </w:pPr>
            <w:r w:rsidRPr="009B1561">
              <w:rPr>
                <w:i/>
                <w:color w:val="0432FF"/>
                <w:sz w:val="18"/>
                <w:szCs w:val="18"/>
              </w:rPr>
              <w:t xml:space="preserve">Grading Scale:  </w:t>
            </w:r>
            <w:r>
              <w:rPr>
                <w:i/>
                <w:color w:val="0432FF"/>
                <w:sz w:val="18"/>
                <w:szCs w:val="18"/>
              </w:rPr>
              <w:t xml:space="preserve"> </w:t>
            </w:r>
            <w:r w:rsidRPr="009B1561">
              <w:rPr>
                <w:i/>
                <w:color w:val="0432FF"/>
                <w:sz w:val="18"/>
                <w:szCs w:val="18"/>
              </w:rPr>
              <w:t>4 = Mastery/Excellent (A</w:t>
            </w:r>
            <w:proofErr w:type="gramStart"/>
            <w:r w:rsidRPr="009B1561">
              <w:rPr>
                <w:i/>
                <w:color w:val="0432FF"/>
                <w:sz w:val="18"/>
                <w:szCs w:val="18"/>
              </w:rPr>
              <w:t xml:space="preserve">); </w:t>
            </w:r>
            <w:r>
              <w:rPr>
                <w:i/>
                <w:color w:val="0432FF"/>
                <w:sz w:val="18"/>
                <w:szCs w:val="18"/>
              </w:rPr>
              <w:t xml:space="preserve"> </w:t>
            </w:r>
            <w:r w:rsidRPr="009B1561">
              <w:rPr>
                <w:i/>
                <w:color w:val="0432FF"/>
                <w:sz w:val="18"/>
                <w:szCs w:val="18"/>
              </w:rPr>
              <w:t xml:space="preserve"> </w:t>
            </w:r>
            <w:proofErr w:type="gramEnd"/>
            <w:r w:rsidRPr="009B1561">
              <w:rPr>
                <w:i/>
                <w:color w:val="0432FF"/>
                <w:sz w:val="18"/>
                <w:szCs w:val="18"/>
              </w:rPr>
              <w:t xml:space="preserve">3 = Competent/Good (B);  </w:t>
            </w:r>
            <w:r>
              <w:rPr>
                <w:i/>
                <w:color w:val="0432FF"/>
                <w:sz w:val="18"/>
                <w:szCs w:val="18"/>
              </w:rPr>
              <w:t xml:space="preserve"> </w:t>
            </w:r>
            <w:r w:rsidRPr="009B1561">
              <w:rPr>
                <w:i/>
                <w:color w:val="0432FF"/>
                <w:sz w:val="18"/>
                <w:szCs w:val="18"/>
              </w:rPr>
              <w:t xml:space="preserve">2 = Needs Improvement/Average (C);  </w:t>
            </w:r>
            <w:r>
              <w:rPr>
                <w:i/>
                <w:color w:val="0432FF"/>
                <w:sz w:val="18"/>
                <w:szCs w:val="18"/>
              </w:rPr>
              <w:t xml:space="preserve"> </w:t>
            </w:r>
            <w:r w:rsidRPr="009B1561">
              <w:rPr>
                <w:i/>
                <w:color w:val="0432FF"/>
                <w:sz w:val="18"/>
                <w:szCs w:val="18"/>
              </w:rPr>
              <w:t xml:space="preserve">1 = Unsatisfactory (D);  </w:t>
            </w:r>
            <w:r>
              <w:rPr>
                <w:i/>
                <w:color w:val="0432FF"/>
                <w:sz w:val="18"/>
                <w:szCs w:val="18"/>
              </w:rPr>
              <w:t xml:space="preserve"> </w:t>
            </w:r>
            <w:r w:rsidRPr="009B1561">
              <w:rPr>
                <w:i/>
                <w:color w:val="0432FF"/>
                <w:sz w:val="18"/>
                <w:szCs w:val="18"/>
              </w:rPr>
              <w:t>0 = Missing (F)</w:t>
            </w:r>
          </w:p>
        </w:tc>
      </w:tr>
      <w:tr w:rsidR="00F37DC2" w14:paraId="7960C010" w14:textId="77777777" w:rsidTr="002D6FBC">
        <w:trPr>
          <w:trHeight w:val="390"/>
        </w:trPr>
        <w:tc>
          <w:tcPr>
            <w:tcW w:w="1858" w:type="dxa"/>
            <w:gridSpan w:val="2"/>
            <w:shd w:val="clear" w:color="auto" w:fill="F2F2F2" w:themeFill="background1" w:themeFillShade="F2"/>
          </w:tcPr>
          <w:p w14:paraId="17085B71" w14:textId="5F93B454" w:rsidR="00DA5323" w:rsidRPr="00DA5323" w:rsidRDefault="00DA5323" w:rsidP="00DA5323">
            <w:pPr>
              <w:spacing w:before="60" w:after="60"/>
              <w:jc w:val="both"/>
              <w:rPr>
                <w:b/>
              </w:rPr>
            </w:pPr>
            <w:r w:rsidRPr="00DA5323">
              <w:rPr>
                <w:b/>
              </w:rPr>
              <w:t>Teacher / Class</w:t>
            </w:r>
          </w:p>
        </w:tc>
        <w:tc>
          <w:tcPr>
            <w:tcW w:w="5915" w:type="dxa"/>
            <w:gridSpan w:val="7"/>
          </w:tcPr>
          <w:p w14:paraId="36A8BE6A" w14:textId="77777777" w:rsidR="00DA5323" w:rsidRDefault="00DA5323" w:rsidP="00DA5323">
            <w:pPr>
              <w:spacing w:before="60" w:after="60"/>
              <w:jc w:val="both"/>
            </w:pPr>
          </w:p>
        </w:tc>
        <w:tc>
          <w:tcPr>
            <w:tcW w:w="651" w:type="dxa"/>
            <w:shd w:val="clear" w:color="auto" w:fill="F2F2F2" w:themeFill="background1" w:themeFillShade="F2"/>
          </w:tcPr>
          <w:p w14:paraId="62F6632A" w14:textId="23D01263" w:rsidR="00DA5323" w:rsidRPr="00DA5323" w:rsidRDefault="00DA5323" w:rsidP="00DA5323">
            <w:pPr>
              <w:spacing w:before="60" w:after="60"/>
              <w:jc w:val="both"/>
              <w:rPr>
                <w:b/>
              </w:rPr>
            </w:pPr>
            <w:r w:rsidRPr="00DA5323">
              <w:rPr>
                <w:b/>
              </w:rPr>
              <w:t>Date</w:t>
            </w:r>
          </w:p>
        </w:tc>
        <w:tc>
          <w:tcPr>
            <w:tcW w:w="2592" w:type="dxa"/>
            <w:gridSpan w:val="3"/>
          </w:tcPr>
          <w:p w14:paraId="029DC37A" w14:textId="358FA695" w:rsidR="00DA5323" w:rsidRDefault="00DA5323" w:rsidP="00DA5323">
            <w:pPr>
              <w:spacing w:before="60" w:after="60"/>
              <w:jc w:val="both"/>
            </w:pPr>
          </w:p>
        </w:tc>
      </w:tr>
      <w:tr w:rsidR="002D6FBC" w14:paraId="40558F52" w14:textId="77777777" w:rsidTr="002D6FBC">
        <w:tc>
          <w:tcPr>
            <w:tcW w:w="1728" w:type="dxa"/>
            <w:shd w:val="clear" w:color="auto" w:fill="F2F2F2" w:themeFill="background1" w:themeFillShade="F2"/>
          </w:tcPr>
          <w:p w14:paraId="0FB50E1E" w14:textId="43DF10C8" w:rsidR="00DA5323" w:rsidRPr="00DA5323" w:rsidRDefault="00DA5323" w:rsidP="00DA5323">
            <w:pPr>
              <w:spacing w:before="60" w:after="60"/>
              <w:jc w:val="both"/>
              <w:rPr>
                <w:b/>
              </w:rPr>
            </w:pPr>
            <w:r w:rsidRPr="00DA5323">
              <w:rPr>
                <w:b/>
              </w:rPr>
              <w:t>Student</w:t>
            </w:r>
          </w:p>
        </w:tc>
        <w:tc>
          <w:tcPr>
            <w:tcW w:w="1327" w:type="dxa"/>
            <w:gridSpan w:val="4"/>
          </w:tcPr>
          <w:p w14:paraId="2FEB5976" w14:textId="77777777" w:rsidR="00DA5323" w:rsidRDefault="00DA5323" w:rsidP="00DA5323">
            <w:pPr>
              <w:spacing w:before="60" w:after="60"/>
              <w:jc w:val="both"/>
            </w:pPr>
          </w:p>
        </w:tc>
        <w:tc>
          <w:tcPr>
            <w:tcW w:w="3424" w:type="dxa"/>
            <w:gridSpan w:val="3"/>
            <w:shd w:val="clear" w:color="auto" w:fill="F2F2F2" w:themeFill="background1" w:themeFillShade="F2"/>
          </w:tcPr>
          <w:p w14:paraId="0D8AE06B" w14:textId="77777777" w:rsidR="00DA5323" w:rsidRPr="00DA5323" w:rsidRDefault="00DA5323" w:rsidP="00DA5323">
            <w:pPr>
              <w:spacing w:before="60" w:after="60"/>
              <w:jc w:val="both"/>
              <w:rPr>
                <w:b/>
              </w:rPr>
            </w:pPr>
            <w:r w:rsidRPr="00DA5323">
              <w:rPr>
                <w:b/>
              </w:rPr>
              <w:t>Assignment</w:t>
            </w:r>
          </w:p>
        </w:tc>
        <w:tc>
          <w:tcPr>
            <w:tcW w:w="4537" w:type="dxa"/>
            <w:gridSpan w:val="5"/>
          </w:tcPr>
          <w:p w14:paraId="72D3BF0F" w14:textId="028D9B49" w:rsidR="00DA5323" w:rsidRDefault="00DA5323" w:rsidP="00DA5323">
            <w:pPr>
              <w:spacing w:before="60" w:after="60"/>
              <w:jc w:val="both"/>
            </w:pPr>
          </w:p>
        </w:tc>
      </w:tr>
      <w:tr w:rsidR="00B2212F" w14:paraId="3CFCD44C" w14:textId="77777777" w:rsidTr="002D6FBC">
        <w:tc>
          <w:tcPr>
            <w:tcW w:w="2019" w:type="dxa"/>
            <w:gridSpan w:val="3"/>
            <w:shd w:val="clear" w:color="auto" w:fill="F2F2F2" w:themeFill="background1" w:themeFillShade="F2"/>
          </w:tcPr>
          <w:p w14:paraId="40269044" w14:textId="4A694019" w:rsidR="00045E23" w:rsidRPr="00DA5323" w:rsidRDefault="00045E23" w:rsidP="00DA5323">
            <w:pPr>
              <w:spacing w:before="60" w:after="60"/>
              <w:jc w:val="both"/>
              <w:rPr>
                <w:b/>
              </w:rPr>
            </w:pPr>
            <w:r>
              <w:rPr>
                <w:b/>
              </w:rPr>
              <w:t>On-Time or Late</w:t>
            </w:r>
          </w:p>
        </w:tc>
        <w:tc>
          <w:tcPr>
            <w:tcW w:w="1036" w:type="dxa"/>
            <w:gridSpan w:val="2"/>
            <w:shd w:val="clear" w:color="auto" w:fill="F2F2F2" w:themeFill="background1" w:themeFillShade="F2"/>
            <w:vAlign w:val="center"/>
          </w:tcPr>
          <w:p w14:paraId="17375F7A" w14:textId="2861F4B8" w:rsidR="00045E23" w:rsidRDefault="00045E23" w:rsidP="00045E23">
            <w:pPr>
              <w:spacing w:before="60" w:after="60"/>
              <w:jc w:val="right"/>
            </w:pPr>
            <w:r>
              <w:t>On-Time</w:t>
            </w:r>
          </w:p>
        </w:tc>
        <w:tc>
          <w:tcPr>
            <w:tcW w:w="1486" w:type="dxa"/>
            <w:vAlign w:val="center"/>
          </w:tcPr>
          <w:p w14:paraId="42567F05" w14:textId="77777777" w:rsidR="00045E23" w:rsidRDefault="00045E23" w:rsidP="00045E23">
            <w:pPr>
              <w:spacing w:before="60" w:after="60"/>
            </w:pPr>
          </w:p>
        </w:tc>
        <w:tc>
          <w:tcPr>
            <w:tcW w:w="817" w:type="dxa"/>
            <w:shd w:val="clear" w:color="auto" w:fill="F2F2F2" w:themeFill="background1" w:themeFillShade="F2"/>
            <w:vAlign w:val="center"/>
          </w:tcPr>
          <w:p w14:paraId="0B53C966" w14:textId="50F60631" w:rsidR="00045E23" w:rsidRDefault="00045E23" w:rsidP="00045E23">
            <w:pPr>
              <w:spacing w:before="60" w:after="60"/>
              <w:jc w:val="right"/>
            </w:pPr>
            <w:r>
              <w:t>Late</w:t>
            </w:r>
          </w:p>
        </w:tc>
        <w:tc>
          <w:tcPr>
            <w:tcW w:w="1121" w:type="dxa"/>
            <w:vAlign w:val="center"/>
          </w:tcPr>
          <w:p w14:paraId="227964E2" w14:textId="65CA2697" w:rsidR="00045E23" w:rsidRDefault="00045E23" w:rsidP="00045E23">
            <w:pPr>
              <w:spacing w:before="60" w:after="60"/>
            </w:pPr>
          </w:p>
        </w:tc>
        <w:tc>
          <w:tcPr>
            <w:tcW w:w="2394" w:type="dxa"/>
            <w:gridSpan w:val="3"/>
            <w:shd w:val="clear" w:color="auto" w:fill="000000" w:themeFill="text1"/>
          </w:tcPr>
          <w:p w14:paraId="26200653" w14:textId="77777777" w:rsidR="00045E23" w:rsidRPr="00DA5323" w:rsidRDefault="00045E23" w:rsidP="00DA5323">
            <w:pPr>
              <w:spacing w:before="60" w:after="60"/>
              <w:jc w:val="both"/>
              <w:rPr>
                <w:b/>
              </w:rPr>
            </w:pPr>
          </w:p>
        </w:tc>
        <w:tc>
          <w:tcPr>
            <w:tcW w:w="2143" w:type="dxa"/>
            <w:gridSpan w:val="2"/>
            <w:shd w:val="clear" w:color="auto" w:fill="000000" w:themeFill="text1"/>
          </w:tcPr>
          <w:p w14:paraId="359F57EC" w14:textId="77777777" w:rsidR="00045E23" w:rsidRDefault="00045E23" w:rsidP="00DA5323">
            <w:pPr>
              <w:spacing w:before="60" w:after="60"/>
              <w:jc w:val="both"/>
            </w:pPr>
          </w:p>
        </w:tc>
      </w:tr>
      <w:tr w:rsidR="00DD0A0B" w14:paraId="31055E2F" w14:textId="77777777" w:rsidTr="006B5330">
        <w:tc>
          <w:tcPr>
            <w:tcW w:w="11016" w:type="dxa"/>
            <w:gridSpan w:val="13"/>
            <w:shd w:val="clear" w:color="auto" w:fill="F2F2F2" w:themeFill="background1" w:themeFillShade="F2"/>
            <w:vAlign w:val="center"/>
          </w:tcPr>
          <w:p w14:paraId="2C9A2836" w14:textId="09EF600C" w:rsidR="00DD0A0B" w:rsidRPr="002D6FBC" w:rsidRDefault="00DD0A0B" w:rsidP="00F37DC2">
            <w:pPr>
              <w:spacing w:before="60" w:after="60"/>
              <w:jc w:val="center"/>
              <w:rPr>
                <w:b/>
                <w:sz w:val="24"/>
              </w:rPr>
            </w:pPr>
            <w:r w:rsidRPr="002D6FBC">
              <w:rPr>
                <w:rFonts w:asciiTheme="minorHAnsi" w:hAnsiTheme="minorHAnsi"/>
                <w:b/>
                <w:sz w:val="24"/>
              </w:rPr>
              <w:t>Evaluation Standard</w:t>
            </w:r>
            <w:r w:rsidR="002D6FBC" w:rsidRPr="002D6FBC">
              <w:rPr>
                <w:rFonts w:asciiTheme="minorHAnsi" w:hAnsiTheme="minorHAnsi"/>
                <w:b/>
                <w:sz w:val="24"/>
              </w:rPr>
              <w:t>s</w:t>
            </w:r>
          </w:p>
        </w:tc>
      </w:tr>
      <w:tr w:rsidR="00DD0A0B" w14:paraId="40428D0A" w14:textId="77777777" w:rsidTr="00DD0A0B">
        <w:trPr>
          <w:trHeight w:val="654"/>
        </w:trPr>
        <w:tc>
          <w:tcPr>
            <w:tcW w:w="11016" w:type="dxa"/>
            <w:gridSpan w:val="13"/>
            <w:shd w:val="clear" w:color="auto" w:fill="F2F2F2" w:themeFill="background1" w:themeFillShade="F2"/>
            <w:vAlign w:val="center"/>
          </w:tcPr>
          <w:p w14:paraId="5E8C2512" w14:textId="77777777" w:rsidR="00DD0A0B" w:rsidRPr="002D6FBC" w:rsidRDefault="00DD0A0B" w:rsidP="00CC3D0D">
            <w:pPr>
              <w:spacing w:before="60" w:after="60"/>
              <w:rPr>
                <w:rFonts w:asciiTheme="minorHAnsi" w:hAnsiTheme="minorHAnsi"/>
                <w:b/>
                <w:color w:val="0000FF"/>
                <w:sz w:val="20"/>
                <w:szCs w:val="20"/>
              </w:rPr>
            </w:pPr>
            <w:r w:rsidRPr="002D6FBC">
              <w:rPr>
                <w:rFonts w:asciiTheme="minorHAnsi" w:hAnsiTheme="minorHAnsi"/>
                <w:b/>
                <w:color w:val="0000FF"/>
                <w:sz w:val="20"/>
                <w:szCs w:val="20"/>
              </w:rPr>
              <w:t>Effective topic sentences</w:t>
            </w:r>
          </w:p>
          <w:p w14:paraId="7DEE766F" w14:textId="6BF051FC" w:rsidR="00DD0A0B" w:rsidRPr="00DD0A0B" w:rsidRDefault="00DD0A0B" w:rsidP="00DD0A0B">
            <w:pPr>
              <w:spacing w:before="60" w:after="60"/>
              <w:rPr>
                <w:sz w:val="20"/>
                <w:szCs w:val="20"/>
              </w:rPr>
            </w:pPr>
            <w:r w:rsidRPr="009B1561">
              <w:rPr>
                <w:i/>
                <w:color w:val="0432FF"/>
                <w:sz w:val="18"/>
                <w:szCs w:val="18"/>
              </w:rPr>
              <w:t xml:space="preserve">Each paragraph should start with a sentence that states the main point of that paragraph.  </w:t>
            </w:r>
          </w:p>
        </w:tc>
      </w:tr>
      <w:tr w:rsidR="009A1C12" w:rsidRPr="00DD0A0B" w14:paraId="4C823A17" w14:textId="77777777" w:rsidTr="002D6FBC">
        <w:trPr>
          <w:trHeight w:val="220"/>
        </w:trPr>
        <w:tc>
          <w:tcPr>
            <w:tcW w:w="2019" w:type="dxa"/>
            <w:gridSpan w:val="3"/>
            <w:shd w:val="clear" w:color="auto" w:fill="auto"/>
            <w:vAlign w:val="center"/>
          </w:tcPr>
          <w:p w14:paraId="36432819" w14:textId="63CE57AC" w:rsidR="00DD0A0B" w:rsidRPr="009A1C12" w:rsidRDefault="00DD0A0B" w:rsidP="00DD0A0B">
            <w:pPr>
              <w:spacing w:before="60" w:after="60"/>
              <w:jc w:val="center"/>
              <w:rPr>
                <w:rFonts w:asciiTheme="minorHAnsi" w:hAnsiTheme="minorHAnsi"/>
                <w:sz w:val="18"/>
                <w:szCs w:val="18"/>
              </w:rPr>
            </w:pPr>
            <w:r w:rsidRPr="009A1C12">
              <w:rPr>
                <w:rFonts w:asciiTheme="minorHAnsi" w:hAnsiTheme="minorHAnsi"/>
                <w:sz w:val="18"/>
                <w:szCs w:val="18"/>
              </w:rPr>
              <w:t>All paragraphs start with a fully-formed topic sentence</w:t>
            </w:r>
          </w:p>
        </w:tc>
        <w:tc>
          <w:tcPr>
            <w:tcW w:w="3339" w:type="dxa"/>
            <w:gridSpan w:val="4"/>
            <w:shd w:val="clear" w:color="auto" w:fill="auto"/>
            <w:vAlign w:val="center"/>
          </w:tcPr>
          <w:p w14:paraId="4966281D" w14:textId="44B162F3" w:rsidR="00DD0A0B" w:rsidRPr="009A1C12" w:rsidRDefault="00DD0A0B" w:rsidP="00DD0A0B">
            <w:pPr>
              <w:spacing w:before="60" w:after="60"/>
              <w:jc w:val="center"/>
              <w:rPr>
                <w:rFonts w:asciiTheme="minorHAnsi" w:hAnsiTheme="minorHAnsi"/>
                <w:sz w:val="18"/>
                <w:szCs w:val="18"/>
              </w:rPr>
            </w:pPr>
            <w:r w:rsidRPr="009A1C12">
              <w:rPr>
                <w:rFonts w:asciiTheme="minorHAnsi" w:hAnsiTheme="minorHAnsi"/>
                <w:sz w:val="18"/>
                <w:szCs w:val="18"/>
              </w:rPr>
              <w:t xml:space="preserve">Some paragraphs start with </w:t>
            </w:r>
            <w:r w:rsidR="00600AFA">
              <w:rPr>
                <w:rFonts w:asciiTheme="minorHAnsi" w:hAnsiTheme="minorHAnsi"/>
                <w:sz w:val="18"/>
                <w:szCs w:val="18"/>
              </w:rPr>
              <w:t xml:space="preserve">a </w:t>
            </w:r>
            <w:r w:rsidRPr="009A1C12">
              <w:rPr>
                <w:rFonts w:asciiTheme="minorHAnsi" w:hAnsiTheme="minorHAnsi"/>
                <w:sz w:val="18"/>
                <w:szCs w:val="18"/>
              </w:rPr>
              <w:t>fully-formed topic sentence; some topic sentences are buried in a larger paragraph</w:t>
            </w:r>
          </w:p>
        </w:tc>
        <w:tc>
          <w:tcPr>
            <w:tcW w:w="2415" w:type="dxa"/>
            <w:gridSpan w:val="2"/>
            <w:shd w:val="clear" w:color="auto" w:fill="auto"/>
            <w:vAlign w:val="center"/>
          </w:tcPr>
          <w:p w14:paraId="6F1DC2FD" w14:textId="15DA5ACA" w:rsidR="00DD0A0B" w:rsidRPr="009A1C12" w:rsidRDefault="00DD0A0B" w:rsidP="002D6FBC">
            <w:pPr>
              <w:spacing w:before="60" w:after="60"/>
              <w:jc w:val="center"/>
              <w:rPr>
                <w:rFonts w:asciiTheme="minorHAnsi" w:hAnsiTheme="minorHAnsi"/>
                <w:sz w:val="18"/>
                <w:szCs w:val="18"/>
              </w:rPr>
            </w:pPr>
            <w:r w:rsidRPr="009A1C12">
              <w:rPr>
                <w:rFonts w:asciiTheme="minorHAnsi" w:hAnsiTheme="minorHAnsi"/>
                <w:sz w:val="18"/>
                <w:szCs w:val="18"/>
              </w:rPr>
              <w:t>There are few topic sentences</w:t>
            </w:r>
            <w:r w:rsidR="002D6FBC">
              <w:rPr>
                <w:rFonts w:asciiTheme="minorHAnsi" w:hAnsiTheme="minorHAnsi"/>
                <w:sz w:val="18"/>
                <w:szCs w:val="18"/>
              </w:rPr>
              <w:t xml:space="preserve"> and/or some</w:t>
            </w:r>
            <w:r w:rsidRPr="009A1C12">
              <w:rPr>
                <w:rFonts w:asciiTheme="minorHAnsi" w:hAnsiTheme="minorHAnsi"/>
                <w:sz w:val="18"/>
                <w:szCs w:val="18"/>
              </w:rPr>
              <w:t xml:space="preserve"> are </w:t>
            </w:r>
            <w:r w:rsidR="00F90090">
              <w:rPr>
                <w:rFonts w:asciiTheme="minorHAnsi" w:hAnsiTheme="minorHAnsi"/>
                <w:sz w:val="18"/>
                <w:szCs w:val="18"/>
              </w:rPr>
              <w:t xml:space="preserve">actually </w:t>
            </w:r>
            <w:r w:rsidR="002D6FBC">
              <w:rPr>
                <w:rFonts w:asciiTheme="minorHAnsi" w:hAnsiTheme="minorHAnsi"/>
                <w:sz w:val="18"/>
                <w:szCs w:val="18"/>
              </w:rPr>
              <w:t>sentence fragments</w:t>
            </w:r>
          </w:p>
        </w:tc>
        <w:tc>
          <w:tcPr>
            <w:tcW w:w="2062" w:type="dxa"/>
            <w:gridSpan w:val="3"/>
            <w:shd w:val="clear" w:color="auto" w:fill="auto"/>
            <w:vAlign w:val="center"/>
          </w:tcPr>
          <w:p w14:paraId="0CCD0B3D" w14:textId="21110F0F" w:rsidR="00DD0A0B" w:rsidRPr="009A1C12" w:rsidRDefault="00F90090" w:rsidP="00F90090">
            <w:pPr>
              <w:spacing w:before="60" w:after="60"/>
              <w:jc w:val="center"/>
              <w:rPr>
                <w:rFonts w:asciiTheme="minorHAnsi" w:hAnsiTheme="minorHAnsi"/>
                <w:sz w:val="18"/>
                <w:szCs w:val="18"/>
              </w:rPr>
            </w:pPr>
            <w:r>
              <w:rPr>
                <w:rFonts w:asciiTheme="minorHAnsi" w:hAnsiTheme="minorHAnsi"/>
                <w:sz w:val="18"/>
                <w:szCs w:val="18"/>
              </w:rPr>
              <w:t>The assignment</w:t>
            </w:r>
            <w:r w:rsidR="00DD0A0B" w:rsidRPr="009A1C12">
              <w:rPr>
                <w:rFonts w:asciiTheme="minorHAnsi" w:hAnsiTheme="minorHAnsi"/>
                <w:sz w:val="18"/>
                <w:szCs w:val="18"/>
              </w:rPr>
              <w:t xml:space="preserve"> does not use </w:t>
            </w:r>
            <w:r>
              <w:rPr>
                <w:rFonts w:asciiTheme="minorHAnsi" w:hAnsiTheme="minorHAnsi"/>
                <w:sz w:val="18"/>
                <w:szCs w:val="18"/>
              </w:rPr>
              <w:t>properly-constructed</w:t>
            </w:r>
            <w:r w:rsidR="00DD0A0B" w:rsidRPr="009A1C12">
              <w:rPr>
                <w:rFonts w:asciiTheme="minorHAnsi" w:hAnsiTheme="minorHAnsi"/>
                <w:sz w:val="18"/>
                <w:szCs w:val="18"/>
              </w:rPr>
              <w:t xml:space="preserve"> sentences</w:t>
            </w:r>
          </w:p>
        </w:tc>
        <w:tc>
          <w:tcPr>
            <w:tcW w:w="1181" w:type="dxa"/>
            <w:shd w:val="clear" w:color="auto" w:fill="auto"/>
            <w:vAlign w:val="center"/>
          </w:tcPr>
          <w:p w14:paraId="2067E328" w14:textId="3134D79C" w:rsidR="00DD0A0B" w:rsidRPr="009A1C12" w:rsidRDefault="00DD0A0B" w:rsidP="00DD0A0B">
            <w:pPr>
              <w:spacing w:before="60" w:after="60"/>
              <w:jc w:val="center"/>
              <w:rPr>
                <w:rFonts w:asciiTheme="minorHAnsi" w:hAnsiTheme="minorHAnsi"/>
                <w:sz w:val="18"/>
                <w:szCs w:val="18"/>
              </w:rPr>
            </w:pPr>
            <w:r w:rsidRPr="009A1C12">
              <w:rPr>
                <w:rFonts w:asciiTheme="minorHAnsi" w:hAnsiTheme="minorHAnsi"/>
                <w:sz w:val="18"/>
                <w:szCs w:val="18"/>
              </w:rPr>
              <w:t>Did not attempt</w:t>
            </w:r>
          </w:p>
        </w:tc>
      </w:tr>
      <w:tr w:rsidR="009A1C12" w:rsidRPr="00DD0A0B" w14:paraId="21382309" w14:textId="77777777" w:rsidTr="002D6FBC">
        <w:trPr>
          <w:trHeight w:val="220"/>
        </w:trPr>
        <w:tc>
          <w:tcPr>
            <w:tcW w:w="2019" w:type="dxa"/>
            <w:gridSpan w:val="3"/>
            <w:shd w:val="clear" w:color="auto" w:fill="auto"/>
            <w:vAlign w:val="center"/>
          </w:tcPr>
          <w:p w14:paraId="0F1D302D" w14:textId="01A4DC67" w:rsidR="00DD0A0B" w:rsidRPr="00DD0A0B" w:rsidRDefault="00DD0A0B" w:rsidP="00DD0A0B">
            <w:pPr>
              <w:spacing w:before="60" w:after="60"/>
              <w:jc w:val="center"/>
              <w:rPr>
                <w:rFonts w:asciiTheme="minorHAnsi" w:hAnsiTheme="minorHAnsi"/>
                <w:sz w:val="20"/>
                <w:szCs w:val="20"/>
              </w:rPr>
            </w:pPr>
            <w:r w:rsidRPr="00DD0A0B">
              <w:rPr>
                <w:rFonts w:asciiTheme="minorHAnsi" w:hAnsiTheme="minorHAnsi"/>
                <w:sz w:val="20"/>
                <w:szCs w:val="20"/>
              </w:rPr>
              <w:t>4</w:t>
            </w:r>
          </w:p>
        </w:tc>
        <w:tc>
          <w:tcPr>
            <w:tcW w:w="3339" w:type="dxa"/>
            <w:gridSpan w:val="4"/>
            <w:shd w:val="clear" w:color="auto" w:fill="auto"/>
            <w:vAlign w:val="center"/>
          </w:tcPr>
          <w:p w14:paraId="6DCDDDC6" w14:textId="2CA7FD83" w:rsidR="00DD0A0B" w:rsidRPr="00DD0A0B" w:rsidRDefault="00DD0A0B" w:rsidP="00DD0A0B">
            <w:pPr>
              <w:spacing w:before="60" w:after="60"/>
              <w:jc w:val="center"/>
              <w:rPr>
                <w:rFonts w:asciiTheme="minorHAnsi" w:hAnsiTheme="minorHAnsi"/>
                <w:sz w:val="20"/>
                <w:szCs w:val="20"/>
              </w:rPr>
            </w:pPr>
            <w:r w:rsidRPr="00DD0A0B">
              <w:rPr>
                <w:rFonts w:asciiTheme="minorHAnsi" w:hAnsiTheme="minorHAnsi"/>
                <w:sz w:val="20"/>
                <w:szCs w:val="20"/>
              </w:rPr>
              <w:t>3</w:t>
            </w:r>
          </w:p>
        </w:tc>
        <w:tc>
          <w:tcPr>
            <w:tcW w:w="2415" w:type="dxa"/>
            <w:gridSpan w:val="2"/>
            <w:shd w:val="clear" w:color="auto" w:fill="auto"/>
            <w:vAlign w:val="center"/>
          </w:tcPr>
          <w:p w14:paraId="0DC1F450" w14:textId="43B556DE" w:rsidR="00DD0A0B" w:rsidRPr="00DD0A0B" w:rsidRDefault="00DD0A0B" w:rsidP="00DD0A0B">
            <w:pPr>
              <w:spacing w:before="60" w:after="60"/>
              <w:jc w:val="center"/>
              <w:rPr>
                <w:rFonts w:asciiTheme="minorHAnsi" w:hAnsiTheme="minorHAnsi"/>
                <w:sz w:val="20"/>
                <w:szCs w:val="20"/>
              </w:rPr>
            </w:pPr>
            <w:r w:rsidRPr="00DD0A0B">
              <w:rPr>
                <w:rFonts w:asciiTheme="minorHAnsi" w:hAnsiTheme="minorHAnsi"/>
                <w:sz w:val="20"/>
                <w:szCs w:val="20"/>
              </w:rPr>
              <w:t>2</w:t>
            </w:r>
          </w:p>
        </w:tc>
        <w:tc>
          <w:tcPr>
            <w:tcW w:w="2062" w:type="dxa"/>
            <w:gridSpan w:val="3"/>
            <w:shd w:val="clear" w:color="auto" w:fill="auto"/>
            <w:vAlign w:val="center"/>
          </w:tcPr>
          <w:p w14:paraId="64C64C72" w14:textId="1ED2648B" w:rsidR="00DD0A0B" w:rsidRPr="00DD0A0B" w:rsidRDefault="00DD0A0B" w:rsidP="00DD0A0B">
            <w:pPr>
              <w:spacing w:before="60" w:after="60"/>
              <w:jc w:val="center"/>
              <w:rPr>
                <w:rFonts w:asciiTheme="minorHAnsi" w:hAnsiTheme="minorHAnsi"/>
                <w:sz w:val="20"/>
                <w:szCs w:val="20"/>
              </w:rPr>
            </w:pPr>
            <w:r w:rsidRPr="00DD0A0B">
              <w:rPr>
                <w:rFonts w:asciiTheme="minorHAnsi" w:hAnsiTheme="minorHAnsi"/>
                <w:sz w:val="20"/>
                <w:szCs w:val="20"/>
              </w:rPr>
              <w:t>1</w:t>
            </w:r>
          </w:p>
        </w:tc>
        <w:tc>
          <w:tcPr>
            <w:tcW w:w="1181" w:type="dxa"/>
            <w:shd w:val="clear" w:color="auto" w:fill="auto"/>
            <w:vAlign w:val="center"/>
          </w:tcPr>
          <w:p w14:paraId="266F91C6" w14:textId="0867FB38" w:rsidR="00DD0A0B" w:rsidRPr="00DD0A0B" w:rsidRDefault="00DD0A0B" w:rsidP="00DD0A0B">
            <w:pPr>
              <w:spacing w:before="60" w:after="60"/>
              <w:jc w:val="center"/>
              <w:rPr>
                <w:rFonts w:asciiTheme="minorHAnsi" w:hAnsiTheme="minorHAnsi"/>
                <w:sz w:val="20"/>
                <w:szCs w:val="20"/>
              </w:rPr>
            </w:pPr>
            <w:r w:rsidRPr="00DD0A0B">
              <w:rPr>
                <w:rFonts w:asciiTheme="minorHAnsi" w:hAnsiTheme="minorHAnsi"/>
                <w:sz w:val="20"/>
                <w:szCs w:val="20"/>
              </w:rPr>
              <w:t>0</w:t>
            </w:r>
          </w:p>
        </w:tc>
      </w:tr>
      <w:tr w:rsidR="009A1C12" w14:paraId="24DE2820" w14:textId="77777777" w:rsidTr="007209B6">
        <w:trPr>
          <w:trHeight w:val="654"/>
        </w:trPr>
        <w:tc>
          <w:tcPr>
            <w:tcW w:w="11016" w:type="dxa"/>
            <w:gridSpan w:val="13"/>
            <w:shd w:val="clear" w:color="auto" w:fill="F2F2F2" w:themeFill="background1" w:themeFillShade="F2"/>
            <w:vAlign w:val="center"/>
          </w:tcPr>
          <w:p w14:paraId="7079F7F9" w14:textId="77777777" w:rsidR="009A1C12" w:rsidRPr="002D6FBC" w:rsidRDefault="009A1C12" w:rsidP="009A1C12">
            <w:pPr>
              <w:spacing w:before="60" w:after="60"/>
              <w:rPr>
                <w:rFonts w:asciiTheme="minorHAnsi" w:hAnsiTheme="minorHAnsi"/>
                <w:b/>
                <w:color w:val="7030A0"/>
                <w:sz w:val="20"/>
                <w:szCs w:val="20"/>
              </w:rPr>
            </w:pPr>
            <w:r w:rsidRPr="002D6FBC">
              <w:rPr>
                <w:rFonts w:asciiTheme="minorHAnsi" w:hAnsiTheme="minorHAnsi"/>
                <w:b/>
                <w:color w:val="7030A0"/>
                <w:sz w:val="20"/>
                <w:szCs w:val="20"/>
              </w:rPr>
              <w:t>Effective logic flow</w:t>
            </w:r>
          </w:p>
          <w:p w14:paraId="5B2B3D5E" w14:textId="36861856" w:rsidR="009A1C12" w:rsidRPr="00DD0A0B" w:rsidRDefault="009A1C12" w:rsidP="007209B6">
            <w:pPr>
              <w:spacing w:before="60" w:after="60"/>
              <w:rPr>
                <w:sz w:val="20"/>
                <w:szCs w:val="20"/>
              </w:rPr>
            </w:pPr>
            <w:r w:rsidRPr="002D6FBC">
              <w:rPr>
                <w:i/>
                <w:color w:val="7030A0"/>
                <w:sz w:val="18"/>
                <w:szCs w:val="18"/>
              </w:rPr>
              <w:t xml:space="preserve">Key points arranged to build an effective argument:  1) </w:t>
            </w:r>
            <w:proofErr w:type="gramStart"/>
            <w:r w:rsidRPr="002D6FBC">
              <w:rPr>
                <w:i/>
                <w:color w:val="7030A0"/>
                <w:sz w:val="18"/>
                <w:szCs w:val="18"/>
              </w:rPr>
              <w:t>Issue;  2</w:t>
            </w:r>
            <w:proofErr w:type="gramEnd"/>
            <w:r w:rsidRPr="002D6FBC">
              <w:rPr>
                <w:i/>
                <w:color w:val="7030A0"/>
                <w:sz w:val="18"/>
                <w:szCs w:val="18"/>
              </w:rPr>
              <w:t xml:space="preserve">) Recommendation; 3) Supporting Points (listed in priority order);  and  4) Next Steps.  </w:t>
            </w:r>
          </w:p>
        </w:tc>
      </w:tr>
      <w:tr w:rsidR="009A1C12" w:rsidRPr="00DD0A0B" w14:paraId="0D627E09" w14:textId="77777777" w:rsidTr="002D6FBC">
        <w:trPr>
          <w:trHeight w:val="220"/>
        </w:trPr>
        <w:tc>
          <w:tcPr>
            <w:tcW w:w="2019" w:type="dxa"/>
            <w:gridSpan w:val="3"/>
            <w:shd w:val="clear" w:color="auto" w:fill="auto"/>
            <w:vAlign w:val="center"/>
          </w:tcPr>
          <w:p w14:paraId="5929BCD2" w14:textId="352AE09D" w:rsidR="009A1C12" w:rsidRPr="009A1C12" w:rsidRDefault="009A1C12" w:rsidP="007209B6">
            <w:pPr>
              <w:spacing w:before="60" w:after="60"/>
              <w:jc w:val="center"/>
              <w:rPr>
                <w:rFonts w:asciiTheme="minorHAnsi" w:hAnsiTheme="minorHAnsi"/>
                <w:sz w:val="18"/>
                <w:szCs w:val="18"/>
              </w:rPr>
            </w:pPr>
            <w:r>
              <w:rPr>
                <w:rFonts w:asciiTheme="minorHAnsi" w:hAnsiTheme="minorHAnsi"/>
                <w:sz w:val="18"/>
                <w:szCs w:val="18"/>
              </w:rPr>
              <w:t>The document provides logical points in the proper sequence</w:t>
            </w:r>
          </w:p>
        </w:tc>
        <w:tc>
          <w:tcPr>
            <w:tcW w:w="3339" w:type="dxa"/>
            <w:gridSpan w:val="4"/>
            <w:shd w:val="clear" w:color="auto" w:fill="auto"/>
            <w:vAlign w:val="center"/>
          </w:tcPr>
          <w:p w14:paraId="313DA10D" w14:textId="33A174E6" w:rsidR="009A1C12" w:rsidRPr="009A1C12" w:rsidRDefault="00B2212F" w:rsidP="00B2212F">
            <w:pPr>
              <w:spacing w:before="60" w:after="60"/>
              <w:ind w:left="-56" w:right="-37"/>
              <w:jc w:val="center"/>
              <w:rPr>
                <w:rFonts w:asciiTheme="minorHAnsi" w:hAnsiTheme="minorHAnsi"/>
                <w:sz w:val="18"/>
                <w:szCs w:val="18"/>
              </w:rPr>
            </w:pPr>
            <w:r>
              <w:rPr>
                <w:rFonts w:asciiTheme="minorHAnsi" w:hAnsiTheme="minorHAnsi"/>
                <w:sz w:val="18"/>
                <w:szCs w:val="18"/>
              </w:rPr>
              <w:t>The document has effective sentences but points are made out of sequence and/or there are missing points</w:t>
            </w:r>
          </w:p>
        </w:tc>
        <w:tc>
          <w:tcPr>
            <w:tcW w:w="2415" w:type="dxa"/>
            <w:gridSpan w:val="2"/>
            <w:shd w:val="clear" w:color="auto" w:fill="auto"/>
            <w:vAlign w:val="center"/>
          </w:tcPr>
          <w:p w14:paraId="2458449E" w14:textId="0BB07F04" w:rsidR="009A1C12" w:rsidRPr="00B2212F" w:rsidRDefault="00B2212F" w:rsidP="007209B6">
            <w:pPr>
              <w:spacing w:before="60" w:after="60"/>
              <w:jc w:val="center"/>
              <w:rPr>
                <w:rFonts w:asciiTheme="minorHAnsi" w:hAnsiTheme="minorHAnsi"/>
                <w:sz w:val="18"/>
                <w:szCs w:val="18"/>
              </w:rPr>
            </w:pPr>
            <w:r>
              <w:rPr>
                <w:rFonts w:asciiTheme="minorHAnsi" w:hAnsiTheme="minorHAnsi"/>
                <w:sz w:val="18"/>
                <w:szCs w:val="18"/>
              </w:rPr>
              <w:t xml:space="preserve">The document contains key points out of sequence </w:t>
            </w:r>
            <w:r>
              <w:rPr>
                <w:rFonts w:asciiTheme="minorHAnsi" w:hAnsiTheme="minorHAnsi"/>
                <w:i/>
                <w:sz w:val="18"/>
                <w:szCs w:val="18"/>
              </w:rPr>
              <w:t>and</w:t>
            </w:r>
            <w:r>
              <w:rPr>
                <w:rFonts w:asciiTheme="minorHAnsi" w:hAnsiTheme="minorHAnsi"/>
                <w:sz w:val="18"/>
                <w:szCs w:val="18"/>
              </w:rPr>
              <w:t xml:space="preserve"> there are points missing</w:t>
            </w:r>
          </w:p>
        </w:tc>
        <w:tc>
          <w:tcPr>
            <w:tcW w:w="2062" w:type="dxa"/>
            <w:gridSpan w:val="3"/>
            <w:shd w:val="clear" w:color="auto" w:fill="auto"/>
            <w:vAlign w:val="center"/>
          </w:tcPr>
          <w:p w14:paraId="694D3385" w14:textId="23CC38D6" w:rsidR="009A1C12" w:rsidRPr="009A1C12" w:rsidRDefault="00B2212F" w:rsidP="007209B6">
            <w:pPr>
              <w:spacing w:before="60" w:after="60"/>
              <w:jc w:val="center"/>
              <w:rPr>
                <w:rFonts w:asciiTheme="minorHAnsi" w:hAnsiTheme="minorHAnsi"/>
                <w:sz w:val="18"/>
                <w:szCs w:val="18"/>
              </w:rPr>
            </w:pPr>
            <w:r>
              <w:rPr>
                <w:rFonts w:asciiTheme="minorHAnsi" w:hAnsiTheme="minorHAnsi"/>
                <w:sz w:val="18"/>
                <w:szCs w:val="18"/>
              </w:rPr>
              <w:t>There are substantial gaps in logic flow</w:t>
            </w:r>
          </w:p>
        </w:tc>
        <w:tc>
          <w:tcPr>
            <w:tcW w:w="1181" w:type="dxa"/>
            <w:shd w:val="clear" w:color="auto" w:fill="auto"/>
            <w:vAlign w:val="center"/>
          </w:tcPr>
          <w:p w14:paraId="51BE5227" w14:textId="77777777" w:rsidR="009A1C12" w:rsidRPr="009A1C12" w:rsidRDefault="009A1C12" w:rsidP="007209B6">
            <w:pPr>
              <w:spacing w:before="60" w:after="60"/>
              <w:jc w:val="center"/>
              <w:rPr>
                <w:rFonts w:asciiTheme="minorHAnsi" w:hAnsiTheme="minorHAnsi"/>
                <w:sz w:val="18"/>
                <w:szCs w:val="18"/>
              </w:rPr>
            </w:pPr>
            <w:r w:rsidRPr="009A1C12">
              <w:rPr>
                <w:rFonts w:asciiTheme="minorHAnsi" w:hAnsiTheme="minorHAnsi"/>
                <w:sz w:val="18"/>
                <w:szCs w:val="18"/>
              </w:rPr>
              <w:t>Did not attempt</w:t>
            </w:r>
          </w:p>
        </w:tc>
      </w:tr>
      <w:tr w:rsidR="009A1C12" w:rsidRPr="00DD0A0B" w14:paraId="7F6D089C" w14:textId="77777777" w:rsidTr="002D6FBC">
        <w:trPr>
          <w:trHeight w:val="220"/>
        </w:trPr>
        <w:tc>
          <w:tcPr>
            <w:tcW w:w="2019" w:type="dxa"/>
            <w:gridSpan w:val="3"/>
            <w:shd w:val="clear" w:color="auto" w:fill="auto"/>
            <w:vAlign w:val="center"/>
          </w:tcPr>
          <w:p w14:paraId="1689C6E9"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4</w:t>
            </w:r>
          </w:p>
        </w:tc>
        <w:tc>
          <w:tcPr>
            <w:tcW w:w="3339" w:type="dxa"/>
            <w:gridSpan w:val="4"/>
            <w:shd w:val="clear" w:color="auto" w:fill="auto"/>
            <w:vAlign w:val="center"/>
          </w:tcPr>
          <w:p w14:paraId="3EA08F7E"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3</w:t>
            </w:r>
          </w:p>
        </w:tc>
        <w:tc>
          <w:tcPr>
            <w:tcW w:w="2415" w:type="dxa"/>
            <w:gridSpan w:val="2"/>
            <w:shd w:val="clear" w:color="auto" w:fill="auto"/>
            <w:vAlign w:val="center"/>
          </w:tcPr>
          <w:p w14:paraId="30ADAD1D"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2</w:t>
            </w:r>
          </w:p>
        </w:tc>
        <w:tc>
          <w:tcPr>
            <w:tcW w:w="2062" w:type="dxa"/>
            <w:gridSpan w:val="3"/>
            <w:shd w:val="clear" w:color="auto" w:fill="auto"/>
            <w:vAlign w:val="center"/>
          </w:tcPr>
          <w:p w14:paraId="11D7114C"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1</w:t>
            </w:r>
          </w:p>
        </w:tc>
        <w:tc>
          <w:tcPr>
            <w:tcW w:w="1181" w:type="dxa"/>
            <w:shd w:val="clear" w:color="auto" w:fill="auto"/>
            <w:vAlign w:val="center"/>
          </w:tcPr>
          <w:p w14:paraId="02BF4956"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0</w:t>
            </w:r>
          </w:p>
        </w:tc>
      </w:tr>
      <w:tr w:rsidR="009A1C12" w14:paraId="51641048" w14:textId="77777777" w:rsidTr="007209B6">
        <w:trPr>
          <w:trHeight w:val="654"/>
        </w:trPr>
        <w:tc>
          <w:tcPr>
            <w:tcW w:w="11016" w:type="dxa"/>
            <w:gridSpan w:val="13"/>
            <w:shd w:val="clear" w:color="auto" w:fill="F2F2F2" w:themeFill="background1" w:themeFillShade="F2"/>
            <w:vAlign w:val="center"/>
          </w:tcPr>
          <w:p w14:paraId="45101736" w14:textId="77777777" w:rsidR="009A1C12" w:rsidRPr="002D6FBC" w:rsidRDefault="009A1C12" w:rsidP="009A1C12">
            <w:pPr>
              <w:spacing w:before="60" w:after="60"/>
              <w:rPr>
                <w:rFonts w:asciiTheme="minorHAnsi" w:hAnsiTheme="minorHAnsi"/>
                <w:b/>
                <w:color w:val="008F00"/>
                <w:sz w:val="20"/>
                <w:szCs w:val="20"/>
              </w:rPr>
            </w:pPr>
            <w:r w:rsidRPr="002D6FBC">
              <w:rPr>
                <w:rFonts w:asciiTheme="minorHAnsi" w:hAnsiTheme="minorHAnsi"/>
                <w:b/>
                <w:color w:val="008F00"/>
                <w:sz w:val="20"/>
                <w:szCs w:val="20"/>
              </w:rPr>
              <w:t>Clarity and organization</w:t>
            </w:r>
          </w:p>
          <w:p w14:paraId="39962DB3" w14:textId="197ECCC8" w:rsidR="009A1C12" w:rsidRPr="00DD0A0B" w:rsidRDefault="009A1C12" w:rsidP="007209B6">
            <w:pPr>
              <w:spacing w:before="60" w:after="60"/>
              <w:rPr>
                <w:sz w:val="20"/>
                <w:szCs w:val="20"/>
              </w:rPr>
            </w:pPr>
            <w:r w:rsidRPr="002D6FBC">
              <w:rPr>
                <w:i/>
                <w:color w:val="008F00"/>
                <w:sz w:val="18"/>
                <w:szCs w:val="18"/>
              </w:rPr>
              <w:t>Does the writer use facts and logic to present a defensible position?</w:t>
            </w:r>
            <w:r w:rsidRPr="004E450B">
              <w:rPr>
                <w:i/>
                <w:color w:val="0432FF"/>
                <w:sz w:val="18"/>
                <w:szCs w:val="18"/>
              </w:rPr>
              <w:t xml:space="preserve">  </w:t>
            </w:r>
            <w:r w:rsidRPr="009B1561">
              <w:rPr>
                <w:i/>
                <w:color w:val="0432FF"/>
                <w:sz w:val="18"/>
                <w:szCs w:val="18"/>
              </w:rPr>
              <w:t xml:space="preserve">  </w:t>
            </w:r>
          </w:p>
        </w:tc>
      </w:tr>
      <w:tr w:rsidR="009A1C12" w:rsidRPr="00DD0A0B" w14:paraId="23CF1C1D" w14:textId="77777777" w:rsidTr="002D6FBC">
        <w:trPr>
          <w:trHeight w:val="220"/>
        </w:trPr>
        <w:tc>
          <w:tcPr>
            <w:tcW w:w="2019" w:type="dxa"/>
            <w:gridSpan w:val="3"/>
            <w:shd w:val="clear" w:color="auto" w:fill="auto"/>
            <w:vAlign w:val="center"/>
          </w:tcPr>
          <w:p w14:paraId="14F03480" w14:textId="0A2474CC" w:rsidR="009A1C12" w:rsidRPr="009A1C12" w:rsidRDefault="00B2212F" w:rsidP="007209B6">
            <w:pPr>
              <w:spacing w:before="60" w:after="60"/>
              <w:jc w:val="center"/>
              <w:rPr>
                <w:rFonts w:asciiTheme="minorHAnsi" w:hAnsiTheme="minorHAnsi"/>
                <w:sz w:val="18"/>
                <w:szCs w:val="18"/>
              </w:rPr>
            </w:pPr>
            <w:r>
              <w:rPr>
                <w:rFonts w:asciiTheme="minorHAnsi" w:hAnsiTheme="minorHAnsi"/>
                <w:sz w:val="18"/>
                <w:szCs w:val="18"/>
              </w:rPr>
              <w:t>The document’s recommendation is logical and clear</w:t>
            </w:r>
          </w:p>
        </w:tc>
        <w:tc>
          <w:tcPr>
            <w:tcW w:w="3339" w:type="dxa"/>
            <w:gridSpan w:val="4"/>
            <w:shd w:val="clear" w:color="auto" w:fill="auto"/>
            <w:vAlign w:val="center"/>
          </w:tcPr>
          <w:p w14:paraId="5E1AC53A" w14:textId="419A53E5" w:rsidR="009A1C12" w:rsidRPr="009A1C12" w:rsidRDefault="00B2212F" w:rsidP="007209B6">
            <w:pPr>
              <w:spacing w:before="60" w:after="60"/>
              <w:jc w:val="center"/>
              <w:rPr>
                <w:rFonts w:asciiTheme="minorHAnsi" w:hAnsiTheme="minorHAnsi"/>
                <w:sz w:val="18"/>
                <w:szCs w:val="18"/>
              </w:rPr>
            </w:pPr>
            <w:r>
              <w:rPr>
                <w:rFonts w:asciiTheme="minorHAnsi" w:hAnsiTheme="minorHAnsi"/>
                <w:sz w:val="18"/>
                <w:szCs w:val="18"/>
              </w:rPr>
              <w:t>The document provides a clear recommendation but there are unclear, repetitive or irrelevant points made</w:t>
            </w:r>
          </w:p>
        </w:tc>
        <w:tc>
          <w:tcPr>
            <w:tcW w:w="2415" w:type="dxa"/>
            <w:gridSpan w:val="2"/>
            <w:shd w:val="clear" w:color="auto" w:fill="auto"/>
            <w:vAlign w:val="center"/>
          </w:tcPr>
          <w:p w14:paraId="440D1AC9" w14:textId="598EF3E1" w:rsidR="009A1C12" w:rsidRPr="009A1C12" w:rsidRDefault="00B2212F" w:rsidP="007209B6">
            <w:pPr>
              <w:spacing w:before="60" w:after="60"/>
              <w:jc w:val="center"/>
              <w:rPr>
                <w:rFonts w:asciiTheme="minorHAnsi" w:hAnsiTheme="minorHAnsi"/>
                <w:sz w:val="18"/>
                <w:szCs w:val="18"/>
              </w:rPr>
            </w:pPr>
            <w:r>
              <w:rPr>
                <w:rFonts w:asciiTheme="minorHAnsi" w:hAnsiTheme="minorHAnsi"/>
                <w:sz w:val="18"/>
                <w:szCs w:val="18"/>
              </w:rPr>
              <w:t>The document provides a recommendation with limited or incomplete clarity / logic</w:t>
            </w:r>
          </w:p>
        </w:tc>
        <w:tc>
          <w:tcPr>
            <w:tcW w:w="2062" w:type="dxa"/>
            <w:gridSpan w:val="3"/>
            <w:shd w:val="clear" w:color="auto" w:fill="auto"/>
            <w:vAlign w:val="center"/>
          </w:tcPr>
          <w:p w14:paraId="45C96D42" w14:textId="6C4909FC" w:rsidR="009A1C12" w:rsidRPr="009A1C12" w:rsidRDefault="00B2212F" w:rsidP="00B2212F">
            <w:pPr>
              <w:spacing w:before="60" w:after="60"/>
              <w:ind w:right="-16"/>
              <w:jc w:val="center"/>
              <w:rPr>
                <w:rFonts w:asciiTheme="minorHAnsi" w:hAnsiTheme="minorHAnsi"/>
                <w:sz w:val="18"/>
                <w:szCs w:val="18"/>
              </w:rPr>
            </w:pPr>
            <w:r>
              <w:rPr>
                <w:rFonts w:asciiTheme="minorHAnsi" w:hAnsiTheme="minorHAnsi"/>
                <w:sz w:val="18"/>
                <w:szCs w:val="18"/>
              </w:rPr>
              <w:t>The document does not provide a logic</w:t>
            </w:r>
            <w:r w:rsidR="00F90090">
              <w:rPr>
                <w:rFonts w:asciiTheme="minorHAnsi" w:hAnsiTheme="minorHAnsi"/>
                <w:sz w:val="18"/>
                <w:szCs w:val="18"/>
              </w:rPr>
              <w:t>al position supported by fact /</w:t>
            </w:r>
            <w:r>
              <w:rPr>
                <w:rFonts w:asciiTheme="minorHAnsi" w:hAnsiTheme="minorHAnsi"/>
                <w:sz w:val="18"/>
                <w:szCs w:val="18"/>
              </w:rPr>
              <w:t xml:space="preserve"> logic</w:t>
            </w:r>
          </w:p>
        </w:tc>
        <w:tc>
          <w:tcPr>
            <w:tcW w:w="1181" w:type="dxa"/>
            <w:shd w:val="clear" w:color="auto" w:fill="auto"/>
            <w:vAlign w:val="center"/>
          </w:tcPr>
          <w:p w14:paraId="5B714774" w14:textId="77777777" w:rsidR="009A1C12" w:rsidRPr="009A1C12" w:rsidRDefault="009A1C12" w:rsidP="007209B6">
            <w:pPr>
              <w:spacing w:before="60" w:after="60"/>
              <w:jc w:val="center"/>
              <w:rPr>
                <w:rFonts w:asciiTheme="minorHAnsi" w:hAnsiTheme="minorHAnsi"/>
                <w:sz w:val="18"/>
                <w:szCs w:val="18"/>
              </w:rPr>
            </w:pPr>
            <w:r w:rsidRPr="009A1C12">
              <w:rPr>
                <w:rFonts w:asciiTheme="minorHAnsi" w:hAnsiTheme="minorHAnsi"/>
                <w:sz w:val="18"/>
                <w:szCs w:val="18"/>
              </w:rPr>
              <w:t>Did not attempt</w:t>
            </w:r>
          </w:p>
        </w:tc>
      </w:tr>
      <w:tr w:rsidR="009A1C12" w:rsidRPr="00DD0A0B" w14:paraId="19FC3230" w14:textId="77777777" w:rsidTr="002D6FBC">
        <w:trPr>
          <w:trHeight w:val="220"/>
        </w:trPr>
        <w:tc>
          <w:tcPr>
            <w:tcW w:w="2019" w:type="dxa"/>
            <w:gridSpan w:val="3"/>
            <w:shd w:val="clear" w:color="auto" w:fill="auto"/>
            <w:vAlign w:val="center"/>
          </w:tcPr>
          <w:p w14:paraId="5B763862"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4</w:t>
            </w:r>
          </w:p>
        </w:tc>
        <w:tc>
          <w:tcPr>
            <w:tcW w:w="3339" w:type="dxa"/>
            <w:gridSpan w:val="4"/>
            <w:shd w:val="clear" w:color="auto" w:fill="auto"/>
            <w:vAlign w:val="center"/>
          </w:tcPr>
          <w:p w14:paraId="615DFC1D"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3</w:t>
            </w:r>
          </w:p>
        </w:tc>
        <w:tc>
          <w:tcPr>
            <w:tcW w:w="2415" w:type="dxa"/>
            <w:gridSpan w:val="2"/>
            <w:shd w:val="clear" w:color="auto" w:fill="auto"/>
            <w:vAlign w:val="center"/>
          </w:tcPr>
          <w:p w14:paraId="6D9DCFAE"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2</w:t>
            </w:r>
          </w:p>
        </w:tc>
        <w:tc>
          <w:tcPr>
            <w:tcW w:w="2062" w:type="dxa"/>
            <w:gridSpan w:val="3"/>
            <w:shd w:val="clear" w:color="auto" w:fill="auto"/>
            <w:vAlign w:val="center"/>
          </w:tcPr>
          <w:p w14:paraId="5A353CAC"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1</w:t>
            </w:r>
          </w:p>
        </w:tc>
        <w:tc>
          <w:tcPr>
            <w:tcW w:w="1181" w:type="dxa"/>
            <w:shd w:val="clear" w:color="auto" w:fill="auto"/>
            <w:vAlign w:val="center"/>
          </w:tcPr>
          <w:p w14:paraId="47657311"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0</w:t>
            </w:r>
          </w:p>
        </w:tc>
      </w:tr>
      <w:tr w:rsidR="009A1C12" w14:paraId="755DCF0C" w14:textId="77777777" w:rsidTr="007209B6">
        <w:trPr>
          <w:trHeight w:val="654"/>
        </w:trPr>
        <w:tc>
          <w:tcPr>
            <w:tcW w:w="11016" w:type="dxa"/>
            <w:gridSpan w:val="13"/>
            <w:shd w:val="clear" w:color="auto" w:fill="F2F2F2" w:themeFill="background1" w:themeFillShade="F2"/>
            <w:vAlign w:val="center"/>
          </w:tcPr>
          <w:p w14:paraId="286C3368" w14:textId="77777777" w:rsidR="009A1C12" w:rsidRPr="002D6FBC" w:rsidRDefault="009A1C12" w:rsidP="009A1C12">
            <w:pPr>
              <w:spacing w:before="60" w:after="60"/>
              <w:rPr>
                <w:rFonts w:asciiTheme="minorHAnsi" w:hAnsiTheme="minorHAnsi"/>
                <w:b/>
                <w:color w:val="941100"/>
                <w:sz w:val="20"/>
                <w:szCs w:val="20"/>
              </w:rPr>
            </w:pPr>
            <w:r w:rsidRPr="002D6FBC">
              <w:rPr>
                <w:rFonts w:asciiTheme="minorHAnsi" w:hAnsiTheme="minorHAnsi"/>
                <w:b/>
                <w:color w:val="941100"/>
                <w:sz w:val="20"/>
                <w:szCs w:val="20"/>
              </w:rPr>
              <w:t xml:space="preserve">Proper grammar/spelling </w:t>
            </w:r>
          </w:p>
          <w:p w14:paraId="788A86AF" w14:textId="7DC815B3" w:rsidR="009A1C12" w:rsidRPr="00DD0A0B" w:rsidRDefault="009A1C12" w:rsidP="007209B6">
            <w:pPr>
              <w:spacing w:before="60" w:after="60"/>
              <w:rPr>
                <w:sz w:val="20"/>
                <w:szCs w:val="20"/>
              </w:rPr>
            </w:pPr>
            <w:r w:rsidRPr="002D6FBC">
              <w:rPr>
                <w:i/>
                <w:color w:val="941100"/>
                <w:sz w:val="18"/>
                <w:szCs w:val="18"/>
              </w:rPr>
              <w:t>Has the student used proper grammar and spelling?  Would a small business owner be proud of the way this document represented the company?</w:t>
            </w:r>
            <w:r w:rsidRPr="004E450B">
              <w:rPr>
                <w:i/>
                <w:color w:val="0432FF"/>
                <w:sz w:val="18"/>
                <w:szCs w:val="18"/>
              </w:rPr>
              <w:t xml:space="preserve">  </w:t>
            </w:r>
            <w:r w:rsidRPr="009B1561">
              <w:rPr>
                <w:i/>
                <w:color w:val="0432FF"/>
                <w:sz w:val="18"/>
                <w:szCs w:val="18"/>
              </w:rPr>
              <w:t xml:space="preserve"> </w:t>
            </w:r>
          </w:p>
        </w:tc>
      </w:tr>
      <w:tr w:rsidR="009A1C12" w:rsidRPr="00DD0A0B" w14:paraId="604B18B3" w14:textId="77777777" w:rsidTr="002D6FBC">
        <w:trPr>
          <w:trHeight w:val="220"/>
        </w:trPr>
        <w:tc>
          <w:tcPr>
            <w:tcW w:w="2019" w:type="dxa"/>
            <w:gridSpan w:val="3"/>
            <w:shd w:val="clear" w:color="auto" w:fill="auto"/>
            <w:vAlign w:val="center"/>
          </w:tcPr>
          <w:p w14:paraId="7B1E1B33" w14:textId="06E4F021" w:rsidR="009A1C12" w:rsidRPr="009A1C12" w:rsidRDefault="00B2212F" w:rsidP="007209B6">
            <w:pPr>
              <w:spacing w:before="60" w:after="60"/>
              <w:jc w:val="center"/>
              <w:rPr>
                <w:rFonts w:asciiTheme="minorHAnsi" w:hAnsiTheme="minorHAnsi"/>
                <w:sz w:val="18"/>
                <w:szCs w:val="18"/>
              </w:rPr>
            </w:pPr>
            <w:r>
              <w:rPr>
                <w:rFonts w:asciiTheme="minorHAnsi" w:hAnsiTheme="minorHAnsi"/>
                <w:sz w:val="18"/>
                <w:szCs w:val="18"/>
              </w:rPr>
              <w:t>Minimal or no spelling and grammar errors</w:t>
            </w:r>
          </w:p>
        </w:tc>
        <w:tc>
          <w:tcPr>
            <w:tcW w:w="3339" w:type="dxa"/>
            <w:gridSpan w:val="4"/>
            <w:shd w:val="clear" w:color="auto" w:fill="auto"/>
            <w:vAlign w:val="center"/>
          </w:tcPr>
          <w:p w14:paraId="4D066378" w14:textId="56695A85" w:rsidR="009A1C12" w:rsidRPr="009A1C12" w:rsidRDefault="00B2212F" w:rsidP="007209B6">
            <w:pPr>
              <w:spacing w:before="60" w:after="60"/>
              <w:jc w:val="center"/>
              <w:rPr>
                <w:rFonts w:asciiTheme="minorHAnsi" w:hAnsiTheme="minorHAnsi"/>
                <w:sz w:val="18"/>
                <w:szCs w:val="18"/>
              </w:rPr>
            </w:pPr>
            <w:r>
              <w:rPr>
                <w:rFonts w:asciiTheme="minorHAnsi" w:hAnsiTheme="minorHAnsi"/>
                <w:sz w:val="18"/>
                <w:szCs w:val="18"/>
              </w:rPr>
              <w:t xml:space="preserve">A limited number of spelling and/or grammar errors, most on difficult words </w:t>
            </w:r>
            <w:r w:rsidR="002D6FBC">
              <w:rPr>
                <w:rFonts w:asciiTheme="minorHAnsi" w:hAnsiTheme="minorHAnsi"/>
                <w:sz w:val="18"/>
                <w:szCs w:val="18"/>
              </w:rPr>
              <w:t>and/or tricky grammar rules</w:t>
            </w:r>
          </w:p>
        </w:tc>
        <w:tc>
          <w:tcPr>
            <w:tcW w:w="2415" w:type="dxa"/>
            <w:gridSpan w:val="2"/>
            <w:shd w:val="clear" w:color="auto" w:fill="auto"/>
            <w:vAlign w:val="center"/>
          </w:tcPr>
          <w:p w14:paraId="0922DAD3" w14:textId="1B958E08" w:rsidR="009A1C12" w:rsidRPr="009A1C12" w:rsidRDefault="002D6FBC" w:rsidP="007209B6">
            <w:pPr>
              <w:spacing w:before="60" w:after="60"/>
              <w:jc w:val="center"/>
              <w:rPr>
                <w:rFonts w:asciiTheme="minorHAnsi" w:hAnsiTheme="minorHAnsi"/>
                <w:sz w:val="18"/>
                <w:szCs w:val="18"/>
              </w:rPr>
            </w:pPr>
            <w:r>
              <w:rPr>
                <w:rFonts w:asciiTheme="minorHAnsi" w:hAnsiTheme="minorHAnsi"/>
                <w:sz w:val="18"/>
                <w:szCs w:val="18"/>
              </w:rPr>
              <w:t>Repeated spelling and/or grammar errors</w:t>
            </w:r>
          </w:p>
        </w:tc>
        <w:tc>
          <w:tcPr>
            <w:tcW w:w="2062" w:type="dxa"/>
            <w:gridSpan w:val="3"/>
            <w:shd w:val="clear" w:color="auto" w:fill="auto"/>
            <w:vAlign w:val="center"/>
          </w:tcPr>
          <w:p w14:paraId="1931772B" w14:textId="7123EAB0" w:rsidR="009A1C12" w:rsidRPr="009A1C12" w:rsidRDefault="002D6FBC" w:rsidP="002D6FBC">
            <w:pPr>
              <w:spacing w:before="60" w:after="60"/>
              <w:ind w:left="-96" w:right="-106"/>
              <w:jc w:val="center"/>
              <w:rPr>
                <w:rFonts w:asciiTheme="minorHAnsi" w:hAnsiTheme="minorHAnsi"/>
                <w:sz w:val="18"/>
                <w:szCs w:val="18"/>
              </w:rPr>
            </w:pPr>
            <w:r>
              <w:rPr>
                <w:rFonts w:asciiTheme="minorHAnsi" w:hAnsiTheme="minorHAnsi"/>
                <w:sz w:val="18"/>
                <w:szCs w:val="18"/>
              </w:rPr>
              <w:t xml:space="preserve">Numerous spelling and/or grammar </w:t>
            </w:r>
            <w:proofErr w:type="gramStart"/>
            <w:r>
              <w:rPr>
                <w:rFonts w:asciiTheme="minorHAnsi" w:hAnsiTheme="minorHAnsi"/>
                <w:sz w:val="18"/>
                <w:szCs w:val="18"/>
              </w:rPr>
              <w:t>errors  throughout</w:t>
            </w:r>
            <w:proofErr w:type="gramEnd"/>
            <w:r>
              <w:rPr>
                <w:rFonts w:asciiTheme="minorHAnsi" w:hAnsiTheme="minorHAnsi"/>
                <w:sz w:val="18"/>
                <w:szCs w:val="18"/>
              </w:rPr>
              <w:t xml:space="preserve"> the document</w:t>
            </w:r>
          </w:p>
        </w:tc>
        <w:tc>
          <w:tcPr>
            <w:tcW w:w="1181" w:type="dxa"/>
            <w:shd w:val="clear" w:color="auto" w:fill="auto"/>
            <w:vAlign w:val="center"/>
          </w:tcPr>
          <w:p w14:paraId="19B56E09" w14:textId="77777777" w:rsidR="009A1C12" w:rsidRPr="009A1C12" w:rsidRDefault="009A1C12" w:rsidP="007209B6">
            <w:pPr>
              <w:spacing w:before="60" w:after="60"/>
              <w:jc w:val="center"/>
              <w:rPr>
                <w:rFonts w:asciiTheme="minorHAnsi" w:hAnsiTheme="minorHAnsi"/>
                <w:sz w:val="18"/>
                <w:szCs w:val="18"/>
              </w:rPr>
            </w:pPr>
            <w:r w:rsidRPr="009A1C12">
              <w:rPr>
                <w:rFonts w:asciiTheme="minorHAnsi" w:hAnsiTheme="minorHAnsi"/>
                <w:sz w:val="18"/>
                <w:szCs w:val="18"/>
              </w:rPr>
              <w:t>Did not attempt</w:t>
            </w:r>
          </w:p>
        </w:tc>
      </w:tr>
      <w:tr w:rsidR="009A1C12" w:rsidRPr="00DD0A0B" w14:paraId="055C6A28" w14:textId="77777777" w:rsidTr="002D6FBC">
        <w:trPr>
          <w:trHeight w:val="220"/>
        </w:trPr>
        <w:tc>
          <w:tcPr>
            <w:tcW w:w="2019" w:type="dxa"/>
            <w:gridSpan w:val="3"/>
            <w:shd w:val="clear" w:color="auto" w:fill="auto"/>
            <w:vAlign w:val="center"/>
          </w:tcPr>
          <w:p w14:paraId="3BFF652B"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4</w:t>
            </w:r>
          </w:p>
        </w:tc>
        <w:tc>
          <w:tcPr>
            <w:tcW w:w="3339" w:type="dxa"/>
            <w:gridSpan w:val="4"/>
            <w:shd w:val="clear" w:color="auto" w:fill="auto"/>
            <w:vAlign w:val="center"/>
          </w:tcPr>
          <w:p w14:paraId="4FD8E9CD"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3</w:t>
            </w:r>
          </w:p>
        </w:tc>
        <w:tc>
          <w:tcPr>
            <w:tcW w:w="2415" w:type="dxa"/>
            <w:gridSpan w:val="2"/>
            <w:shd w:val="clear" w:color="auto" w:fill="auto"/>
            <w:vAlign w:val="center"/>
          </w:tcPr>
          <w:p w14:paraId="4F8E4CBE"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2</w:t>
            </w:r>
          </w:p>
        </w:tc>
        <w:tc>
          <w:tcPr>
            <w:tcW w:w="2062" w:type="dxa"/>
            <w:gridSpan w:val="3"/>
            <w:shd w:val="clear" w:color="auto" w:fill="auto"/>
            <w:vAlign w:val="center"/>
          </w:tcPr>
          <w:p w14:paraId="2122E4C0"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1</w:t>
            </w:r>
          </w:p>
        </w:tc>
        <w:tc>
          <w:tcPr>
            <w:tcW w:w="1181" w:type="dxa"/>
            <w:shd w:val="clear" w:color="auto" w:fill="auto"/>
            <w:vAlign w:val="center"/>
          </w:tcPr>
          <w:p w14:paraId="52AE576A"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0</w:t>
            </w:r>
          </w:p>
        </w:tc>
      </w:tr>
      <w:tr w:rsidR="002D6FBC" w14:paraId="50AA1E68" w14:textId="77777777" w:rsidTr="002D6FBC">
        <w:tc>
          <w:tcPr>
            <w:tcW w:w="1728" w:type="dxa"/>
            <w:shd w:val="clear" w:color="auto" w:fill="F2F2F2" w:themeFill="background1" w:themeFillShade="F2"/>
            <w:vAlign w:val="center"/>
          </w:tcPr>
          <w:p w14:paraId="502AFAF4" w14:textId="3CA9AE37" w:rsidR="00B2212F" w:rsidRPr="002D6FBC" w:rsidRDefault="00B2212F" w:rsidP="00F37DC2">
            <w:pPr>
              <w:spacing w:before="60" w:after="60"/>
              <w:jc w:val="right"/>
              <w:rPr>
                <w:rFonts w:asciiTheme="minorHAnsi" w:hAnsiTheme="minorHAnsi"/>
                <w:b/>
                <w:color w:val="0000FF"/>
                <w:sz w:val="28"/>
                <w:szCs w:val="28"/>
              </w:rPr>
            </w:pPr>
            <w:r w:rsidRPr="002D6FBC">
              <w:rPr>
                <w:rFonts w:asciiTheme="minorHAnsi" w:hAnsiTheme="minorHAnsi"/>
                <w:b/>
                <w:color w:val="0000FF"/>
                <w:sz w:val="28"/>
                <w:szCs w:val="28"/>
              </w:rPr>
              <w:t>Total Points Assigned</w:t>
            </w:r>
          </w:p>
        </w:tc>
        <w:tc>
          <w:tcPr>
            <w:tcW w:w="900" w:type="dxa"/>
            <w:gridSpan w:val="3"/>
            <w:vAlign w:val="center"/>
          </w:tcPr>
          <w:p w14:paraId="06949009" w14:textId="07DF819A" w:rsidR="00B2212F" w:rsidRPr="002D6FBC" w:rsidRDefault="00B2212F" w:rsidP="00F37DC2">
            <w:pPr>
              <w:spacing w:before="60" w:after="60"/>
              <w:jc w:val="center"/>
              <w:rPr>
                <w:sz w:val="28"/>
                <w:szCs w:val="28"/>
              </w:rPr>
            </w:pPr>
          </w:p>
        </w:tc>
        <w:tc>
          <w:tcPr>
            <w:tcW w:w="8388" w:type="dxa"/>
            <w:gridSpan w:val="9"/>
            <w:vAlign w:val="center"/>
          </w:tcPr>
          <w:p w14:paraId="0C666E82" w14:textId="5562960D" w:rsidR="00B2212F" w:rsidRPr="002D6FBC" w:rsidRDefault="002D6FBC" w:rsidP="002D6FBC">
            <w:pPr>
              <w:spacing w:before="60" w:after="60"/>
              <w:rPr>
                <w:i/>
                <w:sz w:val="18"/>
                <w:szCs w:val="18"/>
              </w:rPr>
            </w:pPr>
            <w:r>
              <w:rPr>
                <w:rFonts w:asciiTheme="minorHAnsi" w:hAnsiTheme="minorHAnsi"/>
                <w:b/>
                <w:i/>
                <w:color w:val="0000FF"/>
                <w:sz w:val="18"/>
                <w:szCs w:val="18"/>
              </w:rPr>
              <w:t>Teachers will circle the point value they’ve assigned for each rubric step above.  The Total Point Assigned is the sum of these point values.  Teachers have discretion as to the grade equi</w:t>
            </w:r>
            <w:r w:rsidR="00446BB6">
              <w:rPr>
                <w:rFonts w:asciiTheme="minorHAnsi" w:hAnsiTheme="minorHAnsi"/>
                <w:b/>
                <w:i/>
                <w:color w:val="0000FF"/>
                <w:sz w:val="18"/>
                <w:szCs w:val="18"/>
              </w:rPr>
              <w:t>valent for different point total</w:t>
            </w:r>
            <w:r>
              <w:rPr>
                <w:rFonts w:asciiTheme="minorHAnsi" w:hAnsiTheme="minorHAnsi"/>
                <w:b/>
                <w:i/>
                <w:color w:val="0000FF"/>
                <w:sz w:val="18"/>
                <w:szCs w:val="18"/>
              </w:rPr>
              <w:t>s.</w:t>
            </w:r>
          </w:p>
        </w:tc>
      </w:tr>
      <w:tr w:rsidR="00DD0A0B" w14:paraId="55B0430E" w14:textId="77777777" w:rsidTr="002D6FBC">
        <w:tc>
          <w:tcPr>
            <w:tcW w:w="1728" w:type="dxa"/>
            <w:shd w:val="clear" w:color="auto" w:fill="F2F2F2" w:themeFill="background1" w:themeFillShade="F2"/>
            <w:vAlign w:val="center"/>
          </w:tcPr>
          <w:p w14:paraId="68FAB0B8" w14:textId="247BB0B6" w:rsidR="00F37DC2" w:rsidRPr="00F37DC2" w:rsidRDefault="00F37DC2" w:rsidP="00F37DC2">
            <w:pPr>
              <w:spacing w:before="60" w:after="60"/>
              <w:rPr>
                <w:rFonts w:asciiTheme="minorHAnsi" w:hAnsiTheme="minorHAnsi"/>
                <w:b/>
                <w:sz w:val="20"/>
                <w:szCs w:val="20"/>
              </w:rPr>
            </w:pPr>
            <w:r w:rsidRPr="00F37DC2">
              <w:rPr>
                <w:rFonts w:asciiTheme="minorHAnsi" w:hAnsiTheme="minorHAnsi"/>
                <w:b/>
                <w:sz w:val="20"/>
                <w:szCs w:val="20"/>
              </w:rPr>
              <w:t>Comments</w:t>
            </w:r>
          </w:p>
        </w:tc>
        <w:tc>
          <w:tcPr>
            <w:tcW w:w="9288" w:type="dxa"/>
            <w:gridSpan w:val="12"/>
            <w:vAlign w:val="center"/>
          </w:tcPr>
          <w:p w14:paraId="731E5755" w14:textId="77777777" w:rsidR="009B1561" w:rsidRDefault="009B1561" w:rsidP="002D6FBC">
            <w:pPr>
              <w:spacing w:before="60" w:after="60"/>
              <w:rPr>
                <w:sz w:val="20"/>
                <w:szCs w:val="20"/>
              </w:rPr>
            </w:pPr>
          </w:p>
          <w:p w14:paraId="4DC1EA32" w14:textId="77777777" w:rsidR="002D6FBC" w:rsidRDefault="002D6FBC" w:rsidP="002D6FBC">
            <w:pPr>
              <w:spacing w:before="60" w:after="60"/>
              <w:rPr>
                <w:sz w:val="20"/>
                <w:szCs w:val="20"/>
              </w:rPr>
            </w:pPr>
          </w:p>
          <w:p w14:paraId="234259B5" w14:textId="77777777" w:rsidR="002D6FBC" w:rsidRPr="002D6FBC" w:rsidRDefault="002D6FBC" w:rsidP="002D6FBC">
            <w:pPr>
              <w:spacing w:before="60" w:after="60"/>
              <w:rPr>
                <w:sz w:val="20"/>
                <w:szCs w:val="20"/>
              </w:rPr>
            </w:pPr>
          </w:p>
          <w:p w14:paraId="083AE001" w14:textId="77777777" w:rsidR="00F37DC2" w:rsidRPr="002D6FBC" w:rsidRDefault="00F37DC2" w:rsidP="002D6FBC">
            <w:pPr>
              <w:spacing w:before="60" w:after="60"/>
              <w:rPr>
                <w:sz w:val="20"/>
                <w:szCs w:val="20"/>
              </w:rPr>
            </w:pPr>
          </w:p>
        </w:tc>
      </w:tr>
    </w:tbl>
    <w:p w14:paraId="621692BE" w14:textId="77777777" w:rsidR="00DA5323" w:rsidRPr="00DA5323" w:rsidRDefault="00DA5323" w:rsidP="00DA5323">
      <w:pPr>
        <w:spacing w:after="60"/>
        <w:jc w:val="both"/>
      </w:pPr>
    </w:p>
    <w:sectPr w:rsidR="00DA5323" w:rsidRPr="00DA5323" w:rsidSect="00677999">
      <w:headerReference w:type="default" r:id="rId7"/>
      <w:footerReference w:type="even" r:id="rId8"/>
      <w:footerReference w:type="default" r:id="rId9"/>
      <w:headerReference w:type="first" r:id="rId10"/>
      <w:footerReference w:type="first" r:id="rId11"/>
      <w:pgSz w:w="12240" w:h="15840" w:code="1"/>
      <w:pgMar w:top="1886" w:right="720" w:bottom="1048" w:left="720" w:header="720" w:footer="774"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FA5AE" w14:textId="77777777" w:rsidR="00720CEF" w:rsidRDefault="00720CEF" w:rsidP="00DB0209">
      <w:r>
        <w:separator/>
      </w:r>
    </w:p>
  </w:endnote>
  <w:endnote w:type="continuationSeparator" w:id="0">
    <w:p w14:paraId="52D4FB85" w14:textId="77777777" w:rsidR="00720CEF" w:rsidRDefault="00720CEF"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42860B93" w:rsidR="008733CD" w:rsidRPr="00C467A6" w:rsidRDefault="008733CD" w:rsidP="004E450B">
    <w:pPr>
      <w:pStyle w:val="Footer"/>
      <w:jc w:val="center"/>
      <w:rPr>
        <w:sz w:val="20"/>
        <w:szCs w:val="20"/>
      </w:rPr>
    </w:pPr>
    <w:r w:rsidRPr="00162DAE">
      <w:rPr>
        <w:b/>
        <w:sz w:val="20"/>
        <w:szCs w:val="20"/>
      </w:rPr>
      <w:tab/>
    </w:r>
    <w:r w:rsidR="00094825" w:rsidRPr="00C467A6">
      <w:rPr>
        <w:sz w:val="20"/>
        <w:szCs w:val="20"/>
      </w:rPr>
      <w:t>Regional</w:t>
    </w:r>
    <w:r w:rsidR="004E450B" w:rsidRPr="00C467A6">
      <w:rPr>
        <w:sz w:val="20"/>
        <w:szCs w:val="20"/>
      </w:rPr>
      <w:t xml:space="preserve"> Micro-Enterprise Credential</w:t>
    </w:r>
    <w:r w:rsidR="00094825" w:rsidRPr="00C467A6">
      <w:rPr>
        <w:sz w:val="20"/>
        <w:szCs w:val="20"/>
      </w:rPr>
      <w:t>:  Resource</w:t>
    </w:r>
    <w:r w:rsidR="008F4B78" w:rsidRPr="00C467A6">
      <w:rPr>
        <w:sz w:val="20"/>
        <w:szCs w:val="20"/>
      </w:rPr>
      <w:t xml:space="preserve"> 03-07</w:t>
    </w:r>
    <w:r w:rsidR="00094825" w:rsidRPr="00C467A6">
      <w:rPr>
        <w:sz w:val="20"/>
        <w:szCs w:val="20"/>
      </w:rPr>
      <w:t xml:space="preserve"> </w:t>
    </w:r>
    <w:r w:rsidR="004E450B" w:rsidRPr="00C467A6">
      <w:rPr>
        <w:sz w:val="20"/>
        <w:szCs w:val="20"/>
      </w:rPr>
      <w:t xml:space="preserve">– </w:t>
    </w:r>
    <w:r w:rsidR="004E450B" w:rsidRPr="00C467A6">
      <w:rPr>
        <w:sz w:val="20"/>
        <w:szCs w:val="20"/>
        <w:lang w:bidi="en-US"/>
      </w:rPr>
      <w:t xml:space="preserve">page </w:t>
    </w:r>
    <w:r w:rsidR="004E450B" w:rsidRPr="00C467A6">
      <w:rPr>
        <w:sz w:val="20"/>
        <w:szCs w:val="20"/>
        <w:lang w:bidi="en-US"/>
      </w:rPr>
      <w:fldChar w:fldCharType="begin"/>
    </w:r>
    <w:r w:rsidR="004E450B" w:rsidRPr="00C467A6">
      <w:rPr>
        <w:sz w:val="20"/>
        <w:szCs w:val="20"/>
        <w:lang w:bidi="en-US"/>
      </w:rPr>
      <w:instrText xml:space="preserve"> PAGE </w:instrText>
    </w:r>
    <w:r w:rsidR="004E450B" w:rsidRPr="00C467A6">
      <w:rPr>
        <w:sz w:val="20"/>
        <w:szCs w:val="20"/>
        <w:lang w:bidi="en-US"/>
      </w:rPr>
      <w:fldChar w:fldCharType="separate"/>
    </w:r>
    <w:r w:rsidR="000F4321">
      <w:rPr>
        <w:noProof/>
        <w:sz w:val="20"/>
        <w:szCs w:val="20"/>
        <w:lang w:bidi="en-US"/>
      </w:rPr>
      <w:t>1</w:t>
    </w:r>
    <w:r w:rsidR="004E450B" w:rsidRPr="00C467A6">
      <w:rPr>
        <w:sz w:val="20"/>
        <w:szCs w:val="20"/>
        <w:lang w:bidi="en-US"/>
      </w:rPr>
      <w:fldChar w:fldCharType="end"/>
    </w:r>
    <w:r w:rsidR="004E450B" w:rsidRPr="00C467A6">
      <w:rPr>
        <w:sz w:val="20"/>
        <w:szCs w:val="20"/>
        <w:lang w:bidi="en-US"/>
      </w:rPr>
      <w:t xml:space="preserve"> of </w:t>
    </w:r>
    <w:r w:rsidR="004E450B" w:rsidRPr="00C467A6">
      <w:rPr>
        <w:sz w:val="20"/>
        <w:szCs w:val="20"/>
        <w:lang w:bidi="en-US"/>
      </w:rPr>
      <w:fldChar w:fldCharType="begin"/>
    </w:r>
    <w:r w:rsidR="004E450B" w:rsidRPr="00C467A6">
      <w:rPr>
        <w:sz w:val="20"/>
        <w:szCs w:val="20"/>
        <w:lang w:bidi="en-US"/>
      </w:rPr>
      <w:instrText xml:space="preserve"> NUMPAGES </w:instrText>
    </w:r>
    <w:r w:rsidR="004E450B" w:rsidRPr="00C467A6">
      <w:rPr>
        <w:sz w:val="20"/>
        <w:szCs w:val="20"/>
        <w:lang w:bidi="en-US"/>
      </w:rPr>
      <w:fldChar w:fldCharType="separate"/>
    </w:r>
    <w:r w:rsidR="000F4321">
      <w:rPr>
        <w:noProof/>
        <w:sz w:val="20"/>
        <w:szCs w:val="20"/>
        <w:lang w:bidi="en-US"/>
      </w:rPr>
      <w:t>2</w:t>
    </w:r>
    <w:r w:rsidR="004E450B" w:rsidRPr="00C467A6">
      <w:rPr>
        <w:sz w:val="20"/>
        <w:szCs w:val="20"/>
        <w:lang w:bidi="en-US"/>
      </w:rPr>
      <w:fldChar w:fldCharType="end"/>
    </w:r>
    <w:r w:rsidRPr="00C467A6">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3CD2882A" w:rsidR="008733CD" w:rsidRPr="00162DAE" w:rsidRDefault="008F4B78" w:rsidP="007831F0">
    <w:pPr>
      <w:pStyle w:val="Footer"/>
      <w:jc w:val="center"/>
      <w:rPr>
        <w:b/>
        <w:sz w:val="20"/>
        <w:szCs w:val="20"/>
      </w:rPr>
    </w:pPr>
    <w:r w:rsidRPr="00162DAE">
      <w:rPr>
        <w:b/>
        <w:sz w:val="20"/>
        <w:szCs w:val="20"/>
      </w:rPr>
      <w:t xml:space="preserve">Regional </w:t>
    </w:r>
    <w:r w:rsidR="008733CD" w:rsidRPr="00162DAE">
      <w:rPr>
        <w:b/>
        <w:sz w:val="20"/>
        <w:szCs w:val="20"/>
      </w:rPr>
      <w:t>Jump Start Micro-Enterprise Credential</w:t>
    </w:r>
    <w:r w:rsidRPr="00162DAE">
      <w:rPr>
        <w:b/>
        <w:sz w:val="20"/>
        <w:szCs w:val="20"/>
      </w:rPr>
      <w:t xml:space="preserve"> 03-07</w:t>
    </w:r>
    <w:r w:rsidR="00501627" w:rsidRPr="00162DAE">
      <w:rPr>
        <w:b/>
        <w:sz w:val="20"/>
        <w:szCs w:val="20"/>
      </w:rPr>
      <w:t xml:space="preserve">:  </w:t>
    </w:r>
    <w:r w:rsidR="00072B22" w:rsidRPr="00162DAE">
      <w:rPr>
        <w:b/>
        <w:sz w:val="20"/>
        <w:szCs w:val="20"/>
      </w:rPr>
      <w:t xml:space="preserve">Evaluating Written Assignments </w:t>
    </w:r>
    <w:r w:rsidR="00656217" w:rsidRPr="00162DAE">
      <w:rPr>
        <w:b/>
        <w:sz w:val="20"/>
        <w:szCs w:val="20"/>
      </w:rPr>
      <w:t>Rubric</w:t>
    </w:r>
    <w:r w:rsidR="008733CD" w:rsidRPr="00162DAE">
      <w:rPr>
        <w:b/>
        <w:sz w:val="20"/>
        <w:szCs w:val="20"/>
      </w:rPr>
      <w:t xml:space="preserve"> – </w:t>
    </w:r>
    <w:r w:rsidR="008733CD" w:rsidRPr="00162DAE">
      <w:rPr>
        <w:b/>
        <w:sz w:val="20"/>
        <w:szCs w:val="20"/>
        <w:lang w:bidi="en-US"/>
      </w:rPr>
      <w:t xml:space="preserve">page </w:t>
    </w:r>
    <w:r w:rsidR="008733CD" w:rsidRPr="00162DAE">
      <w:rPr>
        <w:b/>
        <w:sz w:val="20"/>
        <w:szCs w:val="20"/>
        <w:lang w:bidi="en-US"/>
      </w:rPr>
      <w:fldChar w:fldCharType="begin"/>
    </w:r>
    <w:r w:rsidR="008733CD" w:rsidRPr="00162DAE">
      <w:rPr>
        <w:b/>
        <w:sz w:val="20"/>
        <w:szCs w:val="20"/>
        <w:lang w:bidi="en-US"/>
      </w:rPr>
      <w:instrText xml:space="preserve"> PAGE </w:instrText>
    </w:r>
    <w:r w:rsidR="008733CD" w:rsidRPr="00162DAE">
      <w:rPr>
        <w:b/>
        <w:sz w:val="20"/>
        <w:szCs w:val="20"/>
        <w:lang w:bidi="en-US"/>
      </w:rPr>
      <w:fldChar w:fldCharType="separate"/>
    </w:r>
    <w:r w:rsidR="00094825">
      <w:rPr>
        <w:b/>
        <w:noProof/>
        <w:sz w:val="20"/>
        <w:szCs w:val="20"/>
        <w:lang w:bidi="en-US"/>
      </w:rPr>
      <w:t>1</w:t>
    </w:r>
    <w:r w:rsidR="008733CD" w:rsidRPr="00162DAE">
      <w:rPr>
        <w:b/>
        <w:sz w:val="20"/>
        <w:szCs w:val="20"/>
        <w:lang w:bidi="en-US"/>
      </w:rPr>
      <w:fldChar w:fldCharType="end"/>
    </w:r>
    <w:r w:rsidR="008733CD" w:rsidRPr="00162DAE">
      <w:rPr>
        <w:b/>
        <w:sz w:val="20"/>
        <w:szCs w:val="20"/>
        <w:lang w:bidi="en-US"/>
      </w:rPr>
      <w:t xml:space="preserve"> of </w:t>
    </w:r>
    <w:r w:rsidR="008733CD" w:rsidRPr="00162DAE">
      <w:rPr>
        <w:b/>
        <w:sz w:val="20"/>
        <w:szCs w:val="20"/>
        <w:lang w:bidi="en-US"/>
      </w:rPr>
      <w:fldChar w:fldCharType="begin"/>
    </w:r>
    <w:r w:rsidR="008733CD" w:rsidRPr="00162DAE">
      <w:rPr>
        <w:b/>
        <w:sz w:val="20"/>
        <w:szCs w:val="20"/>
        <w:lang w:bidi="en-US"/>
      </w:rPr>
      <w:instrText xml:space="preserve"> NUMPAGES </w:instrText>
    </w:r>
    <w:r w:rsidR="008733CD" w:rsidRPr="00162DAE">
      <w:rPr>
        <w:b/>
        <w:sz w:val="20"/>
        <w:szCs w:val="20"/>
        <w:lang w:bidi="en-US"/>
      </w:rPr>
      <w:fldChar w:fldCharType="separate"/>
    </w:r>
    <w:r w:rsidR="000F4321">
      <w:rPr>
        <w:b/>
        <w:noProof/>
        <w:sz w:val="20"/>
        <w:szCs w:val="20"/>
        <w:lang w:bidi="en-US"/>
      </w:rPr>
      <w:t>2</w:t>
    </w:r>
    <w:r w:rsidR="008733CD" w:rsidRPr="00162DAE">
      <w:rPr>
        <w:b/>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011AE" w14:textId="77777777" w:rsidR="00720CEF" w:rsidRDefault="00720CEF" w:rsidP="00DB0209">
      <w:r>
        <w:separator/>
      </w:r>
    </w:p>
  </w:footnote>
  <w:footnote w:type="continuationSeparator" w:id="0">
    <w:p w14:paraId="61C7D411" w14:textId="77777777" w:rsidR="00720CEF" w:rsidRDefault="00720CEF"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6250DD2E" w:rsidR="008733CD" w:rsidRDefault="008733CD" w:rsidP="00162DAE">
    <w:pPr>
      <w:pStyle w:val="Header"/>
      <w:ind w:left="810"/>
      <w:jc w:val="center"/>
      <w:rPr>
        <w:b/>
        <w:sz w:val="28"/>
        <w:szCs w:val="28"/>
      </w:rPr>
    </w:pPr>
    <w:r w:rsidRPr="003F5B9A">
      <w:rPr>
        <w:noProof/>
        <w:sz w:val="28"/>
        <w:szCs w:val="28"/>
      </w:rPr>
      <w:drawing>
        <wp:anchor distT="0" distB="0" distL="114300" distR="114300" simplePos="0" relativeHeight="25166336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1312"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A9D30F8" id="Straight Connector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pt,51.5pt" to="546.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" strokecolor="black [3213]" strokeweight=".5pt">
              <v:shadow on="t" color="black" opacity="24903f" origin=",.5" offset="0,.55556mm"/>
            </v:line>
          </w:pict>
        </mc:Fallback>
      </mc:AlternateContent>
    </w:r>
    <w:r w:rsidRPr="003F5B9A">
      <w:rPr>
        <w:rFonts w:ascii="Helvetica" w:hAnsi="Helvetica" w:cs="Helvetica"/>
        <w:noProof/>
        <w:sz w:val="28"/>
        <w:szCs w:val="28"/>
      </w:rPr>
      <w:drawing>
        <wp:anchor distT="0" distB="0" distL="114300" distR="114300" simplePos="0" relativeHeight="251659264"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94825">
      <w:rPr>
        <w:b/>
        <w:sz w:val="28"/>
        <w:szCs w:val="28"/>
      </w:rPr>
      <w:t>Regional</w:t>
    </w:r>
    <w:r w:rsidRPr="003F5B9A">
      <w:rPr>
        <w:b/>
        <w:sz w:val="28"/>
        <w:szCs w:val="28"/>
      </w:rPr>
      <w:t xml:space="preserve"> Micro-Enterprise Credential</w:t>
    </w:r>
  </w:p>
  <w:p w14:paraId="64B87320" w14:textId="13257BE7" w:rsidR="00162DAE" w:rsidRPr="003F5B9A" w:rsidRDefault="00162DAE" w:rsidP="00162DAE">
    <w:pPr>
      <w:pStyle w:val="Header"/>
      <w:ind w:left="810"/>
      <w:jc w:val="center"/>
      <w:rPr>
        <w:b/>
        <w:sz w:val="28"/>
        <w:szCs w:val="28"/>
      </w:rPr>
    </w:pPr>
    <w:r>
      <w:rPr>
        <w:b/>
        <w:sz w:val="28"/>
        <w:szCs w:val="28"/>
      </w:rPr>
      <w:t>Resource 03-07</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31A84CF" w:rsidR="008733CD" w:rsidRPr="00162DAE" w:rsidRDefault="008F4B78" w:rsidP="008F4B78">
    <w:pPr>
      <w:pStyle w:val="Header"/>
      <w:jc w:val="center"/>
      <w:rPr>
        <w:b/>
        <w:sz w:val="28"/>
        <w:szCs w:val="28"/>
      </w:rPr>
    </w:pPr>
    <w:r w:rsidRPr="00162DAE">
      <w:rPr>
        <w:b/>
        <w:sz w:val="28"/>
        <w:szCs w:val="28"/>
      </w:rPr>
      <w:t>Regional Micro-Enterprise Credentia</w:t>
    </w:r>
    <w:r w:rsidR="008733CD" w:rsidRPr="00162DAE">
      <w:rPr>
        <w:b/>
        <w:noProof/>
        <w:sz w:val="28"/>
        <w:szCs w:val="28"/>
      </w:rPr>
      <w:drawing>
        <wp:anchor distT="0" distB="0" distL="114300" distR="114300" simplePos="0" relativeHeight="251657216"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733CD" w:rsidRPr="00162DAE">
      <w:rPr>
        <w:rFonts w:ascii="Helvetica" w:hAnsi="Helvetica" w:cs="Helvetica"/>
        <w:b/>
        <w:noProof/>
        <w:sz w:val="28"/>
        <w:szCs w:val="28"/>
      </w:rPr>
      <mc:AlternateContent>
        <mc:Choice Requires="wps">
          <w:drawing>
            <wp:anchor distT="0" distB="0" distL="114300" distR="114300" simplePos="0" relativeHeight="251655168"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F5D55AB" id="Straight Connector 1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" strokecolor="black [3213]" strokeweight=".5pt">
              <v:shadow on="t" color="black" opacity="24903f" origin=",.5" offset="0,.55556mm"/>
            </v:line>
          </w:pict>
        </mc:Fallback>
      </mc:AlternateContent>
    </w:r>
    <w:r w:rsidR="008733CD" w:rsidRPr="00162DAE">
      <w:rPr>
        <w:rFonts w:ascii="Helvetica" w:hAnsi="Helvetica" w:cs="Helvetica"/>
        <w:b/>
        <w:noProof/>
        <w:sz w:val="28"/>
        <w:szCs w:val="28"/>
      </w:rPr>
      <w:drawing>
        <wp:anchor distT="0" distB="0" distL="114300" distR="114300" simplePos="0" relativeHeight="251653120"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162DAE">
      <w:rPr>
        <w:b/>
        <w:sz w:val="28"/>
        <w:szCs w:val="28"/>
      </w:rPr>
      <w:t>l</w:t>
    </w:r>
  </w:p>
  <w:p w14:paraId="06688748" w14:textId="5B65E71E" w:rsidR="008F4B78" w:rsidRDefault="008F4B78" w:rsidP="008F4B78">
    <w:pPr>
      <w:pStyle w:val="Header"/>
      <w:jc w:val="center"/>
    </w:pPr>
    <w:r w:rsidRPr="00162DAE">
      <w:rPr>
        <w:b/>
        <w:sz w:val="28"/>
        <w:szCs w:val="28"/>
      </w:rPr>
      <w:t>Resource 03-07</w:t>
    </w:r>
  </w:p>
  <w:p w14:paraId="4CC8A6B2" w14:textId="77777777" w:rsidR="008F4B78" w:rsidRDefault="008F4B78" w:rsidP="008F4B78">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B5F"/>
    <w:multiLevelType w:val="hybridMultilevel"/>
    <w:tmpl w:val="414426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E4E72"/>
    <w:multiLevelType w:val="hybridMultilevel"/>
    <w:tmpl w:val="5EE04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AC6DD6"/>
    <w:multiLevelType w:val="hybridMultilevel"/>
    <w:tmpl w:val="130A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C36736"/>
    <w:multiLevelType w:val="hybridMultilevel"/>
    <w:tmpl w:val="A83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7">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8"/>
  </w:num>
  <w:num w:numId="5">
    <w:abstractNumId w:val="5"/>
  </w:num>
  <w:num w:numId="6">
    <w:abstractNumId w:val="11"/>
  </w:num>
  <w:num w:numId="7">
    <w:abstractNumId w:val="4"/>
  </w:num>
  <w:num w:numId="8">
    <w:abstractNumId w:val="20"/>
  </w:num>
  <w:num w:numId="9">
    <w:abstractNumId w:val="10"/>
  </w:num>
  <w:num w:numId="10">
    <w:abstractNumId w:val="7"/>
  </w:num>
  <w:num w:numId="11">
    <w:abstractNumId w:val="2"/>
  </w:num>
  <w:num w:numId="12">
    <w:abstractNumId w:val="19"/>
  </w:num>
  <w:num w:numId="13">
    <w:abstractNumId w:val="16"/>
  </w:num>
  <w:num w:numId="14">
    <w:abstractNumId w:val="15"/>
  </w:num>
  <w:num w:numId="15">
    <w:abstractNumId w:val="3"/>
  </w:num>
  <w:num w:numId="16">
    <w:abstractNumId w:val="17"/>
  </w:num>
  <w:num w:numId="17">
    <w:abstractNumId w:val="6"/>
  </w:num>
  <w:num w:numId="18">
    <w:abstractNumId w:val="1"/>
  </w:num>
  <w:num w:numId="19">
    <w:abstractNumId w:val="14"/>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0788D"/>
    <w:rsid w:val="00013DD1"/>
    <w:rsid w:val="0001747F"/>
    <w:rsid w:val="00031F42"/>
    <w:rsid w:val="00036AE1"/>
    <w:rsid w:val="0004328C"/>
    <w:rsid w:val="00045E23"/>
    <w:rsid w:val="0005253A"/>
    <w:rsid w:val="00053744"/>
    <w:rsid w:val="00064597"/>
    <w:rsid w:val="0006568A"/>
    <w:rsid w:val="00072B22"/>
    <w:rsid w:val="00094825"/>
    <w:rsid w:val="000B57DF"/>
    <w:rsid w:val="000B7620"/>
    <w:rsid w:val="000D5755"/>
    <w:rsid w:val="000F0BB7"/>
    <w:rsid w:val="000F2369"/>
    <w:rsid w:val="000F3851"/>
    <w:rsid w:val="000F4321"/>
    <w:rsid w:val="000F622F"/>
    <w:rsid w:val="00107399"/>
    <w:rsid w:val="00146519"/>
    <w:rsid w:val="00152235"/>
    <w:rsid w:val="00162DAE"/>
    <w:rsid w:val="00172D81"/>
    <w:rsid w:val="00180378"/>
    <w:rsid w:val="00185A38"/>
    <w:rsid w:val="001A2528"/>
    <w:rsid w:val="001A742D"/>
    <w:rsid w:val="001D34D5"/>
    <w:rsid w:val="001E5015"/>
    <w:rsid w:val="001E6D44"/>
    <w:rsid w:val="001E7F4F"/>
    <w:rsid w:val="00220DA2"/>
    <w:rsid w:val="00233E53"/>
    <w:rsid w:val="00250A58"/>
    <w:rsid w:val="002650B2"/>
    <w:rsid w:val="00266179"/>
    <w:rsid w:val="00276AF0"/>
    <w:rsid w:val="0028085A"/>
    <w:rsid w:val="00287824"/>
    <w:rsid w:val="002A77D7"/>
    <w:rsid w:val="002A7E30"/>
    <w:rsid w:val="002B2506"/>
    <w:rsid w:val="002D451B"/>
    <w:rsid w:val="002D6FBC"/>
    <w:rsid w:val="002D7199"/>
    <w:rsid w:val="002F0B75"/>
    <w:rsid w:val="00303555"/>
    <w:rsid w:val="00305A2C"/>
    <w:rsid w:val="0031188B"/>
    <w:rsid w:val="00315376"/>
    <w:rsid w:val="00320170"/>
    <w:rsid w:val="00341286"/>
    <w:rsid w:val="0035576B"/>
    <w:rsid w:val="0037108A"/>
    <w:rsid w:val="00373E65"/>
    <w:rsid w:val="003942F4"/>
    <w:rsid w:val="00397B4F"/>
    <w:rsid w:val="003A38D7"/>
    <w:rsid w:val="003B02B2"/>
    <w:rsid w:val="003B3752"/>
    <w:rsid w:val="003B3AAB"/>
    <w:rsid w:val="003E0AC4"/>
    <w:rsid w:val="003E6021"/>
    <w:rsid w:val="003F29BF"/>
    <w:rsid w:val="003F5B9A"/>
    <w:rsid w:val="00401732"/>
    <w:rsid w:val="00422D7F"/>
    <w:rsid w:val="0042769E"/>
    <w:rsid w:val="00435191"/>
    <w:rsid w:val="00444D97"/>
    <w:rsid w:val="00446BB6"/>
    <w:rsid w:val="00450714"/>
    <w:rsid w:val="00453A7C"/>
    <w:rsid w:val="00463F52"/>
    <w:rsid w:val="00473B68"/>
    <w:rsid w:val="00477B5C"/>
    <w:rsid w:val="004837FC"/>
    <w:rsid w:val="00493645"/>
    <w:rsid w:val="00495252"/>
    <w:rsid w:val="004A4633"/>
    <w:rsid w:val="004D4F1A"/>
    <w:rsid w:val="004D65EA"/>
    <w:rsid w:val="004D695A"/>
    <w:rsid w:val="004E450B"/>
    <w:rsid w:val="004E45D1"/>
    <w:rsid w:val="004F393E"/>
    <w:rsid w:val="004F3DA2"/>
    <w:rsid w:val="00501627"/>
    <w:rsid w:val="005059EA"/>
    <w:rsid w:val="005263CC"/>
    <w:rsid w:val="00526624"/>
    <w:rsid w:val="00553878"/>
    <w:rsid w:val="0056092A"/>
    <w:rsid w:val="005677CC"/>
    <w:rsid w:val="00567FB4"/>
    <w:rsid w:val="00572DC6"/>
    <w:rsid w:val="00580AD8"/>
    <w:rsid w:val="00586528"/>
    <w:rsid w:val="00591855"/>
    <w:rsid w:val="00595638"/>
    <w:rsid w:val="00595EB9"/>
    <w:rsid w:val="005A07E7"/>
    <w:rsid w:val="005A0997"/>
    <w:rsid w:val="005B265E"/>
    <w:rsid w:val="005B648D"/>
    <w:rsid w:val="00600AFA"/>
    <w:rsid w:val="0060133E"/>
    <w:rsid w:val="0061147D"/>
    <w:rsid w:val="00615A7A"/>
    <w:rsid w:val="00620CE9"/>
    <w:rsid w:val="00622037"/>
    <w:rsid w:val="006326FF"/>
    <w:rsid w:val="00656217"/>
    <w:rsid w:val="00667D16"/>
    <w:rsid w:val="00672740"/>
    <w:rsid w:val="006742D6"/>
    <w:rsid w:val="00674C07"/>
    <w:rsid w:val="00677999"/>
    <w:rsid w:val="006829A2"/>
    <w:rsid w:val="00695A8A"/>
    <w:rsid w:val="006A1FC4"/>
    <w:rsid w:val="006B13CA"/>
    <w:rsid w:val="006B2C4D"/>
    <w:rsid w:val="006B3885"/>
    <w:rsid w:val="006B6618"/>
    <w:rsid w:val="006D1704"/>
    <w:rsid w:val="006D33A6"/>
    <w:rsid w:val="006D576D"/>
    <w:rsid w:val="006E61E8"/>
    <w:rsid w:val="006F2536"/>
    <w:rsid w:val="00714502"/>
    <w:rsid w:val="00717D2B"/>
    <w:rsid w:val="00720CEF"/>
    <w:rsid w:val="00721D28"/>
    <w:rsid w:val="007223F6"/>
    <w:rsid w:val="0072412B"/>
    <w:rsid w:val="00740D0B"/>
    <w:rsid w:val="00751391"/>
    <w:rsid w:val="00754ABF"/>
    <w:rsid w:val="00757825"/>
    <w:rsid w:val="00762F6B"/>
    <w:rsid w:val="00776BC3"/>
    <w:rsid w:val="00781CC8"/>
    <w:rsid w:val="007831F0"/>
    <w:rsid w:val="0078398E"/>
    <w:rsid w:val="0078468A"/>
    <w:rsid w:val="00796D50"/>
    <w:rsid w:val="007A3FB6"/>
    <w:rsid w:val="007B3E04"/>
    <w:rsid w:val="007C2D81"/>
    <w:rsid w:val="007C568C"/>
    <w:rsid w:val="007D1BE3"/>
    <w:rsid w:val="007D5973"/>
    <w:rsid w:val="007E25CE"/>
    <w:rsid w:val="007E6956"/>
    <w:rsid w:val="007F409A"/>
    <w:rsid w:val="008008BB"/>
    <w:rsid w:val="00810B33"/>
    <w:rsid w:val="00817C95"/>
    <w:rsid w:val="00833344"/>
    <w:rsid w:val="008401FE"/>
    <w:rsid w:val="008411B6"/>
    <w:rsid w:val="00850493"/>
    <w:rsid w:val="008512A7"/>
    <w:rsid w:val="0085243B"/>
    <w:rsid w:val="008641D2"/>
    <w:rsid w:val="008733CD"/>
    <w:rsid w:val="008737FD"/>
    <w:rsid w:val="008831A8"/>
    <w:rsid w:val="00883206"/>
    <w:rsid w:val="00886AD1"/>
    <w:rsid w:val="00891500"/>
    <w:rsid w:val="008E0119"/>
    <w:rsid w:val="008F4B78"/>
    <w:rsid w:val="008F6E0A"/>
    <w:rsid w:val="008F7A80"/>
    <w:rsid w:val="00901C39"/>
    <w:rsid w:val="00903513"/>
    <w:rsid w:val="00943A87"/>
    <w:rsid w:val="009461A1"/>
    <w:rsid w:val="009511BC"/>
    <w:rsid w:val="0097037D"/>
    <w:rsid w:val="009812F2"/>
    <w:rsid w:val="009A1488"/>
    <w:rsid w:val="009A1C12"/>
    <w:rsid w:val="009B1561"/>
    <w:rsid w:val="009C6D21"/>
    <w:rsid w:val="009E0FBC"/>
    <w:rsid w:val="009E36C6"/>
    <w:rsid w:val="009E47FE"/>
    <w:rsid w:val="00A00194"/>
    <w:rsid w:val="00A104D5"/>
    <w:rsid w:val="00A22EF7"/>
    <w:rsid w:val="00A25190"/>
    <w:rsid w:val="00A3121C"/>
    <w:rsid w:val="00A3590C"/>
    <w:rsid w:val="00A37E57"/>
    <w:rsid w:val="00A86045"/>
    <w:rsid w:val="00A92631"/>
    <w:rsid w:val="00A96D40"/>
    <w:rsid w:val="00AA03CE"/>
    <w:rsid w:val="00AD34A3"/>
    <w:rsid w:val="00AE578E"/>
    <w:rsid w:val="00AE78BE"/>
    <w:rsid w:val="00AE7D54"/>
    <w:rsid w:val="00B1150E"/>
    <w:rsid w:val="00B2212F"/>
    <w:rsid w:val="00B27589"/>
    <w:rsid w:val="00B31C36"/>
    <w:rsid w:val="00B474F7"/>
    <w:rsid w:val="00B660D1"/>
    <w:rsid w:val="00B765CA"/>
    <w:rsid w:val="00B81DB3"/>
    <w:rsid w:val="00B867FF"/>
    <w:rsid w:val="00BA0392"/>
    <w:rsid w:val="00BA7CDD"/>
    <w:rsid w:val="00BB4181"/>
    <w:rsid w:val="00BC4C66"/>
    <w:rsid w:val="00BE730B"/>
    <w:rsid w:val="00C00C78"/>
    <w:rsid w:val="00C10993"/>
    <w:rsid w:val="00C1207A"/>
    <w:rsid w:val="00C13EEB"/>
    <w:rsid w:val="00C210C9"/>
    <w:rsid w:val="00C214E8"/>
    <w:rsid w:val="00C41551"/>
    <w:rsid w:val="00C467A6"/>
    <w:rsid w:val="00C47AE5"/>
    <w:rsid w:val="00C55002"/>
    <w:rsid w:val="00C60645"/>
    <w:rsid w:val="00C77C14"/>
    <w:rsid w:val="00C85D79"/>
    <w:rsid w:val="00CA3E1E"/>
    <w:rsid w:val="00CB0599"/>
    <w:rsid w:val="00CC3D0D"/>
    <w:rsid w:val="00CD4EB0"/>
    <w:rsid w:val="00CE2F08"/>
    <w:rsid w:val="00CE3769"/>
    <w:rsid w:val="00CE649E"/>
    <w:rsid w:val="00CF2B63"/>
    <w:rsid w:val="00CF3A05"/>
    <w:rsid w:val="00D01959"/>
    <w:rsid w:val="00D04B59"/>
    <w:rsid w:val="00D50B71"/>
    <w:rsid w:val="00D5383B"/>
    <w:rsid w:val="00D61844"/>
    <w:rsid w:val="00D73903"/>
    <w:rsid w:val="00D80088"/>
    <w:rsid w:val="00D8214E"/>
    <w:rsid w:val="00D96ED6"/>
    <w:rsid w:val="00DA5323"/>
    <w:rsid w:val="00DB0209"/>
    <w:rsid w:val="00DB2A31"/>
    <w:rsid w:val="00DC2D74"/>
    <w:rsid w:val="00DD0A0B"/>
    <w:rsid w:val="00DD6784"/>
    <w:rsid w:val="00DE5DEA"/>
    <w:rsid w:val="00DF00E6"/>
    <w:rsid w:val="00DF48CF"/>
    <w:rsid w:val="00E12334"/>
    <w:rsid w:val="00E15313"/>
    <w:rsid w:val="00E30A96"/>
    <w:rsid w:val="00E3300C"/>
    <w:rsid w:val="00E57246"/>
    <w:rsid w:val="00E666D3"/>
    <w:rsid w:val="00E738DA"/>
    <w:rsid w:val="00E95B1C"/>
    <w:rsid w:val="00EA4EF1"/>
    <w:rsid w:val="00EB3677"/>
    <w:rsid w:val="00EB768F"/>
    <w:rsid w:val="00EC595B"/>
    <w:rsid w:val="00ED7EF7"/>
    <w:rsid w:val="00EE25B9"/>
    <w:rsid w:val="00EF5624"/>
    <w:rsid w:val="00F248C7"/>
    <w:rsid w:val="00F309A2"/>
    <w:rsid w:val="00F37DC2"/>
    <w:rsid w:val="00F4016B"/>
    <w:rsid w:val="00F555BF"/>
    <w:rsid w:val="00F61DEE"/>
    <w:rsid w:val="00F7450B"/>
    <w:rsid w:val="00F81E07"/>
    <w:rsid w:val="00F8201F"/>
    <w:rsid w:val="00F90090"/>
    <w:rsid w:val="00F92A36"/>
    <w:rsid w:val="00FA07AA"/>
    <w:rsid w:val="00FA6740"/>
    <w:rsid w:val="00FA70DC"/>
    <w:rsid w:val="00FB71E9"/>
    <w:rsid w:val="00FC103F"/>
    <w:rsid w:val="00FC1E7C"/>
    <w:rsid w:val="00FF1FB1"/>
    <w:rsid w:val="00FF5C25"/>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3DA20257-130F-42DE-9394-CAC18950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808</Words>
  <Characters>4609</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13</cp:revision>
  <cp:lastPrinted>2017-06-09T16:52:00Z</cp:lastPrinted>
  <dcterms:created xsi:type="dcterms:W3CDTF">2016-06-09T08:56:00Z</dcterms:created>
  <dcterms:modified xsi:type="dcterms:W3CDTF">2017-06-09T16:52:00Z</dcterms:modified>
</cp:coreProperties>
</file>