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99E2993" w:rsidR="002650B2" w:rsidRPr="00D0381E" w:rsidRDefault="003B029D" w:rsidP="007E25CE">
      <w:pPr>
        <w:jc w:val="center"/>
        <w:rPr>
          <w:b/>
          <w:noProof/>
          <w:sz w:val="28"/>
          <w:szCs w:val="28"/>
        </w:rPr>
      </w:pPr>
      <w:bookmarkStart w:id="0" w:name="_GoBack"/>
      <w:bookmarkEnd w:id="0"/>
      <w:r>
        <w:rPr>
          <w:b/>
          <w:noProof/>
          <w:sz w:val="28"/>
          <w:szCs w:val="28"/>
        </w:rPr>
        <w:t>Regional</w:t>
      </w:r>
      <w:r w:rsidR="00D0381E" w:rsidRPr="00D0381E">
        <w:rPr>
          <w:b/>
          <w:noProof/>
          <w:sz w:val="28"/>
          <w:szCs w:val="28"/>
        </w:rPr>
        <w:t xml:space="preserve"> Micro-Enterprise Credential:  </w:t>
      </w:r>
      <w:r w:rsidR="002D7A8E">
        <w:rPr>
          <w:b/>
          <w:noProof/>
          <w:sz w:val="28"/>
          <w:szCs w:val="28"/>
        </w:rPr>
        <w:t>Self-Assessment</w:t>
      </w:r>
      <w:r w:rsidR="00DD60C3">
        <w:rPr>
          <w:b/>
          <w:noProof/>
          <w:sz w:val="28"/>
          <w:szCs w:val="28"/>
        </w:rPr>
        <w:t xml:space="preserve"> </w:t>
      </w:r>
      <w:r w:rsidR="009060A3">
        <w:rPr>
          <w:b/>
          <w:noProof/>
          <w:sz w:val="28"/>
          <w:szCs w:val="28"/>
        </w:rPr>
        <w:t>Vocabulary</w:t>
      </w:r>
    </w:p>
    <w:p w14:paraId="6085DFBF" w14:textId="7BC376A1" w:rsidR="009060A3" w:rsidRPr="006B2C4D" w:rsidRDefault="00E13981" w:rsidP="009060A3">
      <w:pPr>
        <w:jc w:val="center"/>
        <w:rPr>
          <w:sz w:val="20"/>
          <w:szCs w:val="20"/>
        </w:rPr>
      </w:pPr>
      <w:r>
        <w:rPr>
          <w:noProof/>
          <w:sz w:val="20"/>
          <w:szCs w:val="20"/>
        </w:rPr>
        <w:t>(Updated:  June 12, 2017</w:t>
      </w:r>
      <w:r w:rsidR="009060A3">
        <w:rPr>
          <w:noProof/>
          <w:sz w:val="20"/>
          <w:szCs w:val="20"/>
        </w:rPr>
        <w:t>)</w:t>
      </w:r>
    </w:p>
    <w:p w14:paraId="4C539C74" w14:textId="1A51EEB2" w:rsidR="007E25CE" w:rsidRPr="00BE5DE5" w:rsidRDefault="007E25CE" w:rsidP="007E25CE">
      <w:pPr>
        <w:jc w:val="center"/>
        <w:rPr>
          <w:sz w:val="10"/>
          <w:szCs w:val="10"/>
        </w:rPr>
      </w:pPr>
    </w:p>
    <w:p w14:paraId="39CBFD67" w14:textId="77777777" w:rsidR="00DD60C3" w:rsidRDefault="00DD60C3" w:rsidP="000C4E51">
      <w:pPr>
        <w:jc w:val="both"/>
        <w:rPr>
          <w:rFonts w:asciiTheme="minorHAnsi" w:hAnsiTheme="minorHAnsi"/>
          <w:b/>
          <w:i/>
          <w:szCs w:val="22"/>
          <w:highlight w:val="yellow"/>
        </w:rPr>
      </w:pPr>
    </w:p>
    <w:tbl>
      <w:tblPr>
        <w:tblW w:w="10120" w:type="dxa"/>
        <w:tblLook w:val="04A0" w:firstRow="1" w:lastRow="0" w:firstColumn="1" w:lastColumn="0" w:noHBand="0" w:noVBand="1"/>
      </w:tblPr>
      <w:tblGrid>
        <w:gridCol w:w="2520"/>
        <w:gridCol w:w="6071"/>
        <w:gridCol w:w="1529"/>
      </w:tblGrid>
      <w:tr w:rsidR="002D7A8E" w:rsidRPr="002D7A8E" w14:paraId="050BB1F5" w14:textId="77777777" w:rsidTr="009060A3">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607F3" w14:textId="77777777" w:rsidR="002D7A8E" w:rsidRPr="009060A3" w:rsidRDefault="002D7A8E" w:rsidP="009060A3">
            <w:pPr>
              <w:jc w:val="center"/>
              <w:rPr>
                <w:b/>
                <w:color w:val="0432FF"/>
                <w:szCs w:val="22"/>
              </w:rPr>
            </w:pPr>
            <w:r w:rsidRPr="009060A3">
              <w:rPr>
                <w:b/>
                <w:color w:val="0432FF"/>
                <w:szCs w:val="22"/>
              </w:rPr>
              <w:t>Term</w:t>
            </w:r>
          </w:p>
        </w:tc>
        <w:tc>
          <w:tcPr>
            <w:tcW w:w="60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1BE093" w14:textId="77777777" w:rsidR="002D7A8E" w:rsidRPr="009060A3" w:rsidRDefault="002D7A8E" w:rsidP="009060A3">
            <w:pPr>
              <w:jc w:val="center"/>
              <w:rPr>
                <w:b/>
                <w:color w:val="0432FF"/>
                <w:szCs w:val="22"/>
              </w:rPr>
            </w:pPr>
            <w:r w:rsidRPr="009060A3">
              <w:rPr>
                <w:b/>
                <w:color w:val="0432FF"/>
                <w:szCs w:val="22"/>
              </w:rPr>
              <w:t>Definition</w:t>
            </w:r>
          </w:p>
        </w:tc>
        <w:tc>
          <w:tcPr>
            <w:tcW w:w="1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834570" w14:textId="77777777" w:rsidR="002D7A8E" w:rsidRPr="009060A3" w:rsidRDefault="002D7A8E" w:rsidP="009060A3">
            <w:pPr>
              <w:jc w:val="center"/>
              <w:rPr>
                <w:b/>
                <w:color w:val="0432FF"/>
                <w:szCs w:val="22"/>
              </w:rPr>
            </w:pPr>
            <w:r w:rsidRPr="009060A3">
              <w:rPr>
                <w:b/>
                <w:color w:val="0432FF"/>
                <w:szCs w:val="22"/>
              </w:rPr>
              <w:t>Section</w:t>
            </w:r>
          </w:p>
        </w:tc>
      </w:tr>
      <w:tr w:rsidR="002D7A8E" w:rsidRPr="002D7A8E" w14:paraId="454B863D" w14:textId="77777777" w:rsidTr="0071148F">
        <w:trPr>
          <w:trHeight w:val="15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2CB6B66F" w14:textId="77777777" w:rsidR="002D7A8E" w:rsidRPr="002D7A8E" w:rsidRDefault="002D7A8E" w:rsidP="002D7A8E">
            <w:pPr>
              <w:rPr>
                <w:color w:val="000000"/>
                <w:szCs w:val="22"/>
              </w:rPr>
            </w:pPr>
            <w:r w:rsidRPr="002D7A8E">
              <w:rPr>
                <w:color w:val="000000"/>
                <w:szCs w:val="22"/>
              </w:rPr>
              <w:t>Comfort Engaging with Strangers</w:t>
            </w:r>
          </w:p>
        </w:tc>
        <w:tc>
          <w:tcPr>
            <w:tcW w:w="6071" w:type="dxa"/>
            <w:tcBorders>
              <w:top w:val="nil"/>
              <w:left w:val="nil"/>
              <w:bottom w:val="single" w:sz="4" w:space="0" w:color="auto"/>
              <w:right w:val="single" w:sz="4" w:space="0" w:color="auto"/>
            </w:tcBorders>
            <w:shd w:val="clear" w:color="auto" w:fill="auto"/>
            <w:vAlign w:val="center"/>
            <w:hideMark/>
          </w:tcPr>
          <w:p w14:paraId="78817D2A" w14:textId="1D076F97" w:rsidR="002D7A8E" w:rsidRPr="002D7A8E" w:rsidRDefault="002D7A8E" w:rsidP="002D7A8E">
            <w:pPr>
              <w:rPr>
                <w:color w:val="000000"/>
                <w:szCs w:val="22"/>
              </w:rPr>
            </w:pPr>
            <w:r w:rsidRPr="002D7A8E">
              <w:rPr>
                <w:color w:val="000000"/>
                <w:szCs w:val="22"/>
              </w:rPr>
              <w:t xml:space="preserve">The ability to interact in a friendly and effective way with </w:t>
            </w:r>
            <w:r w:rsidR="00896EDE">
              <w:rPr>
                <w:color w:val="000000"/>
                <w:szCs w:val="22"/>
              </w:rPr>
              <w:t xml:space="preserve">unfamiliar people.  </w:t>
            </w:r>
            <w:r w:rsidRPr="002D7A8E">
              <w:rPr>
                <w:color w:val="000000"/>
                <w:szCs w:val="22"/>
              </w:rPr>
              <w:t>The ability to seem welcoming and easy to talk to, even with people who are different in age, appearance or background.</w:t>
            </w:r>
          </w:p>
        </w:tc>
        <w:tc>
          <w:tcPr>
            <w:tcW w:w="1529" w:type="dxa"/>
            <w:tcBorders>
              <w:top w:val="nil"/>
              <w:left w:val="nil"/>
              <w:bottom w:val="single" w:sz="4" w:space="0" w:color="auto"/>
              <w:right w:val="single" w:sz="4" w:space="0" w:color="auto"/>
            </w:tcBorders>
            <w:shd w:val="clear" w:color="auto" w:fill="auto"/>
            <w:vAlign w:val="center"/>
            <w:hideMark/>
          </w:tcPr>
          <w:p w14:paraId="1AABA0FB" w14:textId="5BA53650"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43D471D0" w14:textId="77777777" w:rsidTr="0071148F">
        <w:trPr>
          <w:trHeight w:val="15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D69AFD1" w14:textId="77777777" w:rsidR="002D7A8E" w:rsidRPr="002D7A8E" w:rsidRDefault="002D7A8E" w:rsidP="002D7A8E">
            <w:pPr>
              <w:rPr>
                <w:color w:val="000000"/>
                <w:szCs w:val="22"/>
              </w:rPr>
            </w:pPr>
            <w:r w:rsidRPr="002D7A8E">
              <w:rPr>
                <w:color w:val="000000"/>
                <w:szCs w:val="22"/>
              </w:rPr>
              <w:t xml:space="preserve">Communications Skills </w:t>
            </w:r>
          </w:p>
        </w:tc>
        <w:tc>
          <w:tcPr>
            <w:tcW w:w="6071" w:type="dxa"/>
            <w:tcBorders>
              <w:top w:val="nil"/>
              <w:left w:val="nil"/>
              <w:bottom w:val="single" w:sz="4" w:space="0" w:color="auto"/>
              <w:right w:val="single" w:sz="4" w:space="0" w:color="auto"/>
            </w:tcBorders>
            <w:shd w:val="clear" w:color="auto" w:fill="auto"/>
            <w:vAlign w:val="center"/>
            <w:hideMark/>
          </w:tcPr>
          <w:p w14:paraId="5A8AE713" w14:textId="16C708F6" w:rsidR="002D7A8E" w:rsidRPr="002D7A8E" w:rsidRDefault="002D7A8E" w:rsidP="002D7A8E">
            <w:pPr>
              <w:rPr>
                <w:color w:val="000000"/>
                <w:szCs w:val="22"/>
              </w:rPr>
            </w:pPr>
            <w:r w:rsidRPr="002D7A8E">
              <w:rPr>
                <w:color w:val="000000"/>
                <w:szCs w:val="22"/>
              </w:rPr>
              <w:t>T</w:t>
            </w:r>
            <w:r w:rsidR="00896EDE">
              <w:rPr>
                <w:color w:val="000000"/>
                <w:szCs w:val="22"/>
              </w:rPr>
              <w:t>he ability to accurately convey.  Both v</w:t>
            </w:r>
            <w:r w:rsidRPr="002D7A8E">
              <w:rPr>
                <w:color w:val="000000"/>
                <w:szCs w:val="22"/>
              </w:rPr>
              <w:t>erbal (or spoken) and written communication skills are important.</w:t>
            </w:r>
          </w:p>
        </w:tc>
        <w:tc>
          <w:tcPr>
            <w:tcW w:w="1529" w:type="dxa"/>
            <w:tcBorders>
              <w:top w:val="nil"/>
              <w:left w:val="nil"/>
              <w:bottom w:val="single" w:sz="4" w:space="0" w:color="auto"/>
              <w:right w:val="single" w:sz="4" w:space="0" w:color="auto"/>
            </w:tcBorders>
            <w:shd w:val="clear" w:color="auto" w:fill="auto"/>
            <w:vAlign w:val="center"/>
            <w:hideMark/>
          </w:tcPr>
          <w:p w14:paraId="1DCFB160" w14:textId="6C217DE4"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7C34FF63" w14:textId="77777777" w:rsidTr="0071148F">
        <w:trPr>
          <w:trHeight w:val="9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481F0C68" w14:textId="77777777" w:rsidR="002D7A8E" w:rsidRPr="002D7A8E" w:rsidRDefault="002D7A8E" w:rsidP="002D7A8E">
            <w:pPr>
              <w:rPr>
                <w:color w:val="000000"/>
                <w:szCs w:val="22"/>
              </w:rPr>
            </w:pPr>
            <w:r w:rsidRPr="002D7A8E">
              <w:rPr>
                <w:color w:val="000000"/>
                <w:szCs w:val="22"/>
              </w:rPr>
              <w:t>Computer Literacy</w:t>
            </w:r>
          </w:p>
        </w:tc>
        <w:tc>
          <w:tcPr>
            <w:tcW w:w="6071" w:type="dxa"/>
            <w:tcBorders>
              <w:top w:val="nil"/>
              <w:left w:val="nil"/>
              <w:bottom w:val="single" w:sz="4" w:space="0" w:color="auto"/>
              <w:right w:val="single" w:sz="4" w:space="0" w:color="auto"/>
            </w:tcBorders>
            <w:shd w:val="clear" w:color="auto" w:fill="auto"/>
            <w:vAlign w:val="center"/>
            <w:hideMark/>
          </w:tcPr>
          <w:p w14:paraId="6A2BD56F" w14:textId="77777777" w:rsidR="002D7A8E" w:rsidRPr="002D7A8E" w:rsidRDefault="002D7A8E" w:rsidP="002D7A8E">
            <w:pPr>
              <w:rPr>
                <w:color w:val="000000"/>
                <w:szCs w:val="22"/>
              </w:rPr>
            </w:pPr>
            <w:r w:rsidRPr="002D7A8E">
              <w:rPr>
                <w:color w:val="000000"/>
                <w:szCs w:val="22"/>
              </w:rPr>
              <w:t>The ability to use computers for basic tasks, such as developing documents, sending emails and searching the internet for information.</w:t>
            </w:r>
          </w:p>
        </w:tc>
        <w:tc>
          <w:tcPr>
            <w:tcW w:w="1529" w:type="dxa"/>
            <w:tcBorders>
              <w:top w:val="nil"/>
              <w:left w:val="nil"/>
              <w:bottom w:val="single" w:sz="4" w:space="0" w:color="auto"/>
              <w:right w:val="single" w:sz="4" w:space="0" w:color="auto"/>
            </w:tcBorders>
            <w:shd w:val="clear" w:color="auto" w:fill="auto"/>
            <w:vAlign w:val="center"/>
            <w:hideMark/>
          </w:tcPr>
          <w:p w14:paraId="2EA7F37E" w14:textId="5BE78412" w:rsidR="002D7A8E" w:rsidRPr="002D7A8E" w:rsidRDefault="002D7A8E" w:rsidP="002D7A8E">
            <w:pPr>
              <w:rPr>
                <w:color w:val="000000"/>
                <w:szCs w:val="22"/>
              </w:rPr>
            </w:pPr>
            <w:r w:rsidRPr="002D7A8E">
              <w:rPr>
                <w:color w:val="000000"/>
                <w:szCs w:val="22"/>
              </w:rPr>
              <w:t xml:space="preserve">Self </w:t>
            </w:r>
            <w:r>
              <w:rPr>
                <w:color w:val="000000"/>
                <w:szCs w:val="22"/>
              </w:rPr>
              <w:t>-</w:t>
            </w:r>
            <w:r w:rsidRPr="002D7A8E">
              <w:rPr>
                <w:color w:val="000000"/>
                <w:szCs w:val="22"/>
              </w:rPr>
              <w:t>Assessment</w:t>
            </w:r>
          </w:p>
        </w:tc>
      </w:tr>
      <w:tr w:rsidR="002D7A8E" w:rsidRPr="002D7A8E" w14:paraId="070AD90D" w14:textId="77777777" w:rsidTr="0071148F">
        <w:trPr>
          <w:trHeight w:val="15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18367845" w14:textId="77777777" w:rsidR="002D7A8E" w:rsidRPr="002D7A8E" w:rsidRDefault="002D7A8E" w:rsidP="002D7A8E">
            <w:pPr>
              <w:rPr>
                <w:color w:val="000000"/>
                <w:szCs w:val="22"/>
              </w:rPr>
            </w:pPr>
            <w:r w:rsidRPr="002D7A8E">
              <w:rPr>
                <w:color w:val="000000"/>
                <w:szCs w:val="22"/>
              </w:rPr>
              <w:t>Determination</w:t>
            </w:r>
          </w:p>
        </w:tc>
        <w:tc>
          <w:tcPr>
            <w:tcW w:w="6071" w:type="dxa"/>
            <w:tcBorders>
              <w:top w:val="nil"/>
              <w:left w:val="nil"/>
              <w:bottom w:val="single" w:sz="4" w:space="0" w:color="auto"/>
              <w:right w:val="single" w:sz="4" w:space="0" w:color="auto"/>
            </w:tcBorders>
            <w:shd w:val="clear" w:color="auto" w:fill="auto"/>
            <w:vAlign w:val="center"/>
            <w:hideMark/>
          </w:tcPr>
          <w:p w14:paraId="7CB0B9EB" w14:textId="06958478" w:rsidR="002D7A8E" w:rsidRPr="002D7A8E" w:rsidRDefault="002D7A8E" w:rsidP="002D7A8E">
            <w:pPr>
              <w:rPr>
                <w:color w:val="000000"/>
                <w:szCs w:val="22"/>
              </w:rPr>
            </w:pPr>
            <w:r w:rsidRPr="002D7A8E">
              <w:rPr>
                <w:color w:val="000000"/>
                <w:szCs w:val="22"/>
              </w:rPr>
              <w:t xml:space="preserve">Commitment to get something done.  Individuals with determination exhibit willpower to accomplish what they set out to do.  Also called “tenacity.”  Spirit, courage, </w:t>
            </w:r>
            <w:r w:rsidR="00896EDE">
              <w:rPr>
                <w:color w:val="000000"/>
                <w:szCs w:val="22"/>
              </w:rPr>
              <w:t xml:space="preserve">willpower and single-mindedness describe determined individuals.  </w:t>
            </w:r>
          </w:p>
        </w:tc>
        <w:tc>
          <w:tcPr>
            <w:tcW w:w="1529" w:type="dxa"/>
            <w:tcBorders>
              <w:top w:val="nil"/>
              <w:left w:val="nil"/>
              <w:bottom w:val="single" w:sz="4" w:space="0" w:color="auto"/>
              <w:right w:val="single" w:sz="4" w:space="0" w:color="auto"/>
            </w:tcBorders>
            <w:shd w:val="clear" w:color="auto" w:fill="auto"/>
            <w:vAlign w:val="center"/>
            <w:hideMark/>
          </w:tcPr>
          <w:p w14:paraId="22D957D2" w14:textId="5BC28446"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21E6B6C0" w14:textId="77777777" w:rsidTr="0071148F">
        <w:trPr>
          <w:trHeight w:val="12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46357F52" w14:textId="77777777" w:rsidR="002D7A8E" w:rsidRPr="002D7A8E" w:rsidRDefault="002D7A8E" w:rsidP="002D7A8E">
            <w:pPr>
              <w:rPr>
                <w:color w:val="000000"/>
                <w:szCs w:val="22"/>
              </w:rPr>
            </w:pPr>
            <w:r w:rsidRPr="002D7A8E">
              <w:rPr>
                <w:color w:val="000000"/>
                <w:szCs w:val="22"/>
              </w:rPr>
              <w:t>Financial Literacy</w:t>
            </w:r>
          </w:p>
        </w:tc>
        <w:tc>
          <w:tcPr>
            <w:tcW w:w="6071" w:type="dxa"/>
            <w:tcBorders>
              <w:top w:val="nil"/>
              <w:left w:val="nil"/>
              <w:bottom w:val="single" w:sz="4" w:space="0" w:color="auto"/>
              <w:right w:val="single" w:sz="4" w:space="0" w:color="auto"/>
            </w:tcBorders>
            <w:shd w:val="clear" w:color="auto" w:fill="auto"/>
            <w:vAlign w:val="center"/>
            <w:hideMark/>
          </w:tcPr>
          <w:p w14:paraId="0D623E17" w14:textId="77777777" w:rsidR="002D7A8E" w:rsidRPr="002D7A8E" w:rsidRDefault="002D7A8E" w:rsidP="002D7A8E">
            <w:pPr>
              <w:rPr>
                <w:color w:val="000000"/>
                <w:szCs w:val="22"/>
              </w:rPr>
            </w:pPr>
            <w:r w:rsidRPr="002D7A8E">
              <w:rPr>
                <w:color w:val="000000"/>
                <w:szCs w:val="22"/>
              </w:rPr>
              <w:t>Understanding how individuals and businesses earn money and what they spend money on.  Understanding important financial terms.  Learning how to create a budget.</w:t>
            </w:r>
          </w:p>
        </w:tc>
        <w:tc>
          <w:tcPr>
            <w:tcW w:w="1529" w:type="dxa"/>
            <w:tcBorders>
              <w:top w:val="nil"/>
              <w:left w:val="nil"/>
              <w:bottom w:val="single" w:sz="4" w:space="0" w:color="auto"/>
              <w:right w:val="single" w:sz="4" w:space="0" w:color="auto"/>
            </w:tcBorders>
            <w:shd w:val="clear" w:color="auto" w:fill="auto"/>
            <w:vAlign w:val="center"/>
            <w:hideMark/>
          </w:tcPr>
          <w:p w14:paraId="0CF4AEE8" w14:textId="5059542F"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02362C5D" w14:textId="77777777" w:rsidTr="0071148F">
        <w:trPr>
          <w:trHeight w:val="15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2AFDADA2" w14:textId="77777777" w:rsidR="002D7A8E" w:rsidRPr="002D7A8E" w:rsidRDefault="002D7A8E" w:rsidP="002D7A8E">
            <w:pPr>
              <w:rPr>
                <w:color w:val="000000"/>
                <w:szCs w:val="22"/>
              </w:rPr>
            </w:pPr>
            <w:r w:rsidRPr="002D7A8E">
              <w:rPr>
                <w:color w:val="000000"/>
                <w:szCs w:val="22"/>
              </w:rPr>
              <w:t>Grit</w:t>
            </w:r>
          </w:p>
        </w:tc>
        <w:tc>
          <w:tcPr>
            <w:tcW w:w="6071" w:type="dxa"/>
            <w:tcBorders>
              <w:top w:val="nil"/>
              <w:left w:val="nil"/>
              <w:bottom w:val="single" w:sz="4" w:space="0" w:color="auto"/>
              <w:right w:val="single" w:sz="4" w:space="0" w:color="auto"/>
            </w:tcBorders>
            <w:shd w:val="clear" w:color="auto" w:fill="auto"/>
            <w:vAlign w:val="center"/>
            <w:hideMark/>
          </w:tcPr>
          <w:p w14:paraId="60FAD712" w14:textId="77777777" w:rsidR="002D7A8E" w:rsidRPr="002D7A8E" w:rsidRDefault="002D7A8E" w:rsidP="002D7A8E">
            <w:pPr>
              <w:rPr>
                <w:color w:val="000000"/>
                <w:szCs w:val="22"/>
              </w:rPr>
            </w:pPr>
            <w:r w:rsidRPr="002D7A8E">
              <w:rPr>
                <w:color w:val="000000"/>
                <w:szCs w:val="22"/>
              </w:rPr>
              <w:t>An individual’s self-commitment to overcome obstacles to achieve long-term goals.  The ability to keep pursuing your dream despite challenges and defeats.  Perseverance, resilience and backbone.</w:t>
            </w:r>
          </w:p>
        </w:tc>
        <w:tc>
          <w:tcPr>
            <w:tcW w:w="1529" w:type="dxa"/>
            <w:tcBorders>
              <w:top w:val="nil"/>
              <w:left w:val="nil"/>
              <w:bottom w:val="single" w:sz="4" w:space="0" w:color="auto"/>
              <w:right w:val="single" w:sz="4" w:space="0" w:color="auto"/>
            </w:tcBorders>
            <w:shd w:val="clear" w:color="auto" w:fill="auto"/>
            <w:vAlign w:val="center"/>
            <w:hideMark/>
          </w:tcPr>
          <w:p w14:paraId="1219C8B9" w14:textId="0DFF785A"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3829EB8B" w14:textId="77777777" w:rsidTr="0071148F">
        <w:trPr>
          <w:trHeight w:val="18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350A660" w14:textId="77777777" w:rsidR="002D7A8E" w:rsidRPr="002D7A8E" w:rsidRDefault="002D7A8E" w:rsidP="002D7A8E">
            <w:pPr>
              <w:rPr>
                <w:color w:val="000000"/>
                <w:szCs w:val="22"/>
              </w:rPr>
            </w:pPr>
            <w:r w:rsidRPr="002D7A8E">
              <w:rPr>
                <w:color w:val="000000"/>
                <w:szCs w:val="22"/>
              </w:rPr>
              <w:t>Mentor</w:t>
            </w:r>
          </w:p>
        </w:tc>
        <w:tc>
          <w:tcPr>
            <w:tcW w:w="6071" w:type="dxa"/>
            <w:tcBorders>
              <w:top w:val="nil"/>
              <w:left w:val="nil"/>
              <w:bottom w:val="single" w:sz="4" w:space="0" w:color="auto"/>
              <w:right w:val="single" w:sz="4" w:space="0" w:color="auto"/>
            </w:tcBorders>
            <w:shd w:val="clear" w:color="auto" w:fill="auto"/>
            <w:vAlign w:val="center"/>
            <w:hideMark/>
          </w:tcPr>
          <w:p w14:paraId="780BB2BA" w14:textId="77777777" w:rsidR="002D7A8E" w:rsidRPr="002D7A8E" w:rsidRDefault="002D7A8E" w:rsidP="002D7A8E">
            <w:pPr>
              <w:rPr>
                <w:color w:val="000000"/>
                <w:szCs w:val="22"/>
              </w:rPr>
            </w:pPr>
            <w:r w:rsidRPr="002D7A8E">
              <w:rPr>
                <w:color w:val="000000"/>
                <w:szCs w:val="22"/>
              </w:rPr>
              <w:t>A person who coaches and supports an entrepreneur . . . or a student studying to become an entrepreneur.  Mentors have "been there, done that," so they are a great source of experienced advice to an entrepreneur or a student.</w:t>
            </w:r>
          </w:p>
        </w:tc>
        <w:tc>
          <w:tcPr>
            <w:tcW w:w="1529" w:type="dxa"/>
            <w:tcBorders>
              <w:top w:val="nil"/>
              <w:left w:val="nil"/>
              <w:bottom w:val="single" w:sz="4" w:space="0" w:color="auto"/>
              <w:right w:val="single" w:sz="4" w:space="0" w:color="auto"/>
            </w:tcBorders>
            <w:shd w:val="clear" w:color="auto" w:fill="auto"/>
            <w:vAlign w:val="center"/>
            <w:hideMark/>
          </w:tcPr>
          <w:p w14:paraId="73D47218" w14:textId="1CB8D00A"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2D7A8E" w:rsidRPr="002D7A8E" w14:paraId="44937A72" w14:textId="77777777" w:rsidTr="000551C5">
        <w:trPr>
          <w:trHeight w:val="12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3B3E11D5" w14:textId="77777777" w:rsidR="002D7A8E" w:rsidRPr="002D7A8E" w:rsidRDefault="002D7A8E" w:rsidP="002D7A8E">
            <w:pPr>
              <w:rPr>
                <w:color w:val="000000"/>
                <w:szCs w:val="22"/>
              </w:rPr>
            </w:pPr>
            <w:r w:rsidRPr="002D7A8E">
              <w:rPr>
                <w:color w:val="000000"/>
                <w:szCs w:val="22"/>
              </w:rPr>
              <w:t>Personal Capabilities</w:t>
            </w:r>
          </w:p>
        </w:tc>
        <w:tc>
          <w:tcPr>
            <w:tcW w:w="6071" w:type="dxa"/>
            <w:tcBorders>
              <w:top w:val="nil"/>
              <w:left w:val="nil"/>
              <w:bottom w:val="single" w:sz="4" w:space="0" w:color="auto"/>
              <w:right w:val="single" w:sz="4" w:space="0" w:color="auto"/>
            </w:tcBorders>
            <w:shd w:val="clear" w:color="auto" w:fill="auto"/>
            <w:vAlign w:val="center"/>
            <w:hideMark/>
          </w:tcPr>
          <w:p w14:paraId="573EE627" w14:textId="77777777" w:rsidR="002D7A8E" w:rsidRPr="002D7A8E" w:rsidRDefault="002D7A8E" w:rsidP="002D7A8E">
            <w:pPr>
              <w:rPr>
                <w:color w:val="000000"/>
                <w:szCs w:val="22"/>
              </w:rPr>
            </w:pPr>
            <w:r w:rsidRPr="002D7A8E">
              <w:rPr>
                <w:color w:val="000000"/>
                <w:szCs w:val="22"/>
              </w:rPr>
              <w:t>Abilities an individual develops that helps him / her succeed.  Personal capabilities are developed by a combination of observation, training and hands-on trial and error.</w:t>
            </w:r>
          </w:p>
        </w:tc>
        <w:tc>
          <w:tcPr>
            <w:tcW w:w="1529" w:type="dxa"/>
            <w:tcBorders>
              <w:top w:val="nil"/>
              <w:left w:val="nil"/>
              <w:bottom w:val="single" w:sz="4" w:space="0" w:color="auto"/>
              <w:right w:val="single" w:sz="4" w:space="0" w:color="auto"/>
            </w:tcBorders>
            <w:shd w:val="clear" w:color="auto" w:fill="auto"/>
            <w:vAlign w:val="center"/>
            <w:hideMark/>
          </w:tcPr>
          <w:p w14:paraId="231054D7" w14:textId="7911E413" w:rsidR="002D7A8E" w:rsidRPr="002D7A8E" w:rsidRDefault="002D7A8E" w:rsidP="002D7A8E">
            <w:pPr>
              <w:rPr>
                <w:color w:val="000000"/>
                <w:szCs w:val="22"/>
              </w:rPr>
            </w:pPr>
            <w:r w:rsidRPr="002D7A8E">
              <w:rPr>
                <w:color w:val="000000"/>
                <w:szCs w:val="22"/>
              </w:rPr>
              <w:t xml:space="preserve">Self </w:t>
            </w:r>
            <w:r>
              <w:rPr>
                <w:color w:val="000000"/>
                <w:szCs w:val="22"/>
              </w:rPr>
              <w:t>-</w:t>
            </w:r>
            <w:r w:rsidRPr="002D7A8E">
              <w:rPr>
                <w:color w:val="000000"/>
                <w:szCs w:val="22"/>
              </w:rPr>
              <w:t>Assessment</w:t>
            </w:r>
          </w:p>
        </w:tc>
      </w:tr>
    </w:tbl>
    <w:p w14:paraId="1B879F84" w14:textId="77777777" w:rsidR="00EC3890" w:rsidRDefault="00EC3890">
      <w:r>
        <w:br w:type="page"/>
      </w:r>
    </w:p>
    <w:tbl>
      <w:tblPr>
        <w:tblW w:w="10120" w:type="dxa"/>
        <w:tblLook w:val="04A0" w:firstRow="1" w:lastRow="0" w:firstColumn="1" w:lastColumn="0" w:noHBand="0" w:noVBand="1"/>
      </w:tblPr>
      <w:tblGrid>
        <w:gridCol w:w="2520"/>
        <w:gridCol w:w="6071"/>
        <w:gridCol w:w="1529"/>
      </w:tblGrid>
      <w:tr w:rsidR="00EC3890" w:rsidRPr="002D7A8E" w14:paraId="30437BD7" w14:textId="77777777" w:rsidTr="005D5A9C">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100243" w14:textId="02F21120" w:rsidR="00EC3890" w:rsidRPr="009060A3" w:rsidRDefault="00EC3890" w:rsidP="005D5A9C">
            <w:pPr>
              <w:jc w:val="center"/>
              <w:rPr>
                <w:b/>
                <w:color w:val="0432FF"/>
                <w:szCs w:val="22"/>
              </w:rPr>
            </w:pPr>
            <w:r w:rsidRPr="009060A3">
              <w:rPr>
                <w:b/>
                <w:color w:val="0432FF"/>
                <w:szCs w:val="22"/>
              </w:rPr>
              <w:lastRenderedPageBreak/>
              <w:t>Term</w:t>
            </w:r>
          </w:p>
        </w:tc>
        <w:tc>
          <w:tcPr>
            <w:tcW w:w="60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33C6B8" w14:textId="77777777" w:rsidR="00EC3890" w:rsidRPr="009060A3" w:rsidRDefault="00EC3890" w:rsidP="005D5A9C">
            <w:pPr>
              <w:jc w:val="center"/>
              <w:rPr>
                <w:b/>
                <w:color w:val="0432FF"/>
                <w:szCs w:val="22"/>
              </w:rPr>
            </w:pPr>
            <w:r w:rsidRPr="009060A3">
              <w:rPr>
                <w:b/>
                <w:color w:val="0432FF"/>
                <w:szCs w:val="22"/>
              </w:rPr>
              <w:t>Definition</w:t>
            </w:r>
          </w:p>
        </w:tc>
        <w:tc>
          <w:tcPr>
            <w:tcW w:w="152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5B366A" w14:textId="77777777" w:rsidR="00EC3890" w:rsidRPr="009060A3" w:rsidRDefault="00EC3890" w:rsidP="005D5A9C">
            <w:pPr>
              <w:jc w:val="center"/>
              <w:rPr>
                <w:b/>
                <w:color w:val="0432FF"/>
                <w:szCs w:val="22"/>
              </w:rPr>
            </w:pPr>
            <w:r w:rsidRPr="009060A3">
              <w:rPr>
                <w:b/>
                <w:color w:val="0432FF"/>
                <w:szCs w:val="22"/>
              </w:rPr>
              <w:t>Section</w:t>
            </w:r>
          </w:p>
        </w:tc>
      </w:tr>
      <w:tr w:rsidR="002D7A8E" w:rsidRPr="002D7A8E" w14:paraId="64D156D8" w14:textId="77777777" w:rsidTr="00FD328B">
        <w:trPr>
          <w:trHeight w:val="21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460C" w14:textId="77777777" w:rsidR="002D7A8E" w:rsidRPr="002D7A8E" w:rsidRDefault="002D7A8E" w:rsidP="002D7A8E">
            <w:pPr>
              <w:rPr>
                <w:color w:val="000000"/>
                <w:szCs w:val="22"/>
              </w:rPr>
            </w:pPr>
            <w:r w:rsidRPr="002D7A8E">
              <w:rPr>
                <w:color w:val="000000"/>
                <w:szCs w:val="22"/>
              </w:rPr>
              <w:t>Personal Support Systems</w:t>
            </w:r>
          </w:p>
        </w:tc>
        <w:tc>
          <w:tcPr>
            <w:tcW w:w="6071" w:type="dxa"/>
            <w:tcBorders>
              <w:top w:val="single" w:sz="4" w:space="0" w:color="auto"/>
              <w:left w:val="nil"/>
              <w:bottom w:val="single" w:sz="4" w:space="0" w:color="auto"/>
              <w:right w:val="single" w:sz="4" w:space="0" w:color="auto"/>
            </w:tcBorders>
            <w:shd w:val="clear" w:color="auto" w:fill="auto"/>
            <w:vAlign w:val="center"/>
            <w:hideMark/>
          </w:tcPr>
          <w:p w14:paraId="26052403" w14:textId="77777777" w:rsidR="002D7A8E" w:rsidRPr="002D7A8E" w:rsidRDefault="002D7A8E" w:rsidP="002D7A8E">
            <w:pPr>
              <w:rPr>
                <w:color w:val="000000"/>
                <w:szCs w:val="22"/>
              </w:rPr>
            </w:pPr>
            <w:r w:rsidRPr="002D7A8E">
              <w:rPr>
                <w:color w:val="000000"/>
                <w:szCs w:val="22"/>
              </w:rPr>
              <w:t>Relationships and resources that help individuals succeed.  Support relationships are often with “mentors” (experienced individuals who help you learn and succeed).  Support resources include both information sources (like the LA Star Jobs website) and the opportunity to experience new things (like an internship).</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2E433EEA" w14:textId="3E67A1F1" w:rsidR="002D7A8E" w:rsidRPr="002D7A8E" w:rsidRDefault="002D7A8E" w:rsidP="002D7A8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896EDE" w:rsidRPr="002D7A8E" w14:paraId="1B218651" w14:textId="77777777" w:rsidTr="00FD328B">
        <w:trPr>
          <w:trHeight w:val="90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093DAEC" w14:textId="3B385F03" w:rsidR="00896EDE" w:rsidRPr="002D7A8E" w:rsidRDefault="00896EDE" w:rsidP="00896EDE">
            <w:pPr>
              <w:rPr>
                <w:color w:val="000000"/>
                <w:szCs w:val="22"/>
              </w:rPr>
            </w:pPr>
            <w:r w:rsidRPr="002D7A8E">
              <w:rPr>
                <w:color w:val="000000"/>
                <w:szCs w:val="22"/>
              </w:rPr>
              <w:t>Problem Solving</w:t>
            </w:r>
          </w:p>
        </w:tc>
        <w:tc>
          <w:tcPr>
            <w:tcW w:w="6071" w:type="dxa"/>
            <w:tcBorders>
              <w:top w:val="single" w:sz="4" w:space="0" w:color="auto"/>
              <w:left w:val="nil"/>
              <w:bottom w:val="single" w:sz="4" w:space="0" w:color="auto"/>
              <w:right w:val="single" w:sz="4" w:space="0" w:color="auto"/>
            </w:tcBorders>
            <w:shd w:val="clear" w:color="auto" w:fill="auto"/>
            <w:vAlign w:val="center"/>
          </w:tcPr>
          <w:p w14:paraId="134257BE" w14:textId="7CA1CE6D" w:rsidR="00896EDE" w:rsidRPr="002D7A8E" w:rsidRDefault="00896EDE" w:rsidP="00896EDE">
            <w:pPr>
              <w:rPr>
                <w:color w:val="000000"/>
                <w:szCs w:val="22"/>
              </w:rPr>
            </w:pPr>
            <w:r w:rsidRPr="002D7A8E">
              <w:rPr>
                <w:color w:val="000000"/>
                <w:szCs w:val="22"/>
              </w:rPr>
              <w:t>The ability to find solutions to difficult or complex issues.   The process of working through the details of a challenge or crisis – often under pressure – to reach a solution.</w:t>
            </w:r>
          </w:p>
        </w:tc>
        <w:tc>
          <w:tcPr>
            <w:tcW w:w="1529" w:type="dxa"/>
            <w:tcBorders>
              <w:top w:val="single" w:sz="4" w:space="0" w:color="auto"/>
              <w:left w:val="nil"/>
              <w:bottom w:val="single" w:sz="4" w:space="0" w:color="auto"/>
              <w:right w:val="single" w:sz="4" w:space="0" w:color="auto"/>
            </w:tcBorders>
            <w:shd w:val="clear" w:color="auto" w:fill="auto"/>
            <w:vAlign w:val="center"/>
          </w:tcPr>
          <w:p w14:paraId="732CDCDA" w14:textId="667931B8" w:rsidR="00896EDE" w:rsidRPr="002D7A8E" w:rsidRDefault="00896EDE" w:rsidP="00896ED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896EDE" w:rsidRPr="002D7A8E" w14:paraId="097F590E" w14:textId="77777777" w:rsidTr="0071148F">
        <w:trPr>
          <w:trHeight w:val="9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2C02195E" w14:textId="77777777" w:rsidR="00896EDE" w:rsidRPr="002D7A8E" w:rsidRDefault="00896EDE" w:rsidP="00896EDE">
            <w:pPr>
              <w:rPr>
                <w:color w:val="000000"/>
                <w:szCs w:val="22"/>
              </w:rPr>
            </w:pPr>
            <w:r w:rsidRPr="002D7A8E">
              <w:rPr>
                <w:color w:val="000000"/>
                <w:szCs w:val="22"/>
              </w:rPr>
              <w:t xml:space="preserve">Self-Discipline </w:t>
            </w:r>
          </w:p>
        </w:tc>
        <w:tc>
          <w:tcPr>
            <w:tcW w:w="6071" w:type="dxa"/>
            <w:tcBorders>
              <w:top w:val="nil"/>
              <w:left w:val="nil"/>
              <w:bottom w:val="single" w:sz="4" w:space="0" w:color="auto"/>
              <w:right w:val="single" w:sz="4" w:space="0" w:color="auto"/>
            </w:tcBorders>
            <w:shd w:val="clear" w:color="auto" w:fill="auto"/>
            <w:vAlign w:val="center"/>
            <w:hideMark/>
          </w:tcPr>
          <w:p w14:paraId="6793E7D7" w14:textId="0410A032" w:rsidR="00896EDE" w:rsidRPr="002D7A8E" w:rsidRDefault="00896EDE" w:rsidP="00896EDE">
            <w:pPr>
              <w:rPr>
                <w:color w:val="000000"/>
                <w:szCs w:val="22"/>
              </w:rPr>
            </w:pPr>
            <w:r w:rsidRPr="002D7A8E">
              <w:rPr>
                <w:color w:val="000000"/>
                <w:szCs w:val="22"/>
              </w:rPr>
              <w:t>The ability to pursue what you think is right or necessary to do despite temptations to quit.  Self-command, persistence</w:t>
            </w:r>
            <w:r>
              <w:rPr>
                <w:color w:val="000000"/>
                <w:szCs w:val="22"/>
              </w:rPr>
              <w:t>,</w:t>
            </w:r>
            <w:r w:rsidRPr="002D7A8E">
              <w:rPr>
                <w:color w:val="000000"/>
                <w:szCs w:val="22"/>
              </w:rPr>
              <w:t xml:space="preserve"> and resolve.</w:t>
            </w:r>
          </w:p>
        </w:tc>
        <w:tc>
          <w:tcPr>
            <w:tcW w:w="1529" w:type="dxa"/>
            <w:tcBorders>
              <w:top w:val="nil"/>
              <w:left w:val="nil"/>
              <w:bottom w:val="single" w:sz="4" w:space="0" w:color="auto"/>
              <w:right w:val="single" w:sz="4" w:space="0" w:color="auto"/>
            </w:tcBorders>
            <w:shd w:val="clear" w:color="auto" w:fill="auto"/>
            <w:vAlign w:val="center"/>
            <w:hideMark/>
          </w:tcPr>
          <w:p w14:paraId="303201E4" w14:textId="5F37841B" w:rsidR="00896EDE" w:rsidRPr="002D7A8E" w:rsidRDefault="00896EDE" w:rsidP="00896ED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896EDE" w:rsidRPr="002D7A8E" w14:paraId="3A43D89D" w14:textId="77777777" w:rsidTr="0071148F">
        <w:trPr>
          <w:trHeight w:val="12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75881DAA" w14:textId="77777777" w:rsidR="00896EDE" w:rsidRPr="002D7A8E" w:rsidRDefault="00896EDE" w:rsidP="00896EDE">
            <w:pPr>
              <w:rPr>
                <w:color w:val="000000"/>
                <w:szCs w:val="22"/>
              </w:rPr>
            </w:pPr>
            <w:r w:rsidRPr="002D7A8E">
              <w:rPr>
                <w:color w:val="000000"/>
                <w:szCs w:val="22"/>
              </w:rPr>
              <w:t xml:space="preserve">Self-Motivation </w:t>
            </w:r>
          </w:p>
        </w:tc>
        <w:tc>
          <w:tcPr>
            <w:tcW w:w="6071" w:type="dxa"/>
            <w:tcBorders>
              <w:top w:val="nil"/>
              <w:left w:val="nil"/>
              <w:bottom w:val="single" w:sz="4" w:space="0" w:color="auto"/>
              <w:right w:val="single" w:sz="4" w:space="0" w:color="auto"/>
            </w:tcBorders>
            <w:shd w:val="clear" w:color="auto" w:fill="auto"/>
            <w:vAlign w:val="center"/>
            <w:hideMark/>
          </w:tcPr>
          <w:p w14:paraId="01E6E9B7" w14:textId="77777777" w:rsidR="00896EDE" w:rsidRPr="002D7A8E" w:rsidRDefault="00896EDE" w:rsidP="00896EDE">
            <w:pPr>
              <w:rPr>
                <w:color w:val="000000"/>
                <w:szCs w:val="22"/>
              </w:rPr>
            </w:pPr>
            <w:r w:rsidRPr="002D7A8E">
              <w:rPr>
                <w:color w:val="000000"/>
                <w:szCs w:val="22"/>
              </w:rPr>
              <w:t>The ability to pursue a task without being told to by someone else.  Individuals who are self-motivated can find the strength to start and then finish a task without giving up.</w:t>
            </w:r>
          </w:p>
        </w:tc>
        <w:tc>
          <w:tcPr>
            <w:tcW w:w="1529" w:type="dxa"/>
            <w:tcBorders>
              <w:top w:val="nil"/>
              <w:left w:val="nil"/>
              <w:bottom w:val="single" w:sz="4" w:space="0" w:color="auto"/>
              <w:right w:val="single" w:sz="4" w:space="0" w:color="auto"/>
            </w:tcBorders>
            <w:shd w:val="clear" w:color="auto" w:fill="auto"/>
            <w:vAlign w:val="center"/>
            <w:hideMark/>
          </w:tcPr>
          <w:p w14:paraId="12A0B4C6" w14:textId="6FD3DAB2" w:rsidR="00896EDE" w:rsidRPr="002D7A8E" w:rsidRDefault="00896EDE" w:rsidP="00896ED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r w:rsidR="00896EDE" w:rsidRPr="002D7A8E" w14:paraId="1E97F248" w14:textId="77777777" w:rsidTr="0071148F">
        <w:trPr>
          <w:trHeight w:val="1500"/>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57D9D0DB" w14:textId="77777777" w:rsidR="00896EDE" w:rsidRPr="002D7A8E" w:rsidRDefault="00896EDE" w:rsidP="00896EDE">
            <w:pPr>
              <w:rPr>
                <w:color w:val="000000"/>
                <w:szCs w:val="22"/>
              </w:rPr>
            </w:pPr>
            <w:r w:rsidRPr="002D7A8E">
              <w:rPr>
                <w:color w:val="000000"/>
                <w:szCs w:val="22"/>
              </w:rPr>
              <w:t>Teamwork</w:t>
            </w:r>
          </w:p>
        </w:tc>
        <w:tc>
          <w:tcPr>
            <w:tcW w:w="6071" w:type="dxa"/>
            <w:tcBorders>
              <w:top w:val="nil"/>
              <w:left w:val="nil"/>
              <w:bottom w:val="single" w:sz="4" w:space="0" w:color="auto"/>
              <w:right w:val="single" w:sz="4" w:space="0" w:color="auto"/>
            </w:tcBorders>
            <w:shd w:val="clear" w:color="auto" w:fill="auto"/>
            <w:vAlign w:val="center"/>
            <w:hideMark/>
          </w:tcPr>
          <w:p w14:paraId="5A2E48E2" w14:textId="77777777" w:rsidR="00896EDE" w:rsidRPr="002D7A8E" w:rsidRDefault="00896EDE" w:rsidP="00896EDE">
            <w:pPr>
              <w:rPr>
                <w:color w:val="000000"/>
                <w:szCs w:val="22"/>
              </w:rPr>
            </w:pPr>
            <w:r w:rsidRPr="002D7A8E">
              <w:rPr>
                <w:color w:val="000000"/>
                <w:szCs w:val="22"/>
              </w:rPr>
              <w:t xml:space="preserve">Working with others to address a challenge. Individuals using their skills in harmony with others to complete a task.  Effective teamwork involves trust among team members.  Collaboration and cooperation. </w:t>
            </w:r>
          </w:p>
        </w:tc>
        <w:tc>
          <w:tcPr>
            <w:tcW w:w="1529" w:type="dxa"/>
            <w:tcBorders>
              <w:top w:val="nil"/>
              <w:left w:val="nil"/>
              <w:bottom w:val="single" w:sz="4" w:space="0" w:color="auto"/>
              <w:right w:val="single" w:sz="4" w:space="0" w:color="auto"/>
            </w:tcBorders>
            <w:shd w:val="clear" w:color="auto" w:fill="auto"/>
            <w:vAlign w:val="center"/>
            <w:hideMark/>
          </w:tcPr>
          <w:p w14:paraId="3CAEF273" w14:textId="2D79C52B" w:rsidR="00896EDE" w:rsidRPr="002D7A8E" w:rsidRDefault="00896EDE" w:rsidP="00896EDE">
            <w:pPr>
              <w:rPr>
                <w:color w:val="000000"/>
                <w:szCs w:val="22"/>
              </w:rPr>
            </w:pPr>
            <w:r w:rsidRPr="002D7A8E">
              <w:rPr>
                <w:color w:val="000000"/>
                <w:szCs w:val="22"/>
              </w:rPr>
              <w:t>Self</w:t>
            </w:r>
            <w:r>
              <w:rPr>
                <w:color w:val="000000"/>
                <w:szCs w:val="22"/>
              </w:rPr>
              <w:t>-</w:t>
            </w:r>
            <w:r w:rsidRPr="002D7A8E">
              <w:rPr>
                <w:color w:val="000000"/>
                <w:szCs w:val="22"/>
              </w:rPr>
              <w:t xml:space="preserve"> Assessment</w:t>
            </w:r>
          </w:p>
        </w:tc>
      </w:tr>
    </w:tbl>
    <w:p w14:paraId="61C5272A" w14:textId="77777777" w:rsidR="00DD60C3" w:rsidRDefault="00DD60C3" w:rsidP="000C4E51">
      <w:pPr>
        <w:jc w:val="both"/>
        <w:rPr>
          <w:rFonts w:asciiTheme="minorHAnsi" w:hAnsiTheme="minorHAnsi"/>
          <w:szCs w:val="22"/>
          <w:highlight w:val="yellow"/>
        </w:rPr>
      </w:pPr>
    </w:p>
    <w:p w14:paraId="1A582AFC" w14:textId="77777777" w:rsidR="009060A3" w:rsidRPr="002D7A8E" w:rsidRDefault="009060A3" w:rsidP="000C4E51">
      <w:pPr>
        <w:jc w:val="both"/>
        <w:rPr>
          <w:rFonts w:asciiTheme="minorHAnsi" w:hAnsiTheme="minorHAnsi"/>
          <w:szCs w:val="22"/>
          <w:highlight w:val="yellow"/>
        </w:rPr>
      </w:pPr>
    </w:p>
    <w:sectPr w:rsidR="009060A3" w:rsidRPr="002D7A8E" w:rsidSect="003B029D">
      <w:headerReference w:type="default" r:id="rId8"/>
      <w:footerReference w:type="even" r:id="rId9"/>
      <w:footerReference w:type="default" r:id="rId10"/>
      <w:headerReference w:type="first" r:id="rId11"/>
      <w:footerReference w:type="first" r:id="rId12"/>
      <w:pgSz w:w="12240" w:h="15840" w:code="1"/>
      <w:pgMar w:top="1886" w:right="720" w:bottom="990" w:left="720" w:header="720" w:footer="486"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6D5A" w14:textId="77777777" w:rsidR="00577E93" w:rsidRDefault="00577E93" w:rsidP="00DB0209">
      <w:r>
        <w:separator/>
      </w:r>
    </w:p>
  </w:endnote>
  <w:endnote w:type="continuationSeparator" w:id="0">
    <w:p w14:paraId="06FDF295" w14:textId="77777777" w:rsidR="00577E93" w:rsidRDefault="00577E9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C52132" w:rsidRDefault="00C52132"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C52132" w:rsidRDefault="00C52132"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784F" w14:textId="6076CC7D" w:rsidR="00DD60C3" w:rsidRPr="00352782" w:rsidRDefault="00F7079D" w:rsidP="00DD60C3">
    <w:pPr>
      <w:pStyle w:val="Footer"/>
      <w:jc w:val="center"/>
      <w:rPr>
        <w:sz w:val="20"/>
        <w:szCs w:val="20"/>
      </w:rPr>
    </w:pPr>
    <w:r w:rsidRPr="00352782">
      <w:rPr>
        <w:sz w:val="20"/>
        <w:szCs w:val="20"/>
      </w:rPr>
      <w:t>Regional</w:t>
    </w:r>
    <w:r w:rsidR="00DD60C3" w:rsidRPr="00352782">
      <w:rPr>
        <w:sz w:val="20"/>
        <w:szCs w:val="20"/>
      </w:rPr>
      <w:t xml:space="preserve"> Micro-Enterprise Credential</w:t>
    </w:r>
    <w:r w:rsidRPr="00352782">
      <w:rPr>
        <w:sz w:val="20"/>
        <w:szCs w:val="20"/>
      </w:rPr>
      <w:t>:  Resource</w:t>
    </w:r>
    <w:r w:rsidR="005A65BF" w:rsidRPr="00352782">
      <w:rPr>
        <w:sz w:val="20"/>
        <w:szCs w:val="20"/>
      </w:rPr>
      <w:t xml:space="preserve"> 04-02</w:t>
    </w:r>
    <w:r w:rsidR="00DD60C3" w:rsidRPr="00352782">
      <w:rPr>
        <w:sz w:val="20"/>
        <w:szCs w:val="20"/>
      </w:rPr>
      <w:t xml:space="preserve"> – </w:t>
    </w:r>
    <w:r w:rsidR="00DD60C3" w:rsidRPr="00352782">
      <w:rPr>
        <w:sz w:val="20"/>
        <w:szCs w:val="20"/>
        <w:lang w:bidi="en-US"/>
      </w:rPr>
      <w:t xml:space="preserve">page </w:t>
    </w:r>
    <w:r w:rsidR="00DD60C3" w:rsidRPr="00352782">
      <w:rPr>
        <w:sz w:val="20"/>
        <w:szCs w:val="20"/>
        <w:lang w:bidi="en-US"/>
      </w:rPr>
      <w:fldChar w:fldCharType="begin"/>
    </w:r>
    <w:r w:rsidR="00DD60C3" w:rsidRPr="00352782">
      <w:rPr>
        <w:sz w:val="20"/>
        <w:szCs w:val="20"/>
        <w:lang w:bidi="en-US"/>
      </w:rPr>
      <w:instrText xml:space="preserve"> PAGE </w:instrText>
    </w:r>
    <w:r w:rsidR="00DD60C3" w:rsidRPr="00352782">
      <w:rPr>
        <w:sz w:val="20"/>
        <w:szCs w:val="20"/>
        <w:lang w:bidi="en-US"/>
      </w:rPr>
      <w:fldChar w:fldCharType="separate"/>
    </w:r>
    <w:r w:rsidR="00D27999">
      <w:rPr>
        <w:noProof/>
        <w:sz w:val="20"/>
        <w:szCs w:val="20"/>
        <w:lang w:bidi="en-US"/>
      </w:rPr>
      <w:t>1</w:t>
    </w:r>
    <w:r w:rsidR="00DD60C3" w:rsidRPr="00352782">
      <w:rPr>
        <w:sz w:val="20"/>
        <w:szCs w:val="20"/>
        <w:lang w:bidi="en-US"/>
      </w:rPr>
      <w:fldChar w:fldCharType="end"/>
    </w:r>
    <w:r w:rsidR="00DD60C3" w:rsidRPr="00352782">
      <w:rPr>
        <w:sz w:val="20"/>
        <w:szCs w:val="20"/>
        <w:lang w:bidi="en-US"/>
      </w:rPr>
      <w:t xml:space="preserve"> of </w:t>
    </w:r>
    <w:r w:rsidR="00DD60C3" w:rsidRPr="00352782">
      <w:rPr>
        <w:sz w:val="20"/>
        <w:szCs w:val="20"/>
        <w:lang w:bidi="en-US"/>
      </w:rPr>
      <w:fldChar w:fldCharType="begin"/>
    </w:r>
    <w:r w:rsidR="00DD60C3" w:rsidRPr="00352782">
      <w:rPr>
        <w:sz w:val="20"/>
        <w:szCs w:val="20"/>
        <w:lang w:bidi="en-US"/>
      </w:rPr>
      <w:instrText xml:space="preserve"> NUMPAGES </w:instrText>
    </w:r>
    <w:r w:rsidR="00DD60C3" w:rsidRPr="00352782">
      <w:rPr>
        <w:sz w:val="20"/>
        <w:szCs w:val="20"/>
        <w:lang w:bidi="en-US"/>
      </w:rPr>
      <w:fldChar w:fldCharType="separate"/>
    </w:r>
    <w:r w:rsidR="00D27999">
      <w:rPr>
        <w:noProof/>
        <w:sz w:val="20"/>
        <w:szCs w:val="20"/>
        <w:lang w:bidi="en-US"/>
      </w:rPr>
      <w:t>2</w:t>
    </w:r>
    <w:r w:rsidR="00DD60C3" w:rsidRPr="00352782">
      <w:rPr>
        <w:sz w:val="20"/>
        <w:szCs w:val="20"/>
        <w:lang w:bidi="en-US"/>
      </w:rPr>
      <w:fldChar w:fldCharType="end"/>
    </w:r>
  </w:p>
  <w:p w14:paraId="2C60C953" w14:textId="53713975" w:rsidR="00C52132" w:rsidRPr="007831F0" w:rsidRDefault="00C52132" w:rsidP="007831F0">
    <w:pPr>
      <w:pStyle w:val="Footer"/>
      <w:tabs>
        <w:tab w:val="clear" w:pos="4680"/>
        <w:tab w:val="clear" w:pos="9360"/>
        <w:tab w:val="center" w:pos="5400"/>
        <w:tab w:val="right" w:pos="10530"/>
      </w:tabs>
      <w:ind w:right="9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7F71603" w:rsidR="00C52132" w:rsidRPr="00E6332A" w:rsidRDefault="005A65BF" w:rsidP="007831F0">
    <w:pPr>
      <w:pStyle w:val="Footer"/>
      <w:jc w:val="center"/>
      <w:rPr>
        <w:b/>
        <w:sz w:val="20"/>
        <w:szCs w:val="20"/>
      </w:rPr>
    </w:pPr>
    <w:r w:rsidRPr="00E6332A">
      <w:rPr>
        <w:b/>
        <w:sz w:val="20"/>
        <w:szCs w:val="20"/>
      </w:rPr>
      <w:t xml:space="preserve"> Regional </w:t>
    </w:r>
    <w:r w:rsidR="00C52132" w:rsidRPr="00E6332A">
      <w:rPr>
        <w:b/>
        <w:sz w:val="20"/>
        <w:szCs w:val="20"/>
      </w:rPr>
      <w:t>Jump Start Micro-Enterprise Credential</w:t>
    </w:r>
    <w:r w:rsidRPr="00E6332A">
      <w:rPr>
        <w:b/>
        <w:sz w:val="20"/>
        <w:szCs w:val="20"/>
      </w:rPr>
      <w:t xml:space="preserve"> 04-02</w:t>
    </w:r>
    <w:r w:rsidR="00C52132" w:rsidRPr="00E6332A">
      <w:rPr>
        <w:b/>
        <w:sz w:val="20"/>
        <w:szCs w:val="20"/>
      </w:rPr>
      <w:t xml:space="preserve">:  </w:t>
    </w:r>
    <w:r w:rsidR="002D7A8E" w:rsidRPr="00E6332A">
      <w:rPr>
        <w:b/>
        <w:sz w:val="20"/>
        <w:szCs w:val="20"/>
      </w:rPr>
      <w:t>Self-Assessment</w:t>
    </w:r>
    <w:r w:rsidR="00DD60C3" w:rsidRPr="00E6332A">
      <w:rPr>
        <w:b/>
        <w:sz w:val="20"/>
        <w:szCs w:val="20"/>
      </w:rPr>
      <w:t xml:space="preserve"> </w:t>
    </w:r>
    <w:r w:rsidR="009060A3" w:rsidRPr="00E6332A">
      <w:rPr>
        <w:b/>
        <w:sz w:val="20"/>
        <w:szCs w:val="20"/>
      </w:rPr>
      <w:t>Vocabulary</w:t>
    </w:r>
    <w:r w:rsidR="00C52132" w:rsidRPr="00E6332A">
      <w:rPr>
        <w:b/>
        <w:sz w:val="20"/>
        <w:szCs w:val="20"/>
      </w:rPr>
      <w:t xml:space="preserve"> – </w:t>
    </w:r>
    <w:r w:rsidR="00C52132" w:rsidRPr="00E6332A">
      <w:rPr>
        <w:b/>
        <w:sz w:val="20"/>
        <w:szCs w:val="20"/>
        <w:lang w:bidi="en-US"/>
      </w:rPr>
      <w:t xml:space="preserve">page </w:t>
    </w:r>
    <w:r w:rsidR="00C52132" w:rsidRPr="00E6332A">
      <w:rPr>
        <w:b/>
        <w:sz w:val="20"/>
        <w:szCs w:val="20"/>
        <w:lang w:bidi="en-US"/>
      </w:rPr>
      <w:fldChar w:fldCharType="begin"/>
    </w:r>
    <w:r w:rsidR="00C52132" w:rsidRPr="00E6332A">
      <w:rPr>
        <w:b/>
        <w:sz w:val="20"/>
        <w:szCs w:val="20"/>
        <w:lang w:bidi="en-US"/>
      </w:rPr>
      <w:instrText xml:space="preserve"> PAGE </w:instrText>
    </w:r>
    <w:r w:rsidR="00C52132" w:rsidRPr="00E6332A">
      <w:rPr>
        <w:b/>
        <w:sz w:val="20"/>
        <w:szCs w:val="20"/>
        <w:lang w:bidi="en-US"/>
      </w:rPr>
      <w:fldChar w:fldCharType="separate"/>
    </w:r>
    <w:r w:rsidR="00F7079D">
      <w:rPr>
        <w:b/>
        <w:noProof/>
        <w:sz w:val="20"/>
        <w:szCs w:val="20"/>
        <w:lang w:bidi="en-US"/>
      </w:rPr>
      <w:t>1</w:t>
    </w:r>
    <w:r w:rsidR="00C52132" w:rsidRPr="00E6332A">
      <w:rPr>
        <w:b/>
        <w:sz w:val="20"/>
        <w:szCs w:val="20"/>
        <w:lang w:bidi="en-US"/>
      </w:rPr>
      <w:fldChar w:fldCharType="end"/>
    </w:r>
    <w:r w:rsidR="00C52132" w:rsidRPr="00E6332A">
      <w:rPr>
        <w:b/>
        <w:sz w:val="20"/>
        <w:szCs w:val="20"/>
        <w:lang w:bidi="en-US"/>
      </w:rPr>
      <w:t xml:space="preserve"> of </w:t>
    </w:r>
    <w:r w:rsidR="00C52132" w:rsidRPr="00E6332A">
      <w:rPr>
        <w:b/>
        <w:sz w:val="20"/>
        <w:szCs w:val="20"/>
        <w:lang w:bidi="en-US"/>
      </w:rPr>
      <w:fldChar w:fldCharType="begin"/>
    </w:r>
    <w:r w:rsidR="00C52132" w:rsidRPr="00E6332A">
      <w:rPr>
        <w:b/>
        <w:sz w:val="20"/>
        <w:szCs w:val="20"/>
        <w:lang w:bidi="en-US"/>
      </w:rPr>
      <w:instrText xml:space="preserve"> NUMPAGES </w:instrText>
    </w:r>
    <w:r w:rsidR="00C52132" w:rsidRPr="00E6332A">
      <w:rPr>
        <w:b/>
        <w:sz w:val="20"/>
        <w:szCs w:val="20"/>
        <w:lang w:bidi="en-US"/>
      </w:rPr>
      <w:fldChar w:fldCharType="separate"/>
    </w:r>
    <w:r w:rsidR="00D27999">
      <w:rPr>
        <w:b/>
        <w:noProof/>
        <w:sz w:val="20"/>
        <w:szCs w:val="20"/>
        <w:lang w:bidi="en-US"/>
      </w:rPr>
      <w:t>2</w:t>
    </w:r>
    <w:r w:rsidR="00C52132" w:rsidRPr="00E6332A">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4ED8" w14:textId="77777777" w:rsidR="00577E93" w:rsidRDefault="00577E93" w:rsidP="00DB0209">
      <w:r>
        <w:separator/>
      </w:r>
    </w:p>
  </w:footnote>
  <w:footnote w:type="continuationSeparator" w:id="0">
    <w:p w14:paraId="4A70C72A" w14:textId="77777777" w:rsidR="00577E93" w:rsidRDefault="00577E9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0DDE9A1" w:rsidR="00C52132" w:rsidRDefault="00C52132" w:rsidP="00E13981">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7E40D605">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13981">
      <w:rPr>
        <w:b/>
        <w:sz w:val="28"/>
        <w:szCs w:val="28"/>
      </w:rPr>
      <w:t>Regional</w:t>
    </w:r>
    <w:r w:rsidRPr="003F5B9A">
      <w:rPr>
        <w:b/>
        <w:sz w:val="28"/>
        <w:szCs w:val="28"/>
      </w:rPr>
      <w:t xml:space="preserve"> </w:t>
    </w:r>
    <w:r w:rsidR="00E13981">
      <w:rPr>
        <w:b/>
        <w:sz w:val="28"/>
        <w:szCs w:val="28"/>
      </w:rPr>
      <w:t xml:space="preserve">Micro-Enterprise Credential </w:t>
    </w:r>
  </w:p>
  <w:p w14:paraId="15EBA5F8" w14:textId="2C586F13" w:rsidR="00E13981" w:rsidRPr="003F5B9A" w:rsidRDefault="000551C5" w:rsidP="00E13981">
    <w:pPr>
      <w:pStyle w:val="Header"/>
      <w:jc w:val="center"/>
      <w:rPr>
        <w:b/>
        <w:sz w:val="28"/>
        <w:szCs w:val="28"/>
      </w:rPr>
    </w:pP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52094B46">
              <wp:simplePos x="0" y="0"/>
              <wp:positionH relativeFrom="column">
                <wp:posOffset>-117475</wp:posOffset>
              </wp:positionH>
              <wp:positionV relativeFrom="paragraph">
                <wp:posOffset>417830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7CBB7B51"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25pt,32.9pt" to="545.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" strokecolor="black [3213]" strokeweight=".5pt">
              <v:shadow on="t" color="black" opacity="24903f" origin=",.5" offset="0,.55556mm"/>
            </v:line>
          </w:pict>
        </mc:Fallback>
      </mc:AlternateContent>
    </w:r>
    <w:r w:rsidR="00E13981">
      <w:rPr>
        <w:b/>
        <w:sz w:val="28"/>
        <w:szCs w:val="28"/>
      </w:rPr>
      <w:t>Resource 04-02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1C3AF06A" w:rsidR="00C52132" w:rsidRPr="00E13981" w:rsidRDefault="005A65BF" w:rsidP="005A65BF">
    <w:pPr>
      <w:pStyle w:val="Header"/>
      <w:jc w:val="center"/>
      <w:rPr>
        <w:b/>
        <w:sz w:val="28"/>
        <w:szCs w:val="28"/>
      </w:rPr>
    </w:pPr>
    <w:r w:rsidRPr="00E13981">
      <w:rPr>
        <w:b/>
        <w:sz w:val="28"/>
        <w:szCs w:val="28"/>
      </w:rPr>
      <w:t>Regional Micro-Enterprise Credentia</w:t>
    </w:r>
    <w:r w:rsidR="00C52132" w:rsidRPr="00E13981">
      <w:rPr>
        <w:b/>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52132" w:rsidRPr="00E13981">
      <w:rPr>
        <w:rFonts w:ascii="Helvetica" w:hAnsi="Helvetica" w:cs="Helvetica"/>
        <w:b/>
        <w:noProof/>
        <w:sz w:val="28"/>
        <w:szCs w:val="28"/>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3544D418"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C52132" w:rsidRPr="00E13981">
      <w:rPr>
        <w:rFonts w:ascii="Helvetica" w:hAnsi="Helvetica" w:cs="Helvetica"/>
        <w:b/>
        <w:noProof/>
        <w:sz w:val="28"/>
        <w:szCs w:val="28"/>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13981">
      <w:rPr>
        <w:b/>
        <w:sz w:val="28"/>
        <w:szCs w:val="28"/>
      </w:rPr>
      <w:t>l</w:t>
    </w:r>
  </w:p>
  <w:p w14:paraId="2C10D152" w14:textId="1C25D0C7" w:rsidR="005A65BF" w:rsidRDefault="005A65BF" w:rsidP="005A65BF">
    <w:pPr>
      <w:pStyle w:val="Header"/>
      <w:jc w:val="center"/>
    </w:pPr>
    <w:r w:rsidRPr="00E13981">
      <w:rPr>
        <w:b/>
        <w:sz w:val="28"/>
        <w:szCs w:val="28"/>
      </w:rPr>
      <w:t>Resource 04-02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26E9A"/>
    <w:rsid w:val="000551C5"/>
    <w:rsid w:val="00064597"/>
    <w:rsid w:val="0006568A"/>
    <w:rsid w:val="000A5C4F"/>
    <w:rsid w:val="000B57DF"/>
    <w:rsid w:val="000B7620"/>
    <w:rsid w:val="000C4E51"/>
    <w:rsid w:val="000F0BB7"/>
    <w:rsid w:val="000F2369"/>
    <w:rsid w:val="00107399"/>
    <w:rsid w:val="00142808"/>
    <w:rsid w:val="00146519"/>
    <w:rsid w:val="00152235"/>
    <w:rsid w:val="00172D81"/>
    <w:rsid w:val="00180378"/>
    <w:rsid w:val="001E7F4F"/>
    <w:rsid w:val="00253373"/>
    <w:rsid w:val="002650B2"/>
    <w:rsid w:val="00266179"/>
    <w:rsid w:val="00267245"/>
    <w:rsid w:val="00287824"/>
    <w:rsid w:val="002A7E30"/>
    <w:rsid w:val="002D451B"/>
    <w:rsid w:val="002D7A8E"/>
    <w:rsid w:val="002F60F8"/>
    <w:rsid w:val="00301BEC"/>
    <w:rsid w:val="00305A2C"/>
    <w:rsid w:val="0031188B"/>
    <w:rsid w:val="00315376"/>
    <w:rsid w:val="00341286"/>
    <w:rsid w:val="00352782"/>
    <w:rsid w:val="0037108A"/>
    <w:rsid w:val="00373E65"/>
    <w:rsid w:val="003B029D"/>
    <w:rsid w:val="003D66FC"/>
    <w:rsid w:val="003F5B9A"/>
    <w:rsid w:val="00401732"/>
    <w:rsid w:val="00420068"/>
    <w:rsid w:val="00422D7F"/>
    <w:rsid w:val="00463F52"/>
    <w:rsid w:val="00470E3E"/>
    <w:rsid w:val="004A436B"/>
    <w:rsid w:val="004A6AD5"/>
    <w:rsid w:val="004F393E"/>
    <w:rsid w:val="005059EA"/>
    <w:rsid w:val="005263CC"/>
    <w:rsid w:val="00526624"/>
    <w:rsid w:val="0056092A"/>
    <w:rsid w:val="00572DC6"/>
    <w:rsid w:val="00577E93"/>
    <w:rsid w:val="00580AD8"/>
    <w:rsid w:val="005A65BF"/>
    <w:rsid w:val="005D54E9"/>
    <w:rsid w:val="005E0C45"/>
    <w:rsid w:val="005E3316"/>
    <w:rsid w:val="005F7932"/>
    <w:rsid w:val="0060133E"/>
    <w:rsid w:val="00615A7A"/>
    <w:rsid w:val="00647B6C"/>
    <w:rsid w:val="00672740"/>
    <w:rsid w:val="006742D6"/>
    <w:rsid w:val="00674C07"/>
    <w:rsid w:val="006829A2"/>
    <w:rsid w:val="006A1FC4"/>
    <w:rsid w:val="006B13CA"/>
    <w:rsid w:val="006B2C4D"/>
    <w:rsid w:val="006B5454"/>
    <w:rsid w:val="006B6618"/>
    <w:rsid w:val="006E61E8"/>
    <w:rsid w:val="0071148F"/>
    <w:rsid w:val="007223F6"/>
    <w:rsid w:val="0072412B"/>
    <w:rsid w:val="00724D5D"/>
    <w:rsid w:val="00733BFF"/>
    <w:rsid w:val="00757825"/>
    <w:rsid w:val="00776BC3"/>
    <w:rsid w:val="007831F0"/>
    <w:rsid w:val="00796D50"/>
    <w:rsid w:val="007B0A6E"/>
    <w:rsid w:val="007B6CE7"/>
    <w:rsid w:val="007C2D81"/>
    <w:rsid w:val="007E25CE"/>
    <w:rsid w:val="008143FD"/>
    <w:rsid w:val="00817C95"/>
    <w:rsid w:val="008411B6"/>
    <w:rsid w:val="0085243B"/>
    <w:rsid w:val="008641D2"/>
    <w:rsid w:val="00883206"/>
    <w:rsid w:val="00896EDE"/>
    <w:rsid w:val="008B24EE"/>
    <w:rsid w:val="008D1A6D"/>
    <w:rsid w:val="008E0119"/>
    <w:rsid w:val="008F7A80"/>
    <w:rsid w:val="009060A3"/>
    <w:rsid w:val="009114EF"/>
    <w:rsid w:val="00943A87"/>
    <w:rsid w:val="009461A1"/>
    <w:rsid w:val="009511BC"/>
    <w:rsid w:val="0097037D"/>
    <w:rsid w:val="00973E5B"/>
    <w:rsid w:val="009A683A"/>
    <w:rsid w:val="009B441C"/>
    <w:rsid w:val="00A00194"/>
    <w:rsid w:val="00A00AF6"/>
    <w:rsid w:val="00A104D5"/>
    <w:rsid w:val="00A25190"/>
    <w:rsid w:val="00A3121C"/>
    <w:rsid w:val="00AA03CE"/>
    <w:rsid w:val="00AB4170"/>
    <w:rsid w:val="00AD34A3"/>
    <w:rsid w:val="00B310DF"/>
    <w:rsid w:val="00B31C36"/>
    <w:rsid w:val="00B660D1"/>
    <w:rsid w:val="00B765CA"/>
    <w:rsid w:val="00BB4181"/>
    <w:rsid w:val="00BC4C66"/>
    <w:rsid w:val="00BD3457"/>
    <w:rsid w:val="00BE022B"/>
    <w:rsid w:val="00BE5DE5"/>
    <w:rsid w:val="00BF13AD"/>
    <w:rsid w:val="00C1207A"/>
    <w:rsid w:val="00C52132"/>
    <w:rsid w:val="00C60645"/>
    <w:rsid w:val="00C85D79"/>
    <w:rsid w:val="00CB0599"/>
    <w:rsid w:val="00CB7C35"/>
    <w:rsid w:val="00CD4EB0"/>
    <w:rsid w:val="00CE2F08"/>
    <w:rsid w:val="00CE3769"/>
    <w:rsid w:val="00CE649E"/>
    <w:rsid w:val="00D01959"/>
    <w:rsid w:val="00D0381E"/>
    <w:rsid w:val="00D147AF"/>
    <w:rsid w:val="00D27999"/>
    <w:rsid w:val="00D4178A"/>
    <w:rsid w:val="00D50B71"/>
    <w:rsid w:val="00D51476"/>
    <w:rsid w:val="00D61844"/>
    <w:rsid w:val="00D80088"/>
    <w:rsid w:val="00D8214E"/>
    <w:rsid w:val="00DB0209"/>
    <w:rsid w:val="00DB2A31"/>
    <w:rsid w:val="00DD60C3"/>
    <w:rsid w:val="00DD6784"/>
    <w:rsid w:val="00DE5DEA"/>
    <w:rsid w:val="00DF00E6"/>
    <w:rsid w:val="00E10701"/>
    <w:rsid w:val="00E13981"/>
    <w:rsid w:val="00E15313"/>
    <w:rsid w:val="00E467CF"/>
    <w:rsid w:val="00E6332A"/>
    <w:rsid w:val="00E666D3"/>
    <w:rsid w:val="00E738DA"/>
    <w:rsid w:val="00E95B1C"/>
    <w:rsid w:val="00EC3890"/>
    <w:rsid w:val="00EC595B"/>
    <w:rsid w:val="00EC666F"/>
    <w:rsid w:val="00EE25B9"/>
    <w:rsid w:val="00EF5624"/>
    <w:rsid w:val="00F064BB"/>
    <w:rsid w:val="00F248C7"/>
    <w:rsid w:val="00F4016B"/>
    <w:rsid w:val="00F7079D"/>
    <w:rsid w:val="00F7450B"/>
    <w:rsid w:val="00F81E07"/>
    <w:rsid w:val="00F8201F"/>
    <w:rsid w:val="00FA07AA"/>
    <w:rsid w:val="00FA6740"/>
    <w:rsid w:val="00FC1E7C"/>
    <w:rsid w:val="00FD328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3D8CEAC3-6D26-4F65-A875-672448D4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86647">
      <w:bodyDiv w:val="1"/>
      <w:marLeft w:val="0"/>
      <w:marRight w:val="0"/>
      <w:marTop w:val="0"/>
      <w:marBottom w:val="0"/>
      <w:divBdr>
        <w:top w:val="none" w:sz="0" w:space="0" w:color="auto"/>
        <w:left w:val="none" w:sz="0" w:space="0" w:color="auto"/>
        <w:bottom w:val="none" w:sz="0" w:space="0" w:color="auto"/>
        <w:right w:val="none" w:sz="0" w:space="0" w:color="auto"/>
      </w:divBdr>
    </w:div>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145974241">
      <w:bodyDiv w:val="1"/>
      <w:marLeft w:val="0"/>
      <w:marRight w:val="0"/>
      <w:marTop w:val="0"/>
      <w:marBottom w:val="0"/>
      <w:divBdr>
        <w:top w:val="none" w:sz="0" w:space="0" w:color="auto"/>
        <w:left w:val="none" w:sz="0" w:space="0" w:color="auto"/>
        <w:bottom w:val="none" w:sz="0" w:space="0" w:color="auto"/>
        <w:right w:val="none" w:sz="0" w:space="0" w:color="auto"/>
      </w:divBdr>
    </w:div>
    <w:div w:id="1374042610">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2776-4E65-2A47-80DA-2C4A6324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455</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18</cp:revision>
  <cp:lastPrinted>2017-06-09T17:01:00Z</cp:lastPrinted>
  <dcterms:created xsi:type="dcterms:W3CDTF">2016-06-02T17:23:00Z</dcterms:created>
  <dcterms:modified xsi:type="dcterms:W3CDTF">2017-06-09T17:01:00Z</dcterms:modified>
</cp:coreProperties>
</file>