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36321A6" w:rsidR="002650B2" w:rsidRPr="00903513" w:rsidRDefault="00E80B93" w:rsidP="007E25CE">
      <w:pPr>
        <w:jc w:val="center"/>
        <w:rPr>
          <w:b/>
          <w:noProof/>
          <w:sz w:val="28"/>
          <w:szCs w:val="28"/>
        </w:rPr>
      </w:pPr>
      <w:r>
        <w:rPr>
          <w:b/>
          <w:noProof/>
          <w:sz w:val="28"/>
          <w:szCs w:val="28"/>
        </w:rPr>
        <w:t>Key Networking Skills</w:t>
      </w:r>
    </w:p>
    <w:p w14:paraId="433F7BDC" w14:textId="62CB5D78"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913059">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37BAABC2" w14:textId="05E54E67" w:rsidR="00864DA8" w:rsidRPr="00A1336E" w:rsidRDefault="00A1336E" w:rsidP="00315376">
      <w:pPr>
        <w:jc w:val="both"/>
        <w:rPr>
          <w:b/>
          <w:i/>
          <w:color w:val="0432FF"/>
        </w:rPr>
      </w:pPr>
      <w:r w:rsidRPr="00A1336E">
        <w:rPr>
          <w:b/>
          <w:i/>
          <w:color w:val="0432FF"/>
        </w:rPr>
        <w:t>The definition of "networking" is:  "interacting with other people to exchange information and develop contacts, especially to further one's career."</w:t>
      </w:r>
    </w:p>
    <w:p w14:paraId="46D3C7EE" w14:textId="1F74EECE" w:rsidR="001A742D" w:rsidRPr="009F70FA" w:rsidRDefault="001A742D" w:rsidP="00315376">
      <w:pPr>
        <w:jc w:val="both"/>
        <w:rPr>
          <w:sz w:val="18"/>
          <w:szCs w:val="18"/>
        </w:rPr>
      </w:pPr>
    </w:p>
    <w:p w14:paraId="0A2CD014" w14:textId="3DB7BD4A" w:rsidR="001A742D" w:rsidRPr="00A73139" w:rsidRDefault="00A1336E" w:rsidP="001A742D">
      <w:pPr>
        <w:jc w:val="both"/>
      </w:pPr>
      <w:r>
        <w:t>Networking is a critical skill for entrepreneurs and small business leaders.  They use networking to find new business, meet potential advisors and investors, to find resources (like a great accountant or lawyer), and to build brand value for their enterprise.</w:t>
      </w:r>
    </w:p>
    <w:p w14:paraId="12B85045" w14:textId="4745F32F" w:rsidR="001A742D" w:rsidRPr="009F70FA" w:rsidRDefault="001A742D" w:rsidP="001A742D">
      <w:pPr>
        <w:jc w:val="both"/>
        <w:rPr>
          <w:sz w:val="18"/>
          <w:szCs w:val="18"/>
        </w:rPr>
      </w:pPr>
    </w:p>
    <w:p w14:paraId="173A2033" w14:textId="053EDE7D" w:rsidR="005C0203" w:rsidRDefault="00A73139" w:rsidP="001A742D">
      <w:pPr>
        <w:jc w:val="both"/>
      </w:pPr>
      <w:r>
        <w:t>Th</w:t>
      </w:r>
      <w:r w:rsidR="005D1CEF">
        <w:t>ere are five benefits to effective networking</w:t>
      </w:r>
      <w:r>
        <w:t>:</w:t>
      </w:r>
    </w:p>
    <w:p w14:paraId="302B9C86" w14:textId="5ECF2DF1" w:rsidR="00A73139" w:rsidRPr="009F70FA" w:rsidRDefault="00A73139" w:rsidP="001A742D">
      <w:pPr>
        <w:jc w:val="both"/>
        <w:rPr>
          <w:sz w:val="18"/>
          <w:szCs w:val="18"/>
        </w:rPr>
      </w:pPr>
    </w:p>
    <w:p w14:paraId="3F568EB3" w14:textId="7502E92C" w:rsidR="00A73139" w:rsidRDefault="00436E19" w:rsidP="00A73139">
      <w:pPr>
        <w:pStyle w:val="ListParagraph"/>
        <w:numPr>
          <w:ilvl w:val="0"/>
          <w:numId w:val="22"/>
        </w:numPr>
        <w:ind w:left="540"/>
        <w:jc w:val="both"/>
      </w:pPr>
      <w:r>
        <w:rPr>
          <w:noProof/>
        </w:rPr>
        <mc:AlternateContent>
          <mc:Choice Requires="wps">
            <w:drawing>
              <wp:anchor distT="0" distB="0" distL="114300" distR="114300" simplePos="0" relativeHeight="251659264" behindDoc="0" locked="0" layoutInCell="1" allowOverlap="1" wp14:anchorId="5DB7F872" wp14:editId="7B04339C">
                <wp:simplePos x="0" y="0"/>
                <wp:positionH relativeFrom="column">
                  <wp:posOffset>4978400</wp:posOffset>
                </wp:positionH>
                <wp:positionV relativeFrom="paragraph">
                  <wp:posOffset>825500</wp:posOffset>
                </wp:positionV>
                <wp:extent cx="1879600" cy="1330960"/>
                <wp:effectExtent l="0" t="0" r="25400" b="15240"/>
                <wp:wrapSquare wrapText="bothSides"/>
                <wp:docPr id="3" name="Text Box 3"/>
                <wp:cNvGraphicFramePr/>
                <a:graphic xmlns:a="http://schemas.openxmlformats.org/drawingml/2006/main">
                  <a:graphicData uri="http://schemas.microsoft.com/office/word/2010/wordprocessingShape">
                    <wps:wsp>
                      <wps:cNvSpPr txBox="1"/>
                      <wps:spPr>
                        <a:xfrm>
                          <a:off x="0" y="0"/>
                          <a:ext cx="1879600" cy="133096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0922F2" w14:textId="36435112" w:rsidR="00A73139" w:rsidRPr="00A1336E" w:rsidRDefault="00A1336E" w:rsidP="00A73139">
                            <w:pPr>
                              <w:spacing w:after="80"/>
                              <w:jc w:val="center"/>
                              <w:rPr>
                                <w:rFonts w:ascii="Arial Narrow" w:hAnsi="Arial Narrow"/>
                                <w:b/>
                                <w:szCs w:val="22"/>
                              </w:rPr>
                            </w:pPr>
                            <w:r w:rsidRPr="00A1336E">
                              <w:rPr>
                                <w:rFonts w:ascii="Arial Narrow" w:hAnsi="Arial Narrow"/>
                                <w:b/>
                                <w:szCs w:val="22"/>
                              </w:rPr>
                              <w:t>Five Benefits of Networking</w:t>
                            </w:r>
                          </w:p>
                          <w:p w14:paraId="3B8E7967" w14:textId="77E3B5EE" w:rsidR="00A73139" w:rsidRPr="00A1336E" w:rsidRDefault="00A1336E" w:rsidP="00A73139">
                            <w:pPr>
                              <w:pStyle w:val="ListParagraph"/>
                              <w:numPr>
                                <w:ilvl w:val="0"/>
                                <w:numId w:val="23"/>
                              </w:numPr>
                              <w:spacing w:after="80"/>
                              <w:ind w:left="270" w:hanging="270"/>
                              <w:contextualSpacing w:val="0"/>
                              <w:rPr>
                                <w:rFonts w:ascii="Arial Narrow" w:hAnsi="Arial Narrow"/>
                                <w:b/>
                                <w:szCs w:val="22"/>
                              </w:rPr>
                            </w:pPr>
                            <w:r w:rsidRPr="00A1336E">
                              <w:rPr>
                                <w:rFonts w:ascii="Arial Narrow" w:hAnsi="Arial Narrow"/>
                                <w:szCs w:val="22"/>
                              </w:rPr>
                              <w:t>Experience Booster</w:t>
                            </w:r>
                          </w:p>
                          <w:p w14:paraId="63D435F0" w14:textId="687AC7B7" w:rsidR="00A73139" w:rsidRPr="00A1336E" w:rsidRDefault="00A1336E" w:rsidP="00A73139">
                            <w:pPr>
                              <w:pStyle w:val="ListParagraph"/>
                              <w:numPr>
                                <w:ilvl w:val="0"/>
                                <w:numId w:val="23"/>
                              </w:numPr>
                              <w:spacing w:after="80"/>
                              <w:ind w:left="270" w:hanging="270"/>
                              <w:contextualSpacing w:val="0"/>
                              <w:rPr>
                                <w:rFonts w:ascii="Arial Narrow" w:hAnsi="Arial Narrow"/>
                                <w:b/>
                                <w:szCs w:val="22"/>
                              </w:rPr>
                            </w:pPr>
                            <w:r w:rsidRPr="00A1336E">
                              <w:rPr>
                                <w:rFonts w:ascii="Arial Narrow" w:hAnsi="Arial Narrow"/>
                                <w:szCs w:val="22"/>
                              </w:rPr>
                              <w:t>Business Opportunity Radar</w:t>
                            </w:r>
                          </w:p>
                          <w:p w14:paraId="5F262A01" w14:textId="1D1BBE2C" w:rsidR="00A73139" w:rsidRPr="00A1336E" w:rsidRDefault="00A1336E" w:rsidP="00A73139">
                            <w:pPr>
                              <w:pStyle w:val="ListParagraph"/>
                              <w:numPr>
                                <w:ilvl w:val="0"/>
                                <w:numId w:val="23"/>
                              </w:numPr>
                              <w:spacing w:after="80"/>
                              <w:ind w:left="270" w:hanging="270"/>
                              <w:contextualSpacing w:val="0"/>
                              <w:rPr>
                                <w:rFonts w:ascii="Arial Narrow" w:hAnsi="Arial Narrow"/>
                                <w:b/>
                                <w:szCs w:val="22"/>
                              </w:rPr>
                            </w:pPr>
                            <w:r w:rsidRPr="00A1336E">
                              <w:rPr>
                                <w:rFonts w:ascii="Arial Narrow" w:hAnsi="Arial Narrow"/>
                                <w:szCs w:val="22"/>
                              </w:rPr>
                              <w:t>Resource Connector</w:t>
                            </w:r>
                          </w:p>
                          <w:p w14:paraId="56263ED4" w14:textId="6B449481" w:rsidR="00A73139" w:rsidRPr="00A1336E" w:rsidRDefault="00A1336E" w:rsidP="00A73139">
                            <w:pPr>
                              <w:pStyle w:val="ListParagraph"/>
                              <w:numPr>
                                <w:ilvl w:val="0"/>
                                <w:numId w:val="23"/>
                              </w:numPr>
                              <w:spacing w:after="80"/>
                              <w:ind w:left="270" w:hanging="270"/>
                              <w:contextualSpacing w:val="0"/>
                              <w:rPr>
                                <w:rFonts w:ascii="Arial Narrow" w:hAnsi="Arial Narrow"/>
                                <w:b/>
                                <w:szCs w:val="22"/>
                              </w:rPr>
                            </w:pPr>
                            <w:r w:rsidRPr="00A1336E">
                              <w:rPr>
                                <w:rFonts w:ascii="Arial Narrow" w:hAnsi="Arial Narrow"/>
                                <w:szCs w:val="22"/>
                              </w:rPr>
                              <w:t>Confidence Builder</w:t>
                            </w:r>
                          </w:p>
                          <w:p w14:paraId="55170D7E" w14:textId="06522C7B" w:rsidR="00A73139" w:rsidRPr="00A1336E" w:rsidRDefault="00A1336E" w:rsidP="00A1336E">
                            <w:pPr>
                              <w:pStyle w:val="ListParagraph"/>
                              <w:numPr>
                                <w:ilvl w:val="0"/>
                                <w:numId w:val="23"/>
                              </w:numPr>
                              <w:spacing w:after="80"/>
                              <w:ind w:left="270" w:hanging="270"/>
                              <w:contextualSpacing w:val="0"/>
                              <w:rPr>
                                <w:rFonts w:ascii="Arial Narrow" w:hAnsi="Arial Narrow"/>
                                <w:b/>
                                <w:szCs w:val="22"/>
                              </w:rPr>
                            </w:pPr>
                            <w:r w:rsidRPr="00A1336E">
                              <w:rPr>
                                <w:rFonts w:ascii="Arial Narrow" w:hAnsi="Arial Narrow"/>
                                <w:szCs w:val="22"/>
                              </w:rPr>
                              <w:t>Profile Expander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F872" id="_x0000_t202" coordsize="21600,21600" o:spt="202" path="m0,0l0,21600,21600,21600,21600,0xe">
                <v:stroke joinstyle="miter"/>
                <v:path gradientshapeok="t" o:connecttype="rect"/>
              </v:shapetype>
              <v:shape id="Text Box 3" o:spid="_x0000_s1026" type="#_x0000_t202" style="position:absolute;left:0;text-align:left;margin-left:392pt;margin-top:65pt;width:148pt;height:1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" fillcolor="#e6fee7" strokecolor="black [3213]">
                <v:textbox>
                  <w:txbxContent>
                    <w:p w14:paraId="2A0922F2" w14:textId="36435112" w:rsidR="00A73139" w:rsidRPr="00A1336E" w:rsidRDefault="00A1336E" w:rsidP="00A73139">
                      <w:pPr>
                        <w:spacing w:after="80"/>
                        <w:jc w:val="center"/>
                        <w:rPr>
                          <w:rFonts w:ascii="Arial Narrow" w:hAnsi="Arial Narrow"/>
                          <w:b/>
                          <w:szCs w:val="22"/>
                        </w:rPr>
                      </w:pPr>
                      <w:r w:rsidRPr="00A1336E">
                        <w:rPr>
                          <w:rFonts w:ascii="Arial Narrow" w:hAnsi="Arial Narrow"/>
                          <w:b/>
                          <w:szCs w:val="22"/>
                        </w:rPr>
                        <w:t>Five Benefits of Networking</w:t>
                      </w:r>
                    </w:p>
                    <w:p w14:paraId="3B8E7967" w14:textId="77E3B5EE" w:rsidR="00A73139" w:rsidRPr="00A1336E" w:rsidRDefault="00A1336E" w:rsidP="00A73139">
                      <w:pPr>
                        <w:pStyle w:val="ListParagraph"/>
                        <w:numPr>
                          <w:ilvl w:val="0"/>
                          <w:numId w:val="23"/>
                        </w:numPr>
                        <w:spacing w:after="80"/>
                        <w:ind w:left="270" w:hanging="270"/>
                        <w:contextualSpacing w:val="0"/>
                        <w:rPr>
                          <w:rFonts w:ascii="Arial Narrow" w:hAnsi="Arial Narrow"/>
                          <w:b/>
                          <w:szCs w:val="22"/>
                        </w:rPr>
                      </w:pPr>
                      <w:r w:rsidRPr="00A1336E">
                        <w:rPr>
                          <w:rFonts w:ascii="Arial Narrow" w:hAnsi="Arial Narrow"/>
                          <w:szCs w:val="22"/>
                        </w:rPr>
                        <w:t>Experience Booster</w:t>
                      </w:r>
                    </w:p>
                    <w:p w14:paraId="63D435F0" w14:textId="687AC7B7" w:rsidR="00A73139" w:rsidRPr="00A1336E" w:rsidRDefault="00A1336E" w:rsidP="00A73139">
                      <w:pPr>
                        <w:pStyle w:val="ListParagraph"/>
                        <w:numPr>
                          <w:ilvl w:val="0"/>
                          <w:numId w:val="23"/>
                        </w:numPr>
                        <w:spacing w:after="80"/>
                        <w:ind w:left="270" w:hanging="270"/>
                        <w:contextualSpacing w:val="0"/>
                        <w:rPr>
                          <w:rFonts w:ascii="Arial Narrow" w:hAnsi="Arial Narrow"/>
                          <w:b/>
                          <w:szCs w:val="22"/>
                        </w:rPr>
                      </w:pPr>
                      <w:r w:rsidRPr="00A1336E">
                        <w:rPr>
                          <w:rFonts w:ascii="Arial Narrow" w:hAnsi="Arial Narrow"/>
                          <w:szCs w:val="22"/>
                        </w:rPr>
                        <w:t>Business Opportunity Radar</w:t>
                      </w:r>
                    </w:p>
                    <w:p w14:paraId="5F262A01" w14:textId="1D1BBE2C" w:rsidR="00A73139" w:rsidRPr="00A1336E" w:rsidRDefault="00A1336E" w:rsidP="00A73139">
                      <w:pPr>
                        <w:pStyle w:val="ListParagraph"/>
                        <w:numPr>
                          <w:ilvl w:val="0"/>
                          <w:numId w:val="23"/>
                        </w:numPr>
                        <w:spacing w:after="80"/>
                        <w:ind w:left="270" w:hanging="270"/>
                        <w:contextualSpacing w:val="0"/>
                        <w:rPr>
                          <w:rFonts w:ascii="Arial Narrow" w:hAnsi="Arial Narrow"/>
                          <w:b/>
                          <w:szCs w:val="22"/>
                        </w:rPr>
                      </w:pPr>
                      <w:r w:rsidRPr="00A1336E">
                        <w:rPr>
                          <w:rFonts w:ascii="Arial Narrow" w:hAnsi="Arial Narrow"/>
                          <w:szCs w:val="22"/>
                        </w:rPr>
                        <w:t>Resource Connector</w:t>
                      </w:r>
                    </w:p>
                    <w:p w14:paraId="56263ED4" w14:textId="6B449481" w:rsidR="00A73139" w:rsidRPr="00A1336E" w:rsidRDefault="00A1336E" w:rsidP="00A73139">
                      <w:pPr>
                        <w:pStyle w:val="ListParagraph"/>
                        <w:numPr>
                          <w:ilvl w:val="0"/>
                          <w:numId w:val="23"/>
                        </w:numPr>
                        <w:spacing w:after="80"/>
                        <w:ind w:left="270" w:hanging="270"/>
                        <w:contextualSpacing w:val="0"/>
                        <w:rPr>
                          <w:rFonts w:ascii="Arial Narrow" w:hAnsi="Arial Narrow"/>
                          <w:b/>
                          <w:szCs w:val="22"/>
                        </w:rPr>
                      </w:pPr>
                      <w:r w:rsidRPr="00A1336E">
                        <w:rPr>
                          <w:rFonts w:ascii="Arial Narrow" w:hAnsi="Arial Narrow"/>
                          <w:szCs w:val="22"/>
                        </w:rPr>
                        <w:t>Confidence Builder</w:t>
                      </w:r>
                    </w:p>
                    <w:p w14:paraId="55170D7E" w14:textId="06522C7B" w:rsidR="00A73139" w:rsidRPr="00A1336E" w:rsidRDefault="00A1336E" w:rsidP="00A1336E">
                      <w:pPr>
                        <w:pStyle w:val="ListParagraph"/>
                        <w:numPr>
                          <w:ilvl w:val="0"/>
                          <w:numId w:val="23"/>
                        </w:numPr>
                        <w:spacing w:after="80"/>
                        <w:ind w:left="270" w:hanging="270"/>
                        <w:contextualSpacing w:val="0"/>
                        <w:rPr>
                          <w:rFonts w:ascii="Arial Narrow" w:hAnsi="Arial Narrow"/>
                          <w:b/>
                          <w:szCs w:val="22"/>
                        </w:rPr>
                      </w:pPr>
                      <w:r w:rsidRPr="00A1336E">
                        <w:rPr>
                          <w:rFonts w:ascii="Arial Narrow" w:hAnsi="Arial Narrow"/>
                          <w:szCs w:val="22"/>
                        </w:rPr>
                        <w:t>Profile Expander</w:t>
                      </w:r>
                    </w:p>
                  </w:txbxContent>
                </v:textbox>
                <w10:wrap type="square"/>
              </v:shape>
            </w:pict>
          </mc:Fallback>
        </mc:AlternateContent>
      </w:r>
      <w:r w:rsidR="005D1CEF">
        <w:rPr>
          <w:u w:val="single"/>
        </w:rPr>
        <w:t>Experience Booster</w:t>
      </w:r>
      <w:r>
        <w:t xml:space="preserve"> - while it's valuable to learn from your mistakes, sometimes it's more effective to learn from the mistakes of others.  Networking holds the promise of introducing you to individuals who've done what you're attempting to do.  They can give you the benefit of their experience, providing counsel that helps you avoid predictable pitfalls that you might encounter.  There is probably no more cost-effective way to get free input (some of which may be </w:t>
      </w:r>
      <w:r>
        <w:rPr>
          <w:i/>
        </w:rPr>
        <w:t>quite</w:t>
      </w:r>
      <w:r>
        <w:t xml:space="preserve"> valuable) than by networking</w:t>
      </w:r>
      <w:r w:rsidR="00A73139">
        <w:t>.</w:t>
      </w:r>
    </w:p>
    <w:p w14:paraId="2412F123" w14:textId="31F0914C" w:rsidR="00A73139" w:rsidRPr="009F70FA" w:rsidRDefault="00A73139" w:rsidP="00A73139">
      <w:pPr>
        <w:ind w:left="540"/>
        <w:jc w:val="both"/>
        <w:rPr>
          <w:sz w:val="18"/>
          <w:szCs w:val="18"/>
        </w:rPr>
      </w:pPr>
    </w:p>
    <w:p w14:paraId="3DD78CD8" w14:textId="5278E1DF" w:rsidR="00A73139" w:rsidRDefault="005D1CEF" w:rsidP="00A73139">
      <w:pPr>
        <w:pStyle w:val="ListParagraph"/>
        <w:numPr>
          <w:ilvl w:val="0"/>
          <w:numId w:val="22"/>
        </w:numPr>
        <w:ind w:left="540"/>
        <w:jc w:val="both"/>
      </w:pPr>
      <w:r>
        <w:rPr>
          <w:u w:val="single"/>
        </w:rPr>
        <w:t>Business Opportunity Radar</w:t>
      </w:r>
      <w:r w:rsidR="00A73139">
        <w:t xml:space="preserve"> - </w:t>
      </w:r>
      <w:r w:rsidR="00436E19">
        <w:t xml:space="preserve">as you meet new people, you may come across people who could be customers . . . or who know prospective customers . . . or who are aware of bidding opportunities for your business.  There's an old expression:  "If you shake the coconut tree, one of those coconuts might fall and hit you on the head."  </w:t>
      </w:r>
      <w:r w:rsidR="006C26E1">
        <w:t>That's a really corny way of saying:  "If you go out and meet enough new people, some of them may represent a way for your venture to find and capitalize on opportunities you'd otherwise never find.</w:t>
      </w:r>
    </w:p>
    <w:p w14:paraId="56382351" w14:textId="2B912DEF" w:rsidR="00A73139" w:rsidRPr="009F70FA" w:rsidRDefault="00A73139" w:rsidP="00A73139">
      <w:pPr>
        <w:ind w:left="540"/>
        <w:jc w:val="both"/>
        <w:rPr>
          <w:sz w:val="18"/>
          <w:szCs w:val="18"/>
        </w:rPr>
      </w:pPr>
    </w:p>
    <w:p w14:paraId="6C554756" w14:textId="300975DE" w:rsidR="00A73139" w:rsidRPr="00A73139" w:rsidRDefault="005D1CEF" w:rsidP="00A73139">
      <w:pPr>
        <w:pStyle w:val="ListParagraph"/>
        <w:numPr>
          <w:ilvl w:val="0"/>
          <w:numId w:val="22"/>
        </w:numPr>
        <w:ind w:left="540"/>
        <w:jc w:val="both"/>
        <w:rPr>
          <w:u w:val="single"/>
        </w:rPr>
      </w:pPr>
      <w:r>
        <w:rPr>
          <w:u w:val="single"/>
        </w:rPr>
        <w:t>Resource Connector</w:t>
      </w:r>
      <w:r w:rsidR="00A73139">
        <w:t xml:space="preserve"> - </w:t>
      </w:r>
      <w:r w:rsidR="006C26E1">
        <w:t>people are always happy to reward others who've served them particularly well.  If you're working in a small venture, someone you meet while networking may refer you to a vendor, a service provider or even a government agency that might prove very helpful to your new venture.</w:t>
      </w:r>
    </w:p>
    <w:p w14:paraId="440811AB" w14:textId="1302316A" w:rsidR="00A73139" w:rsidRPr="009F70FA" w:rsidRDefault="00A73139" w:rsidP="00A73139">
      <w:pPr>
        <w:ind w:left="540"/>
        <w:jc w:val="both"/>
        <w:rPr>
          <w:sz w:val="18"/>
          <w:szCs w:val="18"/>
        </w:rPr>
      </w:pPr>
    </w:p>
    <w:p w14:paraId="3AC4EB65" w14:textId="011DFBF4" w:rsidR="00A73139" w:rsidRDefault="005D1CEF" w:rsidP="00A73139">
      <w:pPr>
        <w:pStyle w:val="ListParagraph"/>
        <w:numPr>
          <w:ilvl w:val="0"/>
          <w:numId w:val="22"/>
        </w:numPr>
        <w:ind w:left="540"/>
        <w:jc w:val="both"/>
      </w:pPr>
      <w:r>
        <w:rPr>
          <w:u w:val="single"/>
        </w:rPr>
        <w:t>Confidence Builder</w:t>
      </w:r>
      <w:r w:rsidR="00A73139">
        <w:rPr>
          <w:i/>
        </w:rPr>
        <w:t xml:space="preserve"> - </w:t>
      </w:r>
      <w:r w:rsidR="006C26E1">
        <w:t xml:space="preserve">the more you </w:t>
      </w:r>
      <w:r w:rsidR="00F55DD7">
        <w:t>present yourself to others, the more confident you will become in being proactive.  Having the confidence to meet and establish relationships with strangers is a critical skill that will help you become an effective salesperson, and confidently ask investors for funding.</w:t>
      </w:r>
    </w:p>
    <w:p w14:paraId="764DE7E5" w14:textId="5CA95FCF" w:rsidR="00A73139" w:rsidRPr="009F70FA" w:rsidRDefault="00A73139" w:rsidP="00A73139">
      <w:pPr>
        <w:ind w:left="540"/>
        <w:jc w:val="both"/>
        <w:rPr>
          <w:sz w:val="18"/>
          <w:szCs w:val="18"/>
        </w:rPr>
      </w:pPr>
    </w:p>
    <w:p w14:paraId="4959CF1F" w14:textId="04950814" w:rsidR="00A73139" w:rsidRPr="00A73139" w:rsidRDefault="00322390" w:rsidP="00A73139">
      <w:pPr>
        <w:pStyle w:val="ListParagraph"/>
        <w:numPr>
          <w:ilvl w:val="0"/>
          <w:numId w:val="22"/>
        </w:numPr>
        <w:ind w:left="540"/>
        <w:jc w:val="both"/>
      </w:pPr>
      <w:r>
        <w:rPr>
          <w:noProof/>
        </w:rPr>
        <mc:AlternateContent>
          <mc:Choice Requires="wps">
            <w:drawing>
              <wp:anchor distT="0" distB="0" distL="114300" distR="114300" simplePos="0" relativeHeight="251661312" behindDoc="0" locked="0" layoutInCell="1" allowOverlap="1" wp14:anchorId="50AF876D" wp14:editId="00AD4239">
                <wp:simplePos x="0" y="0"/>
                <wp:positionH relativeFrom="column">
                  <wp:posOffset>4175760</wp:posOffset>
                </wp:positionH>
                <wp:positionV relativeFrom="paragraph">
                  <wp:posOffset>427355</wp:posOffset>
                </wp:positionV>
                <wp:extent cx="2692400" cy="9652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692400" cy="965200"/>
                        </a:xfrm>
                        <a:prstGeom prst="rect">
                          <a:avLst/>
                        </a:prstGeom>
                        <a:solidFill>
                          <a:srgbClr val="F4E6F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FBCABE" w14:textId="0951010D" w:rsidR="003C76A3" w:rsidRPr="00322390" w:rsidRDefault="00F55DD7" w:rsidP="00322390">
                            <w:pPr>
                              <w:spacing w:before="80" w:after="80"/>
                              <w:jc w:val="center"/>
                              <w:rPr>
                                <w:rFonts w:ascii="Arial Narrow" w:hAnsi="Arial Narrow"/>
                                <w:b/>
                                <w:i/>
                                <w:szCs w:val="22"/>
                              </w:rPr>
                            </w:pPr>
                            <w:r w:rsidRPr="00322390">
                              <w:rPr>
                                <w:rFonts w:ascii="Arial Narrow" w:hAnsi="Arial Narrow"/>
                                <w:b/>
                                <w:szCs w:val="22"/>
                              </w:rPr>
                              <w:t>Three Rules for Effective Networking</w:t>
                            </w:r>
                          </w:p>
                          <w:p w14:paraId="7BC90936" w14:textId="75619919" w:rsidR="003C76A3" w:rsidRPr="00322390" w:rsidRDefault="00F55DD7" w:rsidP="00322390">
                            <w:pPr>
                              <w:pStyle w:val="ListParagraph"/>
                              <w:numPr>
                                <w:ilvl w:val="0"/>
                                <w:numId w:val="24"/>
                              </w:numPr>
                              <w:spacing w:before="80" w:after="80"/>
                              <w:ind w:left="270" w:hanging="270"/>
                              <w:contextualSpacing w:val="0"/>
                              <w:jc w:val="both"/>
                              <w:rPr>
                                <w:rFonts w:ascii="Arial Narrow" w:hAnsi="Arial Narrow"/>
                                <w:szCs w:val="22"/>
                              </w:rPr>
                            </w:pPr>
                            <w:r w:rsidRPr="00322390">
                              <w:rPr>
                                <w:rFonts w:ascii="Arial Narrow" w:hAnsi="Arial Narrow"/>
                                <w:szCs w:val="22"/>
                              </w:rPr>
                              <w:t>Get out of your comfort zone.</w:t>
                            </w:r>
                            <w:r w:rsidR="003C76A3" w:rsidRPr="00322390">
                              <w:rPr>
                                <w:rFonts w:ascii="Arial Narrow" w:hAnsi="Arial Narrow"/>
                                <w:szCs w:val="22"/>
                              </w:rPr>
                              <w:t xml:space="preserve"> </w:t>
                            </w:r>
                          </w:p>
                          <w:p w14:paraId="7030DF43" w14:textId="499EF78B" w:rsidR="003C76A3" w:rsidRPr="00322390" w:rsidRDefault="00F55DD7" w:rsidP="00322390">
                            <w:pPr>
                              <w:pStyle w:val="ListParagraph"/>
                              <w:numPr>
                                <w:ilvl w:val="0"/>
                                <w:numId w:val="24"/>
                              </w:numPr>
                              <w:spacing w:before="80" w:after="80"/>
                              <w:ind w:left="270" w:hanging="270"/>
                              <w:contextualSpacing w:val="0"/>
                              <w:jc w:val="both"/>
                              <w:rPr>
                                <w:rFonts w:ascii="Arial Narrow" w:hAnsi="Arial Narrow"/>
                                <w:szCs w:val="22"/>
                              </w:rPr>
                            </w:pPr>
                            <w:r w:rsidRPr="00322390">
                              <w:rPr>
                                <w:rFonts w:ascii="Arial Narrow" w:hAnsi="Arial Narrow"/>
                                <w:szCs w:val="22"/>
                              </w:rPr>
                              <w:t>Wear rejection as a badge of honor.</w:t>
                            </w:r>
                          </w:p>
                          <w:p w14:paraId="602DF023" w14:textId="674111D6" w:rsidR="00F55DD7" w:rsidRPr="00322390" w:rsidRDefault="00F55DD7" w:rsidP="00322390">
                            <w:pPr>
                              <w:pStyle w:val="ListParagraph"/>
                              <w:numPr>
                                <w:ilvl w:val="0"/>
                                <w:numId w:val="24"/>
                              </w:numPr>
                              <w:spacing w:before="80" w:after="80"/>
                              <w:ind w:left="270" w:right="-109" w:hanging="270"/>
                              <w:contextualSpacing w:val="0"/>
                              <w:jc w:val="both"/>
                              <w:rPr>
                                <w:rFonts w:ascii="Arial Narrow" w:hAnsi="Arial Narrow"/>
                                <w:szCs w:val="22"/>
                              </w:rPr>
                            </w:pPr>
                            <w:r w:rsidRPr="00322390">
                              <w:rPr>
                                <w:rFonts w:ascii="Arial Narrow" w:hAnsi="Arial Narrow"/>
                                <w:szCs w:val="22"/>
                              </w:rPr>
                              <w:t>Regard networking as a freestyle treasure hunt</w:t>
                            </w:r>
                          </w:p>
                          <w:p w14:paraId="1DF20647" w14:textId="77777777" w:rsidR="003C76A3" w:rsidRPr="00DE52DD" w:rsidRDefault="003C76A3" w:rsidP="003C76A3">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F876D" id="Text Box 1" o:spid="_x0000_s1027" type="#_x0000_t202" style="position:absolute;left:0;text-align:left;margin-left:328.8pt;margin-top:33.65pt;width:212pt;height: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" fillcolor="#f4e6ff" strokecolor="black [3213]">
                <v:textbox>
                  <w:txbxContent>
                    <w:p w14:paraId="76FBCABE" w14:textId="0951010D" w:rsidR="003C76A3" w:rsidRPr="00322390" w:rsidRDefault="00F55DD7" w:rsidP="00322390">
                      <w:pPr>
                        <w:spacing w:before="80" w:after="80"/>
                        <w:jc w:val="center"/>
                        <w:rPr>
                          <w:rFonts w:ascii="Arial Narrow" w:hAnsi="Arial Narrow"/>
                          <w:b/>
                          <w:i/>
                          <w:szCs w:val="22"/>
                        </w:rPr>
                      </w:pPr>
                      <w:r w:rsidRPr="00322390">
                        <w:rPr>
                          <w:rFonts w:ascii="Arial Narrow" w:hAnsi="Arial Narrow"/>
                          <w:b/>
                          <w:szCs w:val="22"/>
                        </w:rPr>
                        <w:t>Three Rules for Effective Networking</w:t>
                      </w:r>
                    </w:p>
                    <w:p w14:paraId="7BC90936" w14:textId="75619919" w:rsidR="003C76A3" w:rsidRPr="00322390" w:rsidRDefault="00F55DD7" w:rsidP="00322390">
                      <w:pPr>
                        <w:pStyle w:val="ListParagraph"/>
                        <w:numPr>
                          <w:ilvl w:val="0"/>
                          <w:numId w:val="24"/>
                        </w:numPr>
                        <w:spacing w:before="80" w:after="80"/>
                        <w:ind w:left="270" w:hanging="270"/>
                        <w:contextualSpacing w:val="0"/>
                        <w:jc w:val="both"/>
                        <w:rPr>
                          <w:rFonts w:ascii="Arial Narrow" w:hAnsi="Arial Narrow"/>
                          <w:szCs w:val="22"/>
                        </w:rPr>
                      </w:pPr>
                      <w:r w:rsidRPr="00322390">
                        <w:rPr>
                          <w:rFonts w:ascii="Arial Narrow" w:hAnsi="Arial Narrow"/>
                          <w:szCs w:val="22"/>
                        </w:rPr>
                        <w:t>Get out of your comfort zone.</w:t>
                      </w:r>
                      <w:r w:rsidR="003C76A3" w:rsidRPr="00322390">
                        <w:rPr>
                          <w:rFonts w:ascii="Arial Narrow" w:hAnsi="Arial Narrow"/>
                          <w:szCs w:val="22"/>
                        </w:rPr>
                        <w:t xml:space="preserve"> </w:t>
                      </w:r>
                    </w:p>
                    <w:p w14:paraId="7030DF43" w14:textId="499EF78B" w:rsidR="003C76A3" w:rsidRPr="00322390" w:rsidRDefault="00F55DD7" w:rsidP="00322390">
                      <w:pPr>
                        <w:pStyle w:val="ListParagraph"/>
                        <w:numPr>
                          <w:ilvl w:val="0"/>
                          <w:numId w:val="24"/>
                        </w:numPr>
                        <w:spacing w:before="80" w:after="80"/>
                        <w:ind w:left="270" w:hanging="270"/>
                        <w:contextualSpacing w:val="0"/>
                        <w:jc w:val="both"/>
                        <w:rPr>
                          <w:rFonts w:ascii="Arial Narrow" w:hAnsi="Arial Narrow"/>
                          <w:szCs w:val="22"/>
                        </w:rPr>
                      </w:pPr>
                      <w:r w:rsidRPr="00322390">
                        <w:rPr>
                          <w:rFonts w:ascii="Arial Narrow" w:hAnsi="Arial Narrow"/>
                          <w:szCs w:val="22"/>
                        </w:rPr>
                        <w:t>Wear rejection as a badge of honor.</w:t>
                      </w:r>
                    </w:p>
                    <w:p w14:paraId="602DF023" w14:textId="674111D6" w:rsidR="00F55DD7" w:rsidRPr="00322390" w:rsidRDefault="00F55DD7" w:rsidP="00322390">
                      <w:pPr>
                        <w:pStyle w:val="ListParagraph"/>
                        <w:numPr>
                          <w:ilvl w:val="0"/>
                          <w:numId w:val="24"/>
                        </w:numPr>
                        <w:spacing w:before="80" w:after="80"/>
                        <w:ind w:left="270" w:right="-109" w:hanging="270"/>
                        <w:contextualSpacing w:val="0"/>
                        <w:jc w:val="both"/>
                        <w:rPr>
                          <w:rFonts w:ascii="Arial Narrow" w:hAnsi="Arial Narrow"/>
                          <w:szCs w:val="22"/>
                        </w:rPr>
                      </w:pPr>
                      <w:r w:rsidRPr="00322390">
                        <w:rPr>
                          <w:rFonts w:ascii="Arial Narrow" w:hAnsi="Arial Narrow"/>
                          <w:szCs w:val="22"/>
                        </w:rPr>
                        <w:t>Regard networking as a freestyle treasure hunt</w:t>
                      </w:r>
                    </w:p>
                    <w:p w14:paraId="1DF20647" w14:textId="77777777" w:rsidR="003C76A3" w:rsidRPr="00DE52DD" w:rsidRDefault="003C76A3" w:rsidP="003C76A3">
                      <w:pPr>
                        <w:spacing w:after="80"/>
                        <w:jc w:val="both"/>
                        <w:rPr>
                          <w:rFonts w:ascii="Arial Narrow" w:hAnsi="Arial Narrow"/>
                          <w:b/>
                          <w:i/>
                          <w:sz w:val="18"/>
                          <w:szCs w:val="18"/>
                        </w:rPr>
                      </w:pPr>
                    </w:p>
                  </w:txbxContent>
                </v:textbox>
                <w10:wrap type="square"/>
              </v:shape>
            </w:pict>
          </mc:Fallback>
        </mc:AlternateContent>
      </w:r>
      <w:r w:rsidR="005D1CEF">
        <w:rPr>
          <w:u w:val="single"/>
        </w:rPr>
        <w:t>Profile Expander</w:t>
      </w:r>
      <w:r w:rsidR="00A73139">
        <w:t xml:space="preserve"> - </w:t>
      </w:r>
      <w:r w:rsidR="00F55DD7">
        <w:t>similarly, the more you're "out there" and meeting people, the more well-known your enterprise will become</w:t>
      </w:r>
      <w:r w:rsidR="00A73139">
        <w:t>.</w:t>
      </w:r>
      <w:r w:rsidR="00F55DD7">
        <w:t xml:space="preserve">  Especially if you're working with a cause-related enterprise, enhancing your venture's profile is an important benefit of relentless, effective networking.</w:t>
      </w:r>
    </w:p>
    <w:p w14:paraId="22CAC7E0" w14:textId="74CD5724" w:rsidR="005C0203" w:rsidRPr="009F70FA" w:rsidRDefault="005C0203" w:rsidP="001A742D">
      <w:pPr>
        <w:jc w:val="both"/>
        <w:rPr>
          <w:sz w:val="18"/>
          <w:szCs w:val="18"/>
        </w:rPr>
      </w:pPr>
    </w:p>
    <w:p w14:paraId="52AF4249" w14:textId="54742ACE" w:rsidR="00067278" w:rsidRDefault="00A5088B" w:rsidP="003649B1">
      <w:pPr>
        <w:jc w:val="both"/>
      </w:pPr>
      <w:r>
        <w:t>There are three rules for effective networking:</w:t>
      </w:r>
    </w:p>
    <w:p w14:paraId="46FFEE47" w14:textId="6CFF060F" w:rsidR="00C765FE" w:rsidRPr="00322390" w:rsidRDefault="00C765FE" w:rsidP="003649B1">
      <w:pPr>
        <w:jc w:val="both"/>
        <w:rPr>
          <w:sz w:val="18"/>
          <w:szCs w:val="18"/>
        </w:rPr>
      </w:pPr>
    </w:p>
    <w:p w14:paraId="320BC939" w14:textId="7F8EAECE" w:rsidR="00C765FE" w:rsidRPr="00A5088B" w:rsidRDefault="00322390" w:rsidP="00322390">
      <w:pPr>
        <w:pStyle w:val="ListParagraph"/>
        <w:numPr>
          <w:ilvl w:val="0"/>
          <w:numId w:val="19"/>
        </w:numPr>
        <w:ind w:left="540" w:hanging="270"/>
        <w:jc w:val="both"/>
        <w:rPr>
          <w:b/>
          <w:i/>
        </w:rPr>
      </w:pPr>
      <w:r>
        <w:rPr>
          <w:b/>
          <w:i/>
        </w:rPr>
        <w:t>G</w:t>
      </w:r>
      <w:r w:rsidR="00A5088B">
        <w:rPr>
          <w:b/>
          <w:i/>
        </w:rPr>
        <w:t>et out of your comfort zone</w:t>
      </w:r>
      <w:r w:rsidR="007F37A6">
        <w:t xml:space="preserve"> - most people are not</w:t>
      </w:r>
      <w:r w:rsidR="00A5088B">
        <w:t xml:space="preserve"> comfortable meeting strangers.  That's fine in your social life, but not </w:t>
      </w:r>
      <w:r>
        <w:t>optimal for small venture leaders.  If you're at an event where there are networking opportunities, you need to overcome any reluctance to spend time making contacts.</w:t>
      </w:r>
    </w:p>
    <w:p w14:paraId="765EC34A" w14:textId="280A1FD8" w:rsidR="00C765FE" w:rsidRDefault="00C765FE" w:rsidP="00322390">
      <w:pPr>
        <w:ind w:left="540" w:hanging="270"/>
        <w:jc w:val="both"/>
      </w:pPr>
    </w:p>
    <w:p w14:paraId="6AEBC47A" w14:textId="7CD1AE56" w:rsidR="00C765FE" w:rsidRPr="00322390" w:rsidRDefault="00322390" w:rsidP="00322390">
      <w:pPr>
        <w:pStyle w:val="ListParagraph"/>
        <w:numPr>
          <w:ilvl w:val="0"/>
          <w:numId w:val="19"/>
        </w:numPr>
        <w:ind w:left="540" w:hanging="270"/>
        <w:jc w:val="both"/>
        <w:rPr>
          <w:b/>
          <w:i/>
        </w:rPr>
      </w:pPr>
      <w:r>
        <w:rPr>
          <w:b/>
          <w:i/>
        </w:rPr>
        <w:t>Wear rejection as a badge of honor</w:t>
      </w:r>
      <w:r>
        <w:t xml:space="preserve"> - if you haven't met someone who is totally unenthusiastic about meeting you, you probably haven't been brave enough.  This is not an encouragement for anyone to act outrageously.  </w:t>
      </w:r>
      <w:r>
        <w:lastRenderedPageBreak/>
        <w:t>Instead, it's simply an acknowledgement that a tepid reaction from someone you meet isn't fatal.  In fact, the best networkers use rejection as a motivator, a badge of honor that doesn't deter them from making more contacts.</w:t>
      </w:r>
    </w:p>
    <w:p w14:paraId="561673D9" w14:textId="27746E59" w:rsidR="00C765FE" w:rsidRDefault="00C765FE" w:rsidP="00322390">
      <w:pPr>
        <w:ind w:left="540" w:hanging="270"/>
        <w:jc w:val="both"/>
      </w:pPr>
    </w:p>
    <w:p w14:paraId="2D091593" w14:textId="3DA08FF5" w:rsidR="00C765FE" w:rsidRPr="00322390" w:rsidRDefault="00322390" w:rsidP="00322390">
      <w:pPr>
        <w:pStyle w:val="ListParagraph"/>
        <w:numPr>
          <w:ilvl w:val="0"/>
          <w:numId w:val="19"/>
        </w:numPr>
        <w:ind w:left="540" w:hanging="270"/>
        <w:jc w:val="both"/>
        <w:rPr>
          <w:b/>
          <w:i/>
        </w:rPr>
      </w:pPr>
      <w:r>
        <w:rPr>
          <w:b/>
          <w:i/>
        </w:rPr>
        <w:t>Regard networking as a freestyle treasure hunt.</w:t>
      </w:r>
      <w:r>
        <w:t xml:space="preserve">  Networking isn't a rehearsed activity, it's improvisation.  You're out there trying to meet people, in the hope that you make connections that end up providing value to your enterprise (and maybe make some friends along the way!).  That being said, it's O.K. to give yourself "networking goals" like:  a) I'm going to meet a new accountant this month." </w:t>
      </w:r>
      <w:proofErr w:type="gramStart"/>
      <w:r>
        <w:t>or  b</w:t>
      </w:r>
      <w:proofErr w:type="gramEnd"/>
      <w:r>
        <w:t>) I'm going to meet a new</w:t>
      </w:r>
      <w:r w:rsidR="00462B9E">
        <w:t xml:space="preserve"> vendor this week."  You can even give yourself goals that make your networking efforts sort of like a treasure hunt - at the end of the month you can go back to determine:  "Did I meet all the different type of people I wanted to me?"</w:t>
      </w:r>
    </w:p>
    <w:p w14:paraId="72BB3CEB" w14:textId="77777777" w:rsidR="003649B1" w:rsidRDefault="003649B1" w:rsidP="003649B1">
      <w:pPr>
        <w:jc w:val="both"/>
      </w:pPr>
    </w:p>
    <w:p w14:paraId="0B26578F" w14:textId="716C39C5" w:rsidR="006B2315" w:rsidRDefault="000033D2" w:rsidP="003649B1">
      <w:pPr>
        <w:jc w:val="both"/>
      </w:pPr>
      <w:r>
        <w:t>The most effective networkers regard networking as a perpetual cycle, as the figure below suggests.</w:t>
      </w:r>
    </w:p>
    <w:p w14:paraId="27A99987" w14:textId="77777777" w:rsidR="000033D2" w:rsidRDefault="000033D2" w:rsidP="003649B1">
      <w:pPr>
        <w:jc w:val="both"/>
      </w:pPr>
    </w:p>
    <w:p w14:paraId="30739AAC" w14:textId="5E018F06" w:rsidR="000033D2" w:rsidRPr="000033D2" w:rsidRDefault="000033D2" w:rsidP="000033D2">
      <w:pPr>
        <w:jc w:val="center"/>
        <w:rPr>
          <w:rFonts w:ascii="Arial Narrow" w:hAnsi="Arial Narrow"/>
          <w:sz w:val="48"/>
          <w:szCs w:val="48"/>
        </w:rPr>
      </w:pPr>
      <w:r>
        <w:rPr>
          <w:rFonts w:ascii="Arial Narrow" w:hAnsi="Arial Narrow"/>
          <w:sz w:val="48"/>
          <w:szCs w:val="48"/>
        </w:rPr>
        <w:t>The "Effective Networking Cycle"</w:t>
      </w:r>
    </w:p>
    <w:p w14:paraId="46F64970" w14:textId="77777777" w:rsidR="000033D2" w:rsidRDefault="000033D2" w:rsidP="003649B1">
      <w:pPr>
        <w:jc w:val="both"/>
      </w:pPr>
    </w:p>
    <w:p w14:paraId="5FF12843" w14:textId="7F44B124" w:rsidR="000033D2" w:rsidRDefault="000033D2" w:rsidP="003649B1">
      <w:pPr>
        <w:jc w:val="both"/>
      </w:pPr>
    </w:p>
    <w:p w14:paraId="0F9D1464" w14:textId="094CA565" w:rsidR="00F257DC" w:rsidRDefault="000033D2" w:rsidP="00F257DC">
      <w:pPr>
        <w:jc w:val="both"/>
      </w:pPr>
      <w:r>
        <w:rPr>
          <w:noProof/>
        </w:rPr>
        <mc:AlternateContent>
          <mc:Choice Requires="wps">
            <w:drawing>
              <wp:anchor distT="0" distB="0" distL="114300" distR="114300" simplePos="0" relativeHeight="251662336" behindDoc="0" locked="0" layoutInCell="1" allowOverlap="1" wp14:anchorId="73137B7D" wp14:editId="03C7EBB1">
                <wp:simplePos x="0" y="0"/>
                <wp:positionH relativeFrom="column">
                  <wp:posOffset>325120</wp:posOffset>
                </wp:positionH>
                <wp:positionV relativeFrom="paragraph">
                  <wp:posOffset>40005</wp:posOffset>
                </wp:positionV>
                <wp:extent cx="2587752" cy="493776"/>
                <wp:effectExtent l="0" t="0" r="0" b="0"/>
                <wp:wrapNone/>
                <wp:docPr id="5" name="Text Box 5"/>
                <wp:cNvGraphicFramePr/>
                <a:graphic xmlns:a="http://schemas.openxmlformats.org/drawingml/2006/main">
                  <a:graphicData uri="http://schemas.microsoft.com/office/word/2010/wordprocessingShape">
                    <wps:wsp>
                      <wps:cNvSpPr txBox="1"/>
                      <wps:spPr>
                        <a:xfrm>
                          <a:off x="0" y="0"/>
                          <a:ext cx="2587752" cy="4937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3CF2B6" w14:textId="7F7D1A31" w:rsidR="000033D2" w:rsidRPr="00CB6E94" w:rsidRDefault="000033D2" w:rsidP="000033D2">
                            <w:pPr>
                              <w:jc w:val="center"/>
                              <w:rPr>
                                <w:rFonts w:ascii="Arial Narrow" w:hAnsi="Arial Narrow"/>
                                <w:color w:val="0432FF"/>
                                <w:sz w:val="48"/>
                                <w:szCs w:val="48"/>
                              </w:rPr>
                            </w:pPr>
                            <w:r w:rsidRPr="00CB6E94">
                              <w:rPr>
                                <w:rFonts w:ascii="Arial Narrow" w:hAnsi="Arial Narrow"/>
                                <w:color w:val="0432FF"/>
                                <w:sz w:val="48"/>
                                <w:szCs w:val="48"/>
                              </w:rPr>
                              <w:t>Make New Contacts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37B7D" id="Text Box 5" o:spid="_x0000_s1028" type="#_x0000_t202" style="position:absolute;left:0;text-align:left;margin-left:25.6pt;margin-top:3.15pt;width:203.75pt;height:3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" filled="f" stroked="f">
                <v:textbox>
                  <w:txbxContent>
                    <w:p w14:paraId="2D3CF2B6" w14:textId="7F7D1A31" w:rsidR="000033D2" w:rsidRPr="00CB6E94" w:rsidRDefault="000033D2" w:rsidP="000033D2">
                      <w:pPr>
                        <w:jc w:val="center"/>
                        <w:rPr>
                          <w:rFonts w:ascii="Arial Narrow" w:hAnsi="Arial Narrow"/>
                          <w:color w:val="0432FF"/>
                          <w:sz w:val="48"/>
                          <w:szCs w:val="48"/>
                        </w:rPr>
                      </w:pPr>
                      <w:r w:rsidRPr="00CB6E94">
                        <w:rPr>
                          <w:rFonts w:ascii="Arial Narrow" w:hAnsi="Arial Narrow"/>
                          <w:color w:val="0432FF"/>
                          <w:sz w:val="48"/>
                          <w:szCs w:val="48"/>
                        </w:rPr>
                        <w:t>Make New Contacts</w:t>
                      </w:r>
                    </w:p>
                  </w:txbxContent>
                </v:textbox>
              </v:shape>
            </w:pict>
          </mc:Fallback>
        </mc:AlternateContent>
      </w:r>
    </w:p>
    <w:p w14:paraId="1824002B" w14:textId="552AED36" w:rsidR="00F257DC" w:rsidRDefault="000033D2" w:rsidP="00F257DC">
      <w:pPr>
        <w:jc w:val="both"/>
      </w:pPr>
      <w:r>
        <w:rPr>
          <w:noProof/>
        </w:rPr>
        <mc:AlternateContent>
          <mc:Choice Requires="wps">
            <w:drawing>
              <wp:anchor distT="0" distB="0" distL="114300" distR="114300" simplePos="0" relativeHeight="251669504" behindDoc="0" locked="0" layoutInCell="1" allowOverlap="1" wp14:anchorId="6ADB231B" wp14:editId="76173822">
                <wp:simplePos x="0" y="0"/>
                <wp:positionH relativeFrom="column">
                  <wp:posOffset>2875280</wp:posOffset>
                </wp:positionH>
                <wp:positionV relativeFrom="paragraph">
                  <wp:posOffset>151765</wp:posOffset>
                </wp:positionV>
                <wp:extent cx="1280160" cy="243840"/>
                <wp:effectExtent l="0" t="0" r="91440" b="86360"/>
                <wp:wrapNone/>
                <wp:docPr id="14" name="Straight Arrow Connector 14"/>
                <wp:cNvGraphicFramePr/>
                <a:graphic xmlns:a="http://schemas.openxmlformats.org/drawingml/2006/main">
                  <a:graphicData uri="http://schemas.microsoft.com/office/word/2010/wordprocessingShape">
                    <wps:wsp>
                      <wps:cNvCnPr/>
                      <wps:spPr>
                        <a:xfrm>
                          <a:off x="0" y="0"/>
                          <a:ext cx="1280160" cy="2438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4F6ABC" id="_x0000_t32" coordsize="21600,21600" o:spt="32" o:oned="t" path="m0,0l21600,21600e" filled="f">
                <v:path arrowok="t" fillok="f" o:connecttype="none"/>
                <o:lock v:ext="edit" shapetype="t"/>
              </v:shapetype>
              <v:shape id="Straight Arrow Connector 14" o:spid="_x0000_s1026" type="#_x0000_t32" style="position:absolute;margin-left:226.4pt;margin-top:11.95pt;width:100.8pt;height:19.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" strokecolor="black [3213]" strokeweight="2.25pt">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56138FAF" wp14:editId="7B9C1C66">
                <wp:simplePos x="0" y="0"/>
                <wp:positionH relativeFrom="column">
                  <wp:posOffset>3982720</wp:posOffset>
                </wp:positionH>
                <wp:positionV relativeFrom="paragraph">
                  <wp:posOffset>173990</wp:posOffset>
                </wp:positionV>
                <wp:extent cx="2587752" cy="493776"/>
                <wp:effectExtent l="0" t="0" r="0" b="0"/>
                <wp:wrapNone/>
                <wp:docPr id="7" name="Text Box 7"/>
                <wp:cNvGraphicFramePr/>
                <a:graphic xmlns:a="http://schemas.openxmlformats.org/drawingml/2006/main">
                  <a:graphicData uri="http://schemas.microsoft.com/office/word/2010/wordprocessingShape">
                    <wps:wsp>
                      <wps:cNvSpPr txBox="1"/>
                      <wps:spPr>
                        <a:xfrm>
                          <a:off x="0" y="0"/>
                          <a:ext cx="2587752" cy="4937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2BD545" w14:textId="19BA0519" w:rsidR="000033D2" w:rsidRPr="00CB6E94" w:rsidRDefault="000033D2" w:rsidP="000033D2">
                            <w:pPr>
                              <w:jc w:val="center"/>
                              <w:rPr>
                                <w:rFonts w:ascii="Arial Narrow" w:hAnsi="Arial Narrow"/>
                                <w:color w:val="FF0000"/>
                                <w:sz w:val="48"/>
                                <w:szCs w:val="48"/>
                              </w:rPr>
                            </w:pPr>
                            <w:r w:rsidRPr="00CB6E94">
                              <w:rPr>
                                <w:rFonts w:ascii="Arial Narrow" w:hAnsi="Arial Narrow"/>
                                <w:color w:val="FF0000"/>
                                <w:sz w:val="48"/>
                                <w:szCs w:val="48"/>
                              </w:rPr>
                              <w:t>Evaluate Contacts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8FAF" id="Text Box 7" o:spid="_x0000_s1029" type="#_x0000_t202" style="position:absolute;left:0;text-align:left;margin-left:313.6pt;margin-top:13.7pt;width:203.75pt;height:3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" filled="f" stroked="f">
                <v:textbox>
                  <w:txbxContent>
                    <w:p w14:paraId="4F2BD545" w14:textId="19BA0519" w:rsidR="000033D2" w:rsidRPr="00CB6E94" w:rsidRDefault="000033D2" w:rsidP="000033D2">
                      <w:pPr>
                        <w:jc w:val="center"/>
                        <w:rPr>
                          <w:rFonts w:ascii="Arial Narrow" w:hAnsi="Arial Narrow"/>
                          <w:color w:val="FF0000"/>
                          <w:sz w:val="48"/>
                          <w:szCs w:val="48"/>
                        </w:rPr>
                      </w:pPr>
                      <w:r w:rsidRPr="00CB6E94">
                        <w:rPr>
                          <w:rFonts w:ascii="Arial Narrow" w:hAnsi="Arial Narrow"/>
                          <w:color w:val="FF0000"/>
                          <w:sz w:val="48"/>
                          <w:szCs w:val="48"/>
                        </w:rPr>
                        <w:t>Evaluate Contacts</w:t>
                      </w:r>
                    </w:p>
                  </w:txbxContent>
                </v:textbox>
              </v:shape>
            </w:pict>
          </mc:Fallback>
        </mc:AlternateContent>
      </w:r>
    </w:p>
    <w:p w14:paraId="41A2692F" w14:textId="1B2BD6EF" w:rsidR="000033D2" w:rsidRDefault="000033D2" w:rsidP="00F257DC">
      <w:pPr>
        <w:jc w:val="both"/>
        <w:rPr>
          <w:b/>
          <w:sz w:val="28"/>
          <w:szCs w:val="28"/>
        </w:rPr>
      </w:pPr>
      <w:r>
        <w:rPr>
          <w:noProof/>
        </w:rPr>
        <mc:AlternateContent>
          <mc:Choice Requires="wps">
            <w:drawing>
              <wp:anchor distT="0" distB="0" distL="114300" distR="114300" simplePos="0" relativeHeight="251675648" behindDoc="0" locked="0" layoutInCell="1" allowOverlap="1" wp14:anchorId="79AC4F45" wp14:editId="4C37AAB6">
                <wp:simplePos x="0" y="0"/>
                <wp:positionH relativeFrom="column">
                  <wp:posOffset>1544320</wp:posOffset>
                </wp:positionH>
                <wp:positionV relativeFrom="paragraph">
                  <wp:posOffset>143510</wp:posOffset>
                </wp:positionV>
                <wp:extent cx="142240" cy="538480"/>
                <wp:effectExtent l="76200" t="50800" r="35560" b="20320"/>
                <wp:wrapNone/>
                <wp:docPr id="20" name="Straight Arrow Connector 20"/>
                <wp:cNvGraphicFramePr/>
                <a:graphic xmlns:a="http://schemas.openxmlformats.org/drawingml/2006/main">
                  <a:graphicData uri="http://schemas.microsoft.com/office/word/2010/wordprocessingShape">
                    <wps:wsp>
                      <wps:cNvCnPr/>
                      <wps:spPr>
                        <a:xfrm flipH="1" flipV="1">
                          <a:off x="0" y="0"/>
                          <a:ext cx="142240" cy="53848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58EA1A" id="Straight Arrow Connector 20" o:spid="_x0000_s1026" type="#_x0000_t32" style="position:absolute;margin-left:121.6pt;margin-top:11.3pt;width:11.2pt;height:42.4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" strokecolor="black [3213]" strokeweight="2.25pt">
                <v:stroke endarrow="block"/>
              </v:shape>
            </w:pict>
          </mc:Fallback>
        </mc:AlternateContent>
      </w:r>
    </w:p>
    <w:p w14:paraId="0EA9F78F" w14:textId="376E3D20" w:rsidR="000033D2" w:rsidRDefault="000033D2" w:rsidP="00F257DC">
      <w:pPr>
        <w:jc w:val="both"/>
        <w:rPr>
          <w:b/>
          <w:sz w:val="28"/>
          <w:szCs w:val="28"/>
        </w:rPr>
      </w:pPr>
    </w:p>
    <w:p w14:paraId="7E3D76FA" w14:textId="6185BA41" w:rsidR="000033D2" w:rsidRDefault="000033D2" w:rsidP="00F257DC">
      <w:pPr>
        <w:jc w:val="both"/>
      </w:pPr>
      <w:r>
        <w:rPr>
          <w:noProof/>
        </w:rPr>
        <mc:AlternateContent>
          <mc:Choice Requires="wps">
            <w:drawing>
              <wp:anchor distT="0" distB="0" distL="114300" distR="114300" simplePos="0" relativeHeight="251671552" behindDoc="0" locked="0" layoutInCell="1" allowOverlap="1" wp14:anchorId="14B7AA4C" wp14:editId="0C5D135F">
                <wp:simplePos x="0" y="0"/>
                <wp:positionH relativeFrom="column">
                  <wp:posOffset>4937760</wp:posOffset>
                </wp:positionH>
                <wp:positionV relativeFrom="paragraph">
                  <wp:posOffset>34925</wp:posOffset>
                </wp:positionV>
                <wp:extent cx="152400" cy="619760"/>
                <wp:effectExtent l="0" t="0" r="76200" b="66040"/>
                <wp:wrapNone/>
                <wp:docPr id="18" name="Straight Arrow Connector 18"/>
                <wp:cNvGraphicFramePr/>
                <a:graphic xmlns:a="http://schemas.openxmlformats.org/drawingml/2006/main">
                  <a:graphicData uri="http://schemas.microsoft.com/office/word/2010/wordprocessingShape">
                    <wps:wsp>
                      <wps:cNvCnPr/>
                      <wps:spPr>
                        <a:xfrm>
                          <a:off x="0" y="0"/>
                          <a:ext cx="152400" cy="61976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652C0" id="Straight Arrow Connector 18" o:spid="_x0000_s1026" type="#_x0000_t32" style="position:absolute;margin-left:388.8pt;margin-top:2.75pt;width:12pt;height:4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" strokecolor="black [3213]" strokeweight="2.25pt">
                <v:stroke endarrow="block"/>
              </v:shape>
            </w:pict>
          </mc:Fallback>
        </mc:AlternateContent>
      </w:r>
    </w:p>
    <w:p w14:paraId="170A5733" w14:textId="67828787" w:rsidR="000033D2" w:rsidRDefault="000033D2" w:rsidP="00F257DC">
      <w:pPr>
        <w:jc w:val="both"/>
      </w:pPr>
      <w:r>
        <w:rPr>
          <w:noProof/>
        </w:rPr>
        <mc:AlternateContent>
          <mc:Choice Requires="wps">
            <w:drawing>
              <wp:anchor distT="0" distB="0" distL="114300" distR="114300" simplePos="0" relativeHeight="251668480" behindDoc="0" locked="0" layoutInCell="1" allowOverlap="1" wp14:anchorId="79A66A32" wp14:editId="35CCB57E">
                <wp:simplePos x="0" y="0"/>
                <wp:positionH relativeFrom="column">
                  <wp:posOffset>325120</wp:posOffset>
                </wp:positionH>
                <wp:positionV relativeFrom="paragraph">
                  <wp:posOffset>46990</wp:posOffset>
                </wp:positionV>
                <wp:extent cx="2587752" cy="7924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87752" cy="792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1D1F3C" w14:textId="7A46AD0C" w:rsidR="000033D2" w:rsidRPr="00CB6E94" w:rsidRDefault="000033D2" w:rsidP="000033D2">
                            <w:pPr>
                              <w:jc w:val="center"/>
                              <w:rPr>
                                <w:rFonts w:ascii="Arial Narrow" w:hAnsi="Arial Narrow"/>
                                <w:color w:val="008F00"/>
                                <w:sz w:val="48"/>
                                <w:szCs w:val="48"/>
                              </w:rPr>
                            </w:pPr>
                            <w:r w:rsidRPr="00CB6E94">
                              <w:rPr>
                                <w:rFonts w:ascii="Arial Narrow" w:hAnsi="Arial Narrow"/>
                                <w:color w:val="008F00"/>
                                <w:sz w:val="48"/>
                                <w:szCs w:val="48"/>
                              </w:rPr>
                              <w:t>Follow-</w:t>
                            </w:r>
                            <w:proofErr w:type="gramStart"/>
                            <w:r w:rsidRPr="00CB6E94">
                              <w:rPr>
                                <w:rFonts w:ascii="Arial Narrow" w:hAnsi="Arial Narrow"/>
                                <w:color w:val="008F00"/>
                                <w:sz w:val="48"/>
                                <w:szCs w:val="48"/>
                              </w:rPr>
                              <w:t xml:space="preserve">up,   </w:t>
                            </w:r>
                            <w:proofErr w:type="gramEnd"/>
                            <w:r w:rsidRPr="00CB6E94">
                              <w:rPr>
                                <w:rFonts w:ascii="Arial Narrow" w:hAnsi="Arial Narrow"/>
                                <w:color w:val="008F00"/>
                                <w:sz w:val="48"/>
                                <w:szCs w:val="48"/>
                              </w:rPr>
                              <w:t xml:space="preserve">    Provide Thanks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66A32" id="Text Box 13" o:spid="_x0000_s1030" type="#_x0000_t202" style="position:absolute;left:0;text-align:left;margin-left:25.6pt;margin-top:3.7pt;width:203.75pt;height:6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" filled="f" stroked="f">
                <v:textbox>
                  <w:txbxContent>
                    <w:p w14:paraId="711D1F3C" w14:textId="7A46AD0C" w:rsidR="000033D2" w:rsidRPr="00CB6E94" w:rsidRDefault="000033D2" w:rsidP="000033D2">
                      <w:pPr>
                        <w:jc w:val="center"/>
                        <w:rPr>
                          <w:rFonts w:ascii="Arial Narrow" w:hAnsi="Arial Narrow"/>
                          <w:color w:val="008F00"/>
                          <w:sz w:val="48"/>
                          <w:szCs w:val="48"/>
                        </w:rPr>
                      </w:pPr>
                      <w:r w:rsidRPr="00CB6E94">
                        <w:rPr>
                          <w:rFonts w:ascii="Arial Narrow" w:hAnsi="Arial Narrow"/>
                          <w:color w:val="008F00"/>
                          <w:sz w:val="48"/>
                          <w:szCs w:val="48"/>
                        </w:rPr>
                        <w:t>Follow-</w:t>
                      </w:r>
                      <w:proofErr w:type="gramStart"/>
                      <w:r w:rsidRPr="00CB6E94">
                        <w:rPr>
                          <w:rFonts w:ascii="Arial Narrow" w:hAnsi="Arial Narrow"/>
                          <w:color w:val="008F00"/>
                          <w:sz w:val="48"/>
                          <w:szCs w:val="48"/>
                        </w:rPr>
                        <w:t xml:space="preserve">up,   </w:t>
                      </w:r>
                      <w:proofErr w:type="gramEnd"/>
                      <w:r w:rsidRPr="00CB6E94">
                        <w:rPr>
                          <w:rFonts w:ascii="Arial Narrow" w:hAnsi="Arial Narrow"/>
                          <w:color w:val="008F00"/>
                          <w:sz w:val="48"/>
                          <w:szCs w:val="48"/>
                        </w:rPr>
                        <w:t xml:space="preserve">    Provide Thanks</w:t>
                      </w:r>
                    </w:p>
                  </w:txbxContent>
                </v:textbox>
              </v:shape>
            </w:pict>
          </mc:Fallback>
        </mc:AlternateContent>
      </w:r>
    </w:p>
    <w:p w14:paraId="02BFF51B" w14:textId="759A1557" w:rsidR="000033D2" w:rsidRDefault="000033D2" w:rsidP="00F257DC">
      <w:pPr>
        <w:jc w:val="both"/>
      </w:pPr>
    </w:p>
    <w:p w14:paraId="192ABB6B" w14:textId="7F848EC2" w:rsidR="000033D2" w:rsidRDefault="000033D2" w:rsidP="00F257DC">
      <w:pPr>
        <w:jc w:val="both"/>
      </w:pPr>
      <w:r>
        <w:rPr>
          <w:noProof/>
        </w:rPr>
        <mc:AlternateContent>
          <mc:Choice Requires="wps">
            <w:drawing>
              <wp:anchor distT="0" distB="0" distL="114300" distR="114300" simplePos="0" relativeHeight="251673600" behindDoc="0" locked="0" layoutInCell="1" allowOverlap="1" wp14:anchorId="33992773" wp14:editId="19926763">
                <wp:simplePos x="0" y="0"/>
                <wp:positionH relativeFrom="column">
                  <wp:posOffset>2580640</wp:posOffset>
                </wp:positionH>
                <wp:positionV relativeFrom="paragraph">
                  <wp:posOffset>173355</wp:posOffset>
                </wp:positionV>
                <wp:extent cx="985520" cy="223520"/>
                <wp:effectExtent l="50800" t="76200" r="30480" b="30480"/>
                <wp:wrapNone/>
                <wp:docPr id="19" name="Straight Arrow Connector 19"/>
                <wp:cNvGraphicFramePr/>
                <a:graphic xmlns:a="http://schemas.openxmlformats.org/drawingml/2006/main">
                  <a:graphicData uri="http://schemas.microsoft.com/office/word/2010/wordprocessingShape">
                    <wps:wsp>
                      <wps:cNvCnPr/>
                      <wps:spPr>
                        <a:xfrm flipH="1" flipV="1">
                          <a:off x="0" y="0"/>
                          <a:ext cx="985520" cy="22352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531871" id="Straight Arrow Connector 19" o:spid="_x0000_s1026" type="#_x0000_t32" style="position:absolute;margin-left:203.2pt;margin-top:13.65pt;width:77.6pt;height:17.6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" strokecolor="black [3213]" strokeweight="2.25pt">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710A505F" wp14:editId="1B659A12">
                <wp:simplePos x="0" y="0"/>
                <wp:positionH relativeFrom="column">
                  <wp:posOffset>3413760</wp:posOffset>
                </wp:positionH>
                <wp:positionV relativeFrom="paragraph">
                  <wp:posOffset>170180</wp:posOffset>
                </wp:positionV>
                <wp:extent cx="2587752" cy="493776"/>
                <wp:effectExtent l="0" t="0" r="0" b="0"/>
                <wp:wrapNone/>
                <wp:docPr id="8" name="Text Box 8"/>
                <wp:cNvGraphicFramePr/>
                <a:graphic xmlns:a="http://schemas.openxmlformats.org/drawingml/2006/main">
                  <a:graphicData uri="http://schemas.microsoft.com/office/word/2010/wordprocessingShape">
                    <wps:wsp>
                      <wps:cNvSpPr txBox="1"/>
                      <wps:spPr>
                        <a:xfrm>
                          <a:off x="0" y="0"/>
                          <a:ext cx="2587752" cy="4937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B17889" w14:textId="55C3AC8E" w:rsidR="000033D2" w:rsidRPr="00CB6E94" w:rsidRDefault="000033D2" w:rsidP="000033D2">
                            <w:pPr>
                              <w:jc w:val="center"/>
                              <w:rPr>
                                <w:rFonts w:ascii="Arial Narrow" w:hAnsi="Arial Narrow"/>
                                <w:color w:val="7030A0"/>
                                <w:sz w:val="48"/>
                                <w:szCs w:val="48"/>
                              </w:rPr>
                            </w:pPr>
                            <w:r w:rsidRPr="00CB6E94">
                              <w:rPr>
                                <w:rFonts w:ascii="Arial Narrow" w:hAnsi="Arial Narrow"/>
                                <w:color w:val="7030A0"/>
                                <w:sz w:val="48"/>
                                <w:szCs w:val="48"/>
                              </w:rPr>
                              <w:t>Prioritize Follow-up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A505F" id="Text Box 8" o:spid="_x0000_s1031" type="#_x0000_t202" style="position:absolute;left:0;text-align:left;margin-left:268.8pt;margin-top:13.4pt;width:203.75pt;height:3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" filled="f" stroked="f">
                <v:textbox>
                  <w:txbxContent>
                    <w:p w14:paraId="2DB17889" w14:textId="55C3AC8E" w:rsidR="000033D2" w:rsidRPr="00CB6E94" w:rsidRDefault="000033D2" w:rsidP="000033D2">
                      <w:pPr>
                        <w:jc w:val="center"/>
                        <w:rPr>
                          <w:rFonts w:ascii="Arial Narrow" w:hAnsi="Arial Narrow"/>
                          <w:color w:val="7030A0"/>
                          <w:sz w:val="48"/>
                          <w:szCs w:val="48"/>
                        </w:rPr>
                      </w:pPr>
                      <w:r w:rsidRPr="00CB6E94">
                        <w:rPr>
                          <w:rFonts w:ascii="Arial Narrow" w:hAnsi="Arial Narrow"/>
                          <w:color w:val="7030A0"/>
                          <w:sz w:val="48"/>
                          <w:szCs w:val="48"/>
                        </w:rPr>
                        <w:t>Prioritize Follow-up</w:t>
                      </w:r>
                    </w:p>
                  </w:txbxContent>
                </v:textbox>
              </v:shape>
            </w:pict>
          </mc:Fallback>
        </mc:AlternateContent>
      </w:r>
    </w:p>
    <w:p w14:paraId="1764AA9A" w14:textId="14B1CA25" w:rsidR="000033D2" w:rsidRDefault="000033D2" w:rsidP="00F257DC">
      <w:pPr>
        <w:jc w:val="both"/>
      </w:pPr>
    </w:p>
    <w:p w14:paraId="0BF19F4E" w14:textId="298CC274" w:rsidR="000033D2" w:rsidRDefault="000033D2" w:rsidP="00F257DC">
      <w:pPr>
        <w:jc w:val="both"/>
      </w:pPr>
    </w:p>
    <w:p w14:paraId="4F792024" w14:textId="50E0DF55" w:rsidR="000033D2" w:rsidRDefault="000033D2" w:rsidP="00F257DC">
      <w:pPr>
        <w:jc w:val="both"/>
      </w:pPr>
    </w:p>
    <w:p w14:paraId="7CD8D183" w14:textId="31202C21" w:rsidR="000033D2" w:rsidRDefault="000033D2" w:rsidP="00F257DC">
      <w:pPr>
        <w:jc w:val="both"/>
      </w:pPr>
    </w:p>
    <w:p w14:paraId="24EA83DB" w14:textId="0EF35DE6" w:rsidR="000033D2" w:rsidRDefault="000033D2" w:rsidP="00F257DC">
      <w:pPr>
        <w:jc w:val="both"/>
      </w:pPr>
    </w:p>
    <w:p w14:paraId="4F4B371E" w14:textId="731BD8F8" w:rsidR="001B3776" w:rsidRDefault="00CB6E94" w:rsidP="007B0C6D">
      <w:pPr>
        <w:jc w:val="both"/>
        <w:rPr>
          <w:i/>
        </w:rPr>
      </w:pPr>
      <w:r>
        <w:t>After you make new contacts, Camelback Ventures suggests you evaluate the cont</w:t>
      </w:r>
      <w:r w:rsidR="00054B8B">
        <w:t xml:space="preserve">act using the following factors.  </w:t>
      </w:r>
    </w:p>
    <w:p w14:paraId="71777F1F" w14:textId="4F5F0AE4" w:rsidR="00CB6E94" w:rsidRPr="00054B8B" w:rsidRDefault="00CB6E94" w:rsidP="007B0C6D">
      <w:pPr>
        <w:jc w:val="both"/>
        <w:rPr>
          <w:sz w:val="13"/>
          <w:szCs w:val="13"/>
        </w:rPr>
      </w:pPr>
    </w:p>
    <w:tbl>
      <w:tblPr>
        <w:tblStyle w:val="TableGrid"/>
        <w:tblW w:w="11016" w:type="dxa"/>
        <w:tblInd w:w="108" w:type="dxa"/>
        <w:tblLook w:val="04A0" w:firstRow="1" w:lastRow="0" w:firstColumn="1" w:lastColumn="0" w:noHBand="0" w:noVBand="1"/>
      </w:tblPr>
      <w:tblGrid>
        <w:gridCol w:w="1796"/>
        <w:gridCol w:w="6484"/>
        <w:gridCol w:w="1354"/>
        <w:gridCol w:w="1382"/>
      </w:tblGrid>
      <w:tr w:rsidR="00054B8B" w14:paraId="23681CE7" w14:textId="77777777" w:rsidTr="00F6679C">
        <w:tc>
          <w:tcPr>
            <w:tcW w:w="1796" w:type="dxa"/>
            <w:vAlign w:val="center"/>
          </w:tcPr>
          <w:p w14:paraId="5B076621" w14:textId="7B6A582F" w:rsidR="00193BE6" w:rsidRPr="00193BE6" w:rsidRDefault="00193BE6" w:rsidP="00193BE6">
            <w:pPr>
              <w:spacing w:before="60" w:after="60"/>
              <w:jc w:val="center"/>
              <w:rPr>
                <w:b/>
              </w:rPr>
            </w:pPr>
            <w:r>
              <w:rPr>
                <w:b/>
              </w:rPr>
              <w:t>Factor</w:t>
            </w:r>
          </w:p>
        </w:tc>
        <w:tc>
          <w:tcPr>
            <w:tcW w:w="7838" w:type="dxa"/>
            <w:gridSpan w:val="2"/>
            <w:vAlign w:val="center"/>
          </w:tcPr>
          <w:p w14:paraId="45E5F21B" w14:textId="1AC89298" w:rsidR="00193BE6" w:rsidRPr="00193BE6" w:rsidRDefault="00193BE6" w:rsidP="00193BE6">
            <w:pPr>
              <w:spacing w:before="60" w:after="60"/>
              <w:jc w:val="center"/>
              <w:rPr>
                <w:b/>
              </w:rPr>
            </w:pPr>
            <w:r>
              <w:rPr>
                <w:b/>
              </w:rPr>
              <w:t>Description</w:t>
            </w:r>
          </w:p>
        </w:tc>
        <w:tc>
          <w:tcPr>
            <w:tcW w:w="1382" w:type="dxa"/>
            <w:vAlign w:val="center"/>
          </w:tcPr>
          <w:p w14:paraId="2185C1CA" w14:textId="0DCD5F2A" w:rsidR="00193BE6" w:rsidRPr="00193BE6" w:rsidRDefault="00193BE6" w:rsidP="00193BE6">
            <w:pPr>
              <w:spacing w:before="60" w:after="60"/>
              <w:jc w:val="center"/>
              <w:rPr>
                <w:b/>
              </w:rPr>
            </w:pPr>
            <w:r>
              <w:rPr>
                <w:b/>
              </w:rPr>
              <w:t>Rating (1 - 5)</w:t>
            </w:r>
          </w:p>
        </w:tc>
      </w:tr>
      <w:tr w:rsidR="00054B8B" w14:paraId="21AB9FDE" w14:textId="77777777" w:rsidTr="00F6679C">
        <w:tc>
          <w:tcPr>
            <w:tcW w:w="1796" w:type="dxa"/>
            <w:vAlign w:val="center"/>
          </w:tcPr>
          <w:p w14:paraId="6C299E6F" w14:textId="73EAEDFF" w:rsidR="00193BE6" w:rsidRDefault="00193BE6" w:rsidP="00193BE6">
            <w:pPr>
              <w:spacing w:before="60" w:after="60"/>
            </w:pPr>
            <w:r>
              <w:t>Connection</w:t>
            </w:r>
          </w:p>
        </w:tc>
        <w:tc>
          <w:tcPr>
            <w:tcW w:w="7838" w:type="dxa"/>
            <w:gridSpan w:val="2"/>
          </w:tcPr>
          <w:p w14:paraId="13B00455" w14:textId="29693A07" w:rsidR="00193BE6" w:rsidRDefault="00054B8B" w:rsidP="00054B8B">
            <w:pPr>
              <w:spacing w:before="60" w:after="60"/>
              <w:jc w:val="both"/>
            </w:pPr>
            <w:r>
              <w:t xml:space="preserve">Would this person respond positively if you followed up after your initial contact? </w:t>
            </w:r>
          </w:p>
        </w:tc>
        <w:tc>
          <w:tcPr>
            <w:tcW w:w="1382" w:type="dxa"/>
          </w:tcPr>
          <w:p w14:paraId="62A2FC08" w14:textId="77777777" w:rsidR="00193BE6" w:rsidRDefault="00193BE6" w:rsidP="00193BE6">
            <w:pPr>
              <w:spacing w:before="60" w:after="60"/>
              <w:jc w:val="both"/>
            </w:pPr>
          </w:p>
        </w:tc>
      </w:tr>
      <w:tr w:rsidR="00054B8B" w14:paraId="7CF0C7AF" w14:textId="77777777" w:rsidTr="00F6679C">
        <w:tc>
          <w:tcPr>
            <w:tcW w:w="1796" w:type="dxa"/>
            <w:vAlign w:val="center"/>
          </w:tcPr>
          <w:p w14:paraId="5020BCC6" w14:textId="16B9565C" w:rsidR="00193BE6" w:rsidRDefault="00193BE6" w:rsidP="00193BE6">
            <w:pPr>
              <w:spacing w:before="60" w:after="60"/>
            </w:pPr>
            <w:r>
              <w:t>Interest</w:t>
            </w:r>
          </w:p>
        </w:tc>
        <w:tc>
          <w:tcPr>
            <w:tcW w:w="7838" w:type="dxa"/>
            <w:gridSpan w:val="2"/>
          </w:tcPr>
          <w:p w14:paraId="12F6C974" w14:textId="42CCFE00" w:rsidR="00193BE6" w:rsidRDefault="00054B8B" w:rsidP="00193BE6">
            <w:pPr>
              <w:spacing w:before="60" w:after="60"/>
              <w:jc w:val="both"/>
            </w:pPr>
            <w:r>
              <w:t>Does this person</w:t>
            </w:r>
            <w:r w:rsidR="00783AA7">
              <w:t xml:space="preserve"> have a positive interest in your venture?</w:t>
            </w:r>
          </w:p>
        </w:tc>
        <w:tc>
          <w:tcPr>
            <w:tcW w:w="1382" w:type="dxa"/>
          </w:tcPr>
          <w:p w14:paraId="209B3298" w14:textId="77777777" w:rsidR="00193BE6" w:rsidRDefault="00193BE6" w:rsidP="00193BE6">
            <w:pPr>
              <w:spacing w:before="60" w:after="60"/>
              <w:jc w:val="both"/>
            </w:pPr>
          </w:p>
        </w:tc>
      </w:tr>
      <w:tr w:rsidR="00054B8B" w14:paraId="17FDAD3C" w14:textId="77777777" w:rsidTr="00F6679C">
        <w:tc>
          <w:tcPr>
            <w:tcW w:w="1796" w:type="dxa"/>
            <w:vAlign w:val="center"/>
          </w:tcPr>
          <w:p w14:paraId="3C2975F1" w14:textId="5F32D1AD" w:rsidR="00193BE6" w:rsidRDefault="00193BE6" w:rsidP="00193BE6">
            <w:pPr>
              <w:spacing w:before="60" w:after="60"/>
            </w:pPr>
            <w:r>
              <w:t>Potential Support</w:t>
            </w:r>
          </w:p>
        </w:tc>
        <w:tc>
          <w:tcPr>
            <w:tcW w:w="7838" w:type="dxa"/>
            <w:gridSpan w:val="2"/>
          </w:tcPr>
          <w:p w14:paraId="1D9E71A6" w14:textId="4D392515" w:rsidR="00193BE6" w:rsidRDefault="00783AA7" w:rsidP="00193BE6">
            <w:pPr>
              <w:spacing w:before="60" w:after="60"/>
              <w:jc w:val="both"/>
            </w:pPr>
            <w:r>
              <w:t>How likely is it that this person could provide positive, helpful support?</w:t>
            </w:r>
          </w:p>
        </w:tc>
        <w:tc>
          <w:tcPr>
            <w:tcW w:w="1382" w:type="dxa"/>
          </w:tcPr>
          <w:p w14:paraId="627AB1A3" w14:textId="77777777" w:rsidR="00193BE6" w:rsidRDefault="00193BE6" w:rsidP="00193BE6">
            <w:pPr>
              <w:spacing w:before="60" w:after="60"/>
              <w:jc w:val="both"/>
            </w:pPr>
          </w:p>
        </w:tc>
      </w:tr>
      <w:tr w:rsidR="00054B8B" w14:paraId="48C95BFB" w14:textId="77777777" w:rsidTr="00F6679C">
        <w:tc>
          <w:tcPr>
            <w:tcW w:w="1796" w:type="dxa"/>
            <w:vAlign w:val="center"/>
          </w:tcPr>
          <w:p w14:paraId="79EB834D" w14:textId="3BA2B3E9" w:rsidR="00193BE6" w:rsidRDefault="00193BE6" w:rsidP="00193BE6">
            <w:pPr>
              <w:spacing w:before="60" w:after="60"/>
            </w:pPr>
            <w:r>
              <w:t>Influence</w:t>
            </w:r>
          </w:p>
        </w:tc>
        <w:tc>
          <w:tcPr>
            <w:tcW w:w="7838" w:type="dxa"/>
            <w:gridSpan w:val="2"/>
          </w:tcPr>
          <w:p w14:paraId="5B191D21" w14:textId="11C97F23" w:rsidR="00193BE6" w:rsidRDefault="00F6679C" w:rsidP="00193BE6">
            <w:pPr>
              <w:spacing w:before="60" w:after="60"/>
              <w:jc w:val="both"/>
            </w:pPr>
            <w:r>
              <w:t>How influential is this person in areas that could have an impact on your venture?</w:t>
            </w:r>
          </w:p>
        </w:tc>
        <w:tc>
          <w:tcPr>
            <w:tcW w:w="1382" w:type="dxa"/>
          </w:tcPr>
          <w:p w14:paraId="6D7F5413" w14:textId="77777777" w:rsidR="00193BE6" w:rsidRDefault="00193BE6" w:rsidP="00193BE6">
            <w:pPr>
              <w:spacing w:before="60" w:after="60"/>
              <w:jc w:val="both"/>
            </w:pPr>
          </w:p>
        </w:tc>
      </w:tr>
      <w:tr w:rsidR="00054B8B" w14:paraId="66A84FF2" w14:textId="77777777" w:rsidTr="00F6679C">
        <w:tc>
          <w:tcPr>
            <w:tcW w:w="1796" w:type="dxa"/>
            <w:vAlign w:val="center"/>
          </w:tcPr>
          <w:p w14:paraId="6FDA886B" w14:textId="6222A981" w:rsidR="00193BE6" w:rsidRDefault="00193BE6" w:rsidP="00193BE6">
            <w:pPr>
              <w:spacing w:before="60" w:after="60"/>
            </w:pPr>
            <w:r>
              <w:t>Timeframe</w:t>
            </w:r>
          </w:p>
        </w:tc>
        <w:tc>
          <w:tcPr>
            <w:tcW w:w="7838" w:type="dxa"/>
            <w:gridSpan w:val="2"/>
          </w:tcPr>
          <w:p w14:paraId="2DB061B7" w14:textId="7A1F2419" w:rsidR="00193BE6" w:rsidRDefault="00F6679C" w:rsidP="00193BE6">
            <w:pPr>
              <w:spacing w:before="60" w:after="60"/>
              <w:jc w:val="both"/>
            </w:pPr>
            <w:r>
              <w:t>How urgently do you feel you should follow-up with this person?</w:t>
            </w:r>
          </w:p>
        </w:tc>
        <w:tc>
          <w:tcPr>
            <w:tcW w:w="1382" w:type="dxa"/>
          </w:tcPr>
          <w:p w14:paraId="62A1723C" w14:textId="77777777" w:rsidR="00193BE6" w:rsidRDefault="00193BE6" w:rsidP="00193BE6">
            <w:pPr>
              <w:spacing w:before="60" w:after="60"/>
              <w:jc w:val="both"/>
            </w:pPr>
          </w:p>
        </w:tc>
      </w:tr>
      <w:tr w:rsidR="00F6679C" w14:paraId="61FB2940" w14:textId="77777777" w:rsidTr="00F6679C">
        <w:tc>
          <w:tcPr>
            <w:tcW w:w="1796" w:type="dxa"/>
            <w:vMerge w:val="restart"/>
            <w:vAlign w:val="center"/>
          </w:tcPr>
          <w:p w14:paraId="4AC605DD" w14:textId="77777777" w:rsidR="00F6679C" w:rsidRDefault="00F6679C" w:rsidP="00193BE6">
            <w:pPr>
              <w:spacing w:before="60" w:after="60"/>
              <w:jc w:val="both"/>
            </w:pPr>
            <w:r>
              <w:rPr>
                <w:noProof/>
              </w:rPr>
              <w:drawing>
                <wp:anchor distT="0" distB="0" distL="114300" distR="114300" simplePos="0" relativeHeight="251681792" behindDoc="0" locked="0" layoutInCell="1" allowOverlap="1" wp14:anchorId="29DBC501" wp14:editId="3C39066E">
                  <wp:simplePos x="0" y="0"/>
                  <wp:positionH relativeFrom="column">
                    <wp:posOffset>36195</wp:posOffset>
                  </wp:positionH>
                  <wp:positionV relativeFrom="paragraph">
                    <wp:posOffset>7620</wp:posOffset>
                  </wp:positionV>
                  <wp:extent cx="914400" cy="438150"/>
                  <wp:effectExtent l="0" t="0" r="0" b="0"/>
                  <wp:wrapNone/>
                  <wp:docPr id="21" name="image00.png" title="Image"/>
                  <wp:cNvGraphicFramePr/>
                  <a:graphic xmlns:a="http://schemas.openxmlformats.org/drawingml/2006/main">
                    <a:graphicData uri="http://schemas.openxmlformats.org/drawingml/2006/picture">
                      <pic:pic xmlns:pic="http://schemas.openxmlformats.org/drawingml/2006/picture">
                        <pic:nvPicPr>
                          <pic:cNvPr id="2" name="image00.png" title="Image"/>
                          <pic:cNvPicPr preferRelativeResize="0"/>
                        </pic:nvPicPr>
                        <pic:blipFill>
                          <a:blip r:embed="rId7" cstate="print"/>
                          <a:stretch>
                            <a:fillRect/>
                          </a:stretch>
                        </pic:blipFill>
                        <pic:spPr>
                          <a:xfrm>
                            <a:off x="0" y="0"/>
                            <a:ext cx="914400" cy="438150"/>
                          </a:xfrm>
                          <a:prstGeom prst="rect">
                            <a:avLst/>
                          </a:prstGeom>
                          <a:noFill/>
                        </pic:spPr>
                      </pic:pic>
                    </a:graphicData>
                  </a:graphic>
                  <wp14:sizeRelH relativeFrom="margin">
                    <wp14:pctWidth>0</wp14:pctWidth>
                  </wp14:sizeRelH>
                  <wp14:sizeRelV relativeFrom="margin">
                    <wp14:pctHeight>0</wp14:pctHeight>
                  </wp14:sizeRelV>
                </wp:anchor>
              </w:drawing>
            </w:r>
          </w:p>
          <w:p w14:paraId="1C4B2024" w14:textId="25A76522" w:rsidR="00F6679C" w:rsidRPr="00054B8B" w:rsidRDefault="00F6679C" w:rsidP="00193BE6">
            <w:pPr>
              <w:spacing w:before="60" w:after="60"/>
              <w:jc w:val="both"/>
              <w:rPr>
                <w:b/>
              </w:rPr>
            </w:pPr>
          </w:p>
        </w:tc>
        <w:tc>
          <w:tcPr>
            <w:tcW w:w="6484" w:type="dxa"/>
            <w:vAlign w:val="center"/>
          </w:tcPr>
          <w:p w14:paraId="620FE32F" w14:textId="4BDCFAA8" w:rsidR="00F6679C" w:rsidRPr="007F37A6" w:rsidRDefault="00F6679C" w:rsidP="007F37A6">
            <w:pPr>
              <w:tabs>
                <w:tab w:val="left" w:pos="3844"/>
              </w:tabs>
              <w:spacing w:before="60" w:after="60"/>
              <w:ind w:left="76"/>
              <w:jc w:val="center"/>
            </w:pPr>
            <w:r>
              <w:rPr>
                <w:b/>
              </w:rPr>
              <w:t>Action Plan</w:t>
            </w:r>
            <w:r w:rsidR="007F37A6">
              <w:rPr>
                <w:b/>
              </w:rPr>
              <w:t xml:space="preserve"> </w:t>
            </w:r>
            <w:r w:rsidR="007F37A6">
              <w:t>(simple steps to accomplish your Networking goals)</w:t>
            </w:r>
          </w:p>
        </w:tc>
        <w:tc>
          <w:tcPr>
            <w:tcW w:w="1354" w:type="dxa"/>
            <w:vAlign w:val="center"/>
          </w:tcPr>
          <w:p w14:paraId="168B6DF9" w14:textId="25460D20" w:rsidR="00F6679C" w:rsidRDefault="00F6679C" w:rsidP="00054B8B">
            <w:pPr>
              <w:spacing w:before="60" w:after="60"/>
              <w:jc w:val="right"/>
            </w:pPr>
            <w:r>
              <w:rPr>
                <w:b/>
              </w:rPr>
              <w:t>Total Points</w:t>
            </w:r>
          </w:p>
        </w:tc>
        <w:tc>
          <w:tcPr>
            <w:tcW w:w="1382" w:type="dxa"/>
          </w:tcPr>
          <w:p w14:paraId="7E06B282" w14:textId="77777777" w:rsidR="00F6679C" w:rsidRDefault="00F6679C" w:rsidP="00193BE6">
            <w:pPr>
              <w:spacing w:before="60" w:after="60"/>
              <w:jc w:val="both"/>
            </w:pPr>
          </w:p>
        </w:tc>
      </w:tr>
      <w:tr w:rsidR="00F6679C" w14:paraId="2797C76F" w14:textId="77777777" w:rsidTr="00F6679C">
        <w:trPr>
          <w:trHeight w:val="336"/>
        </w:trPr>
        <w:tc>
          <w:tcPr>
            <w:tcW w:w="1796" w:type="dxa"/>
            <w:vMerge/>
            <w:vAlign w:val="center"/>
          </w:tcPr>
          <w:p w14:paraId="7ABDB669" w14:textId="79E070EC" w:rsidR="00F6679C" w:rsidRDefault="00F6679C" w:rsidP="00193BE6">
            <w:pPr>
              <w:spacing w:before="60" w:after="60"/>
              <w:jc w:val="both"/>
            </w:pPr>
          </w:p>
        </w:tc>
        <w:tc>
          <w:tcPr>
            <w:tcW w:w="9220" w:type="dxa"/>
            <w:gridSpan w:val="3"/>
            <w:vAlign w:val="center"/>
          </w:tcPr>
          <w:p w14:paraId="74A15702" w14:textId="77777777" w:rsidR="00F6679C" w:rsidRDefault="00F6679C" w:rsidP="00193BE6">
            <w:pPr>
              <w:spacing w:before="60" w:after="60"/>
              <w:jc w:val="both"/>
            </w:pPr>
          </w:p>
          <w:p w14:paraId="60B8AB7D" w14:textId="45FC4A5D" w:rsidR="00F6679C" w:rsidRDefault="00F6679C" w:rsidP="00193BE6">
            <w:pPr>
              <w:spacing w:before="60" w:after="60"/>
              <w:jc w:val="both"/>
            </w:pPr>
          </w:p>
        </w:tc>
      </w:tr>
    </w:tbl>
    <w:p w14:paraId="1054BFED" w14:textId="77777777" w:rsidR="00CB6E94" w:rsidRDefault="00CB6E94" w:rsidP="007B0C6D">
      <w:pPr>
        <w:jc w:val="both"/>
      </w:pPr>
    </w:p>
    <w:p w14:paraId="1E539DB9" w14:textId="3A8625F2" w:rsidR="00CB6E94" w:rsidRDefault="00054B8B" w:rsidP="007B0C6D">
      <w:pPr>
        <w:jc w:val="both"/>
      </w:pPr>
      <w:r>
        <w:t xml:space="preserve">You can use rating points (5 - most </w:t>
      </w:r>
      <w:proofErr w:type="gramStart"/>
      <w:r>
        <w:t>positive;  1</w:t>
      </w:r>
      <w:proofErr w:type="gramEnd"/>
      <w:r>
        <w:t xml:space="preserve"> - most negative) and then make the determination that you'll develop a follow-up action plan for all contacts with a rating above a certain total.</w:t>
      </w:r>
    </w:p>
    <w:p w14:paraId="0D9AE05A" w14:textId="099D8C34" w:rsidR="00311529" w:rsidRDefault="00311529" w:rsidP="007B0C6D">
      <w:pPr>
        <w:jc w:val="both"/>
      </w:pPr>
      <w:r>
        <w:rPr>
          <w:b/>
        </w:rPr>
        <w:lastRenderedPageBreak/>
        <w:t>Getting Started with Networking</w:t>
      </w:r>
    </w:p>
    <w:p w14:paraId="7C186082" w14:textId="1964F599" w:rsidR="00311529" w:rsidRDefault="00311529" w:rsidP="007B0C6D">
      <w:pPr>
        <w:jc w:val="both"/>
      </w:pPr>
      <w:r>
        <w:t>If you're forming a new enterprise - or simply want to "re-boot" your current small business - the best way to start is by finding essential advisors and resources via networking.</w:t>
      </w:r>
    </w:p>
    <w:p w14:paraId="1CEA145C" w14:textId="512EA44E" w:rsidR="00311529" w:rsidRDefault="00311529" w:rsidP="007B0C6D">
      <w:pPr>
        <w:jc w:val="both"/>
      </w:pPr>
      <w:r>
        <w:rPr>
          <w:noProof/>
        </w:rPr>
        <mc:AlternateContent>
          <mc:Choice Requires="wps">
            <w:drawing>
              <wp:anchor distT="0" distB="0" distL="114300" distR="114300" simplePos="0" relativeHeight="251683840" behindDoc="0" locked="0" layoutInCell="1" allowOverlap="1" wp14:anchorId="26CF0E52" wp14:editId="14D51CF3">
                <wp:simplePos x="0" y="0"/>
                <wp:positionH relativeFrom="column">
                  <wp:posOffset>4683760</wp:posOffset>
                </wp:positionH>
                <wp:positionV relativeFrom="paragraph">
                  <wp:posOffset>58420</wp:posOffset>
                </wp:positionV>
                <wp:extent cx="2052320" cy="1168400"/>
                <wp:effectExtent l="0" t="0" r="30480" b="25400"/>
                <wp:wrapSquare wrapText="bothSides"/>
                <wp:docPr id="4" name="Text Box 4"/>
                <wp:cNvGraphicFramePr/>
                <a:graphic xmlns:a="http://schemas.openxmlformats.org/drawingml/2006/main">
                  <a:graphicData uri="http://schemas.microsoft.com/office/word/2010/wordprocessingShape">
                    <wps:wsp>
                      <wps:cNvSpPr txBox="1"/>
                      <wps:spPr>
                        <a:xfrm>
                          <a:off x="0" y="0"/>
                          <a:ext cx="2052320" cy="1168400"/>
                        </a:xfrm>
                        <a:prstGeom prst="rect">
                          <a:avLst/>
                        </a:prstGeom>
                        <a:solidFill>
                          <a:srgbClr val="DEFEF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C933F20" w14:textId="5D032F20" w:rsidR="00311529" w:rsidRPr="00A1336E" w:rsidRDefault="00311529" w:rsidP="00311529">
                            <w:pPr>
                              <w:spacing w:after="80"/>
                              <w:jc w:val="center"/>
                              <w:rPr>
                                <w:rFonts w:ascii="Arial Narrow" w:hAnsi="Arial Narrow"/>
                                <w:b/>
                                <w:szCs w:val="22"/>
                              </w:rPr>
                            </w:pPr>
                            <w:r>
                              <w:rPr>
                                <w:rFonts w:ascii="Arial Narrow" w:hAnsi="Arial Narrow"/>
                                <w:b/>
                                <w:szCs w:val="22"/>
                              </w:rPr>
                              <w:t>Basic Networking Referrals</w:t>
                            </w:r>
                          </w:p>
                          <w:p w14:paraId="47E98278" w14:textId="377D9EDF" w:rsidR="00311529" w:rsidRPr="00A1336E" w:rsidRDefault="00311529" w:rsidP="00311529">
                            <w:pPr>
                              <w:pStyle w:val="ListParagraph"/>
                              <w:numPr>
                                <w:ilvl w:val="0"/>
                                <w:numId w:val="25"/>
                              </w:numPr>
                              <w:spacing w:after="80"/>
                              <w:ind w:left="270" w:hanging="270"/>
                              <w:contextualSpacing w:val="0"/>
                              <w:rPr>
                                <w:rFonts w:ascii="Arial Narrow" w:hAnsi="Arial Narrow"/>
                                <w:b/>
                                <w:szCs w:val="22"/>
                              </w:rPr>
                            </w:pPr>
                            <w:r>
                              <w:rPr>
                                <w:rFonts w:ascii="Arial Narrow" w:hAnsi="Arial Narrow"/>
                                <w:szCs w:val="22"/>
                              </w:rPr>
                              <w:t>Accountant / Accounting System</w:t>
                            </w:r>
                          </w:p>
                          <w:p w14:paraId="643F193F" w14:textId="02D8B252" w:rsidR="00311529" w:rsidRPr="00311529" w:rsidRDefault="00311529" w:rsidP="00311529">
                            <w:pPr>
                              <w:pStyle w:val="ListParagraph"/>
                              <w:numPr>
                                <w:ilvl w:val="0"/>
                                <w:numId w:val="25"/>
                              </w:numPr>
                              <w:spacing w:after="80"/>
                              <w:ind w:left="270" w:hanging="270"/>
                              <w:contextualSpacing w:val="0"/>
                              <w:rPr>
                                <w:rFonts w:ascii="Arial Narrow" w:hAnsi="Arial Narrow"/>
                                <w:b/>
                                <w:szCs w:val="22"/>
                              </w:rPr>
                            </w:pPr>
                            <w:r w:rsidRPr="00A1336E">
                              <w:rPr>
                                <w:rFonts w:ascii="Arial Narrow" w:hAnsi="Arial Narrow"/>
                                <w:szCs w:val="22"/>
                              </w:rPr>
                              <w:t>B</w:t>
                            </w:r>
                            <w:r>
                              <w:rPr>
                                <w:rFonts w:ascii="Arial Narrow" w:hAnsi="Arial Narrow"/>
                                <w:szCs w:val="22"/>
                              </w:rPr>
                              <w:t>anker / Bank</w:t>
                            </w:r>
                          </w:p>
                          <w:p w14:paraId="675D4BBE" w14:textId="012F9CE2" w:rsidR="00311529" w:rsidRPr="00A1336E" w:rsidRDefault="00311529" w:rsidP="00311529">
                            <w:pPr>
                              <w:pStyle w:val="ListParagraph"/>
                              <w:numPr>
                                <w:ilvl w:val="0"/>
                                <w:numId w:val="25"/>
                              </w:numPr>
                              <w:spacing w:after="80"/>
                              <w:ind w:left="270" w:hanging="270"/>
                              <w:contextualSpacing w:val="0"/>
                              <w:rPr>
                                <w:rFonts w:ascii="Arial Narrow" w:hAnsi="Arial Narrow"/>
                                <w:b/>
                                <w:szCs w:val="22"/>
                              </w:rPr>
                            </w:pPr>
                            <w:r>
                              <w:rPr>
                                <w:rFonts w:ascii="Arial Narrow" w:hAnsi="Arial Narrow"/>
                                <w:szCs w:val="22"/>
                              </w:rPr>
                              <w:t>Insurance Agent</w:t>
                            </w:r>
                          </w:p>
                          <w:p w14:paraId="2C014B55" w14:textId="7D0CD476" w:rsidR="00311529" w:rsidRPr="00311529" w:rsidRDefault="00311529" w:rsidP="00311529">
                            <w:pPr>
                              <w:pStyle w:val="ListParagraph"/>
                              <w:numPr>
                                <w:ilvl w:val="0"/>
                                <w:numId w:val="25"/>
                              </w:numPr>
                              <w:spacing w:after="80"/>
                              <w:ind w:left="270" w:hanging="270"/>
                              <w:contextualSpacing w:val="0"/>
                              <w:rPr>
                                <w:rFonts w:ascii="Arial Narrow" w:hAnsi="Arial Narrow"/>
                                <w:b/>
                                <w:szCs w:val="22"/>
                              </w:rPr>
                            </w:pPr>
                            <w:r>
                              <w:rPr>
                                <w:rFonts w:ascii="Arial Narrow" w:hAnsi="Arial Narrow"/>
                                <w:szCs w:val="22"/>
                              </w:rPr>
                              <w:t>Legal Counsel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F0E52" id="Text Box 4" o:spid="_x0000_s1032" type="#_x0000_t202" style="position:absolute;left:0;text-align:left;margin-left:368.8pt;margin-top:4.6pt;width:161.6pt;height: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" fillcolor="#defef7" strokecolor="black [3213]">
                <v:textbox>
                  <w:txbxContent>
                    <w:p w14:paraId="4C933F20" w14:textId="5D032F20" w:rsidR="00311529" w:rsidRPr="00A1336E" w:rsidRDefault="00311529" w:rsidP="00311529">
                      <w:pPr>
                        <w:spacing w:after="80"/>
                        <w:jc w:val="center"/>
                        <w:rPr>
                          <w:rFonts w:ascii="Arial Narrow" w:hAnsi="Arial Narrow"/>
                          <w:b/>
                          <w:szCs w:val="22"/>
                        </w:rPr>
                      </w:pPr>
                      <w:r>
                        <w:rPr>
                          <w:rFonts w:ascii="Arial Narrow" w:hAnsi="Arial Narrow"/>
                          <w:b/>
                          <w:szCs w:val="22"/>
                        </w:rPr>
                        <w:t>Basic Networking Referrals</w:t>
                      </w:r>
                    </w:p>
                    <w:p w14:paraId="47E98278" w14:textId="377D9EDF" w:rsidR="00311529" w:rsidRPr="00A1336E" w:rsidRDefault="00311529" w:rsidP="00311529">
                      <w:pPr>
                        <w:pStyle w:val="ListParagraph"/>
                        <w:numPr>
                          <w:ilvl w:val="0"/>
                          <w:numId w:val="25"/>
                        </w:numPr>
                        <w:spacing w:after="80"/>
                        <w:ind w:left="270" w:hanging="270"/>
                        <w:contextualSpacing w:val="0"/>
                        <w:rPr>
                          <w:rFonts w:ascii="Arial Narrow" w:hAnsi="Arial Narrow"/>
                          <w:b/>
                          <w:szCs w:val="22"/>
                        </w:rPr>
                      </w:pPr>
                      <w:r>
                        <w:rPr>
                          <w:rFonts w:ascii="Arial Narrow" w:hAnsi="Arial Narrow"/>
                          <w:szCs w:val="22"/>
                        </w:rPr>
                        <w:t>Accountant / Accounting System</w:t>
                      </w:r>
                    </w:p>
                    <w:p w14:paraId="643F193F" w14:textId="02D8B252" w:rsidR="00311529" w:rsidRPr="00311529" w:rsidRDefault="00311529" w:rsidP="00311529">
                      <w:pPr>
                        <w:pStyle w:val="ListParagraph"/>
                        <w:numPr>
                          <w:ilvl w:val="0"/>
                          <w:numId w:val="25"/>
                        </w:numPr>
                        <w:spacing w:after="80"/>
                        <w:ind w:left="270" w:hanging="270"/>
                        <w:contextualSpacing w:val="0"/>
                        <w:rPr>
                          <w:rFonts w:ascii="Arial Narrow" w:hAnsi="Arial Narrow"/>
                          <w:b/>
                          <w:szCs w:val="22"/>
                        </w:rPr>
                      </w:pPr>
                      <w:r w:rsidRPr="00A1336E">
                        <w:rPr>
                          <w:rFonts w:ascii="Arial Narrow" w:hAnsi="Arial Narrow"/>
                          <w:szCs w:val="22"/>
                        </w:rPr>
                        <w:t>B</w:t>
                      </w:r>
                      <w:r>
                        <w:rPr>
                          <w:rFonts w:ascii="Arial Narrow" w:hAnsi="Arial Narrow"/>
                          <w:szCs w:val="22"/>
                        </w:rPr>
                        <w:t>anker / Bank</w:t>
                      </w:r>
                    </w:p>
                    <w:p w14:paraId="675D4BBE" w14:textId="012F9CE2" w:rsidR="00311529" w:rsidRPr="00A1336E" w:rsidRDefault="00311529" w:rsidP="00311529">
                      <w:pPr>
                        <w:pStyle w:val="ListParagraph"/>
                        <w:numPr>
                          <w:ilvl w:val="0"/>
                          <w:numId w:val="25"/>
                        </w:numPr>
                        <w:spacing w:after="80"/>
                        <w:ind w:left="270" w:hanging="270"/>
                        <w:contextualSpacing w:val="0"/>
                        <w:rPr>
                          <w:rFonts w:ascii="Arial Narrow" w:hAnsi="Arial Narrow"/>
                          <w:b/>
                          <w:szCs w:val="22"/>
                        </w:rPr>
                      </w:pPr>
                      <w:r>
                        <w:rPr>
                          <w:rFonts w:ascii="Arial Narrow" w:hAnsi="Arial Narrow"/>
                          <w:szCs w:val="22"/>
                        </w:rPr>
                        <w:t>Insurance Agent</w:t>
                      </w:r>
                    </w:p>
                    <w:p w14:paraId="2C014B55" w14:textId="7D0CD476" w:rsidR="00311529" w:rsidRPr="00311529" w:rsidRDefault="00311529" w:rsidP="00311529">
                      <w:pPr>
                        <w:pStyle w:val="ListParagraph"/>
                        <w:numPr>
                          <w:ilvl w:val="0"/>
                          <w:numId w:val="25"/>
                        </w:numPr>
                        <w:spacing w:after="80"/>
                        <w:ind w:left="270" w:hanging="270"/>
                        <w:contextualSpacing w:val="0"/>
                        <w:rPr>
                          <w:rFonts w:ascii="Arial Narrow" w:hAnsi="Arial Narrow"/>
                          <w:b/>
                          <w:szCs w:val="22"/>
                        </w:rPr>
                      </w:pPr>
                      <w:r>
                        <w:rPr>
                          <w:rFonts w:ascii="Arial Narrow" w:hAnsi="Arial Narrow"/>
                          <w:szCs w:val="22"/>
                        </w:rPr>
                        <w:t>Legal Counsel</w:t>
                      </w:r>
                    </w:p>
                  </w:txbxContent>
                </v:textbox>
                <w10:wrap type="square"/>
              </v:shape>
            </w:pict>
          </mc:Fallback>
        </mc:AlternateContent>
      </w:r>
    </w:p>
    <w:p w14:paraId="53D7FCCF" w14:textId="32A86403" w:rsidR="00311529" w:rsidRDefault="00311529" w:rsidP="007B0C6D">
      <w:pPr>
        <w:jc w:val="both"/>
      </w:pPr>
      <w:r>
        <w:t xml:space="preserve">Basic networking contacts start with the types of services that every enterprise needs:  accountants, bankers, insurance agents and lawyers.  </w:t>
      </w:r>
    </w:p>
    <w:p w14:paraId="0BF0DF04" w14:textId="77777777" w:rsidR="00311529" w:rsidRDefault="00311529" w:rsidP="007B0C6D">
      <w:pPr>
        <w:jc w:val="both"/>
      </w:pPr>
    </w:p>
    <w:p w14:paraId="01118C7A" w14:textId="5A176C05" w:rsidR="00311529" w:rsidRPr="00D56403" w:rsidRDefault="00311529" w:rsidP="007B0C6D">
      <w:pPr>
        <w:jc w:val="both"/>
        <w:rPr>
          <w:color w:val="0432FF"/>
        </w:rPr>
      </w:pPr>
      <w:r w:rsidRPr="00D56403">
        <w:rPr>
          <w:b/>
          <w:i/>
          <w:color w:val="0432FF"/>
        </w:rPr>
        <w:t>Small business leaders and entrepreneurs should feel comfortable calling on business leaders they respect to get referrals for essential advisors that help every enterprise.</w:t>
      </w:r>
    </w:p>
    <w:p w14:paraId="4F97DE0C" w14:textId="77777777" w:rsidR="00311529" w:rsidRDefault="00311529" w:rsidP="007B0C6D">
      <w:pPr>
        <w:jc w:val="both"/>
      </w:pPr>
    </w:p>
    <w:p w14:paraId="102E5139" w14:textId="0865CEDC" w:rsidR="00311529" w:rsidRDefault="00311529" w:rsidP="007B0C6D">
      <w:pPr>
        <w:jc w:val="both"/>
      </w:pPr>
      <w:r>
        <w:t xml:space="preserve">As you will learn, these advisors often become more than just business associates to entrepreneurs and small business owners - accountants, bankers, insurance agents and lawyers who help these leaders often become personal friends.  The business leaders you contact when you're networking will respond positively when you ask for references to the advisors they use, because this could be an opportunity for their friends to generate more business for themselves.  </w:t>
      </w:r>
      <w:r w:rsidRPr="00D56403">
        <w:rPr>
          <w:b/>
          <w:i/>
          <w:color w:val="0432FF"/>
        </w:rPr>
        <w:t>Business leaders you contact as part of your</w:t>
      </w:r>
      <w:r w:rsidR="00D56403">
        <w:rPr>
          <w:b/>
          <w:i/>
          <w:color w:val="0432FF"/>
        </w:rPr>
        <w:t xml:space="preserve"> initial</w:t>
      </w:r>
      <w:r w:rsidRPr="00D56403">
        <w:rPr>
          <w:b/>
          <w:i/>
          <w:color w:val="0432FF"/>
        </w:rPr>
        <w:t xml:space="preserve"> networking efforts will be delighted to put you in contact with the advisors who have helped them succeed.</w:t>
      </w:r>
    </w:p>
    <w:p w14:paraId="79B75FDC" w14:textId="77777777" w:rsidR="007A0B1A" w:rsidRDefault="007A0B1A" w:rsidP="007B0C6D">
      <w:pPr>
        <w:jc w:val="both"/>
      </w:pPr>
    </w:p>
    <w:p w14:paraId="0AE583E5" w14:textId="38D539E5" w:rsidR="007A0B1A" w:rsidRDefault="007A0B1A" w:rsidP="007B0C6D">
      <w:pPr>
        <w:jc w:val="both"/>
      </w:pPr>
      <w:r>
        <w:t>Because this is true - because business leaders are typically only-too-happy to refer their friends who are their accountants, insurance agents and lawyers to potential new clients - you should feel empowered to contact the business people you respect the most in your community to ask them for referrals.  This is the easiest "cold call" to make - even if you've never met this business leader, you'll find that most often they will respond with a referral.</w:t>
      </w:r>
    </w:p>
    <w:p w14:paraId="22019D2B" w14:textId="77777777" w:rsidR="007A0B1A" w:rsidRDefault="007A0B1A" w:rsidP="007B0C6D">
      <w:pPr>
        <w:jc w:val="both"/>
      </w:pPr>
    </w:p>
    <w:p w14:paraId="521A4AF3" w14:textId="0E19D8AF" w:rsidR="007A0B1A" w:rsidRDefault="007A0B1A" w:rsidP="007B0C6D">
      <w:pPr>
        <w:jc w:val="both"/>
      </w:pPr>
      <w:r>
        <w:t>Not only will this give a list of appealing referrals to key advisors - this positive interaction with the business leader you respect will create a new network contact, one that you can then use for more advanced networking.</w:t>
      </w:r>
    </w:p>
    <w:p w14:paraId="671AE6EC" w14:textId="77777777" w:rsidR="007A0B1A" w:rsidRPr="007A0B1A" w:rsidRDefault="007A0B1A" w:rsidP="007B0C6D">
      <w:pPr>
        <w:jc w:val="both"/>
      </w:pPr>
    </w:p>
    <w:p w14:paraId="61C21ACF" w14:textId="77777777" w:rsidR="00311529" w:rsidRDefault="00311529" w:rsidP="007B0C6D">
      <w:pPr>
        <w:jc w:val="both"/>
      </w:pPr>
    </w:p>
    <w:p w14:paraId="6E8B6604" w14:textId="3323ABC3" w:rsidR="00311529" w:rsidRDefault="00251877" w:rsidP="007B0C6D">
      <w:pPr>
        <w:jc w:val="both"/>
      </w:pPr>
      <w:r>
        <w:rPr>
          <w:b/>
        </w:rPr>
        <w:t>More Advanced Networking</w:t>
      </w:r>
    </w:p>
    <w:p w14:paraId="7A8129F5" w14:textId="7F6F69D3" w:rsidR="00251877" w:rsidRDefault="00251877" w:rsidP="007F37A6">
      <w:pPr>
        <w:spacing w:after="160"/>
        <w:jc w:val="both"/>
      </w:pPr>
      <w:r>
        <w:t>Once you're comfortable with your networking skills, you can move to more advanced networking.  More advanced networking typically has a business-building motivation:</w:t>
      </w:r>
    </w:p>
    <w:p w14:paraId="700B7D59" w14:textId="59053D80" w:rsidR="00251877" w:rsidRDefault="00251877" w:rsidP="007F37A6">
      <w:pPr>
        <w:pStyle w:val="ListParagraph"/>
        <w:numPr>
          <w:ilvl w:val="0"/>
          <w:numId w:val="26"/>
        </w:numPr>
        <w:spacing w:after="160"/>
        <w:contextualSpacing w:val="0"/>
        <w:jc w:val="both"/>
      </w:pPr>
      <w:r>
        <w:t>meeting prospective customers;</w:t>
      </w:r>
    </w:p>
    <w:p w14:paraId="21D08EDB" w14:textId="47CED14D" w:rsidR="00251877" w:rsidRDefault="00251877" w:rsidP="007F37A6">
      <w:pPr>
        <w:pStyle w:val="ListParagraph"/>
        <w:numPr>
          <w:ilvl w:val="0"/>
          <w:numId w:val="26"/>
        </w:numPr>
        <w:spacing w:after="160"/>
        <w:contextualSpacing w:val="0"/>
        <w:jc w:val="both"/>
      </w:pPr>
      <w:r>
        <w:t>learning about prospective business opportunities;</w:t>
      </w:r>
    </w:p>
    <w:p w14:paraId="0202FDCA" w14:textId="105DFBC7" w:rsidR="00251877" w:rsidRDefault="00251877" w:rsidP="007F37A6">
      <w:pPr>
        <w:pStyle w:val="ListParagraph"/>
        <w:numPr>
          <w:ilvl w:val="0"/>
          <w:numId w:val="26"/>
        </w:numPr>
        <w:spacing w:after="160"/>
        <w:contextualSpacing w:val="0"/>
        <w:jc w:val="both"/>
      </w:pPr>
      <w:r>
        <w:t>meeting prospective joint venture partners;</w:t>
      </w:r>
    </w:p>
    <w:p w14:paraId="6440432D" w14:textId="0090C063" w:rsidR="00251877" w:rsidRDefault="00251877" w:rsidP="007F37A6">
      <w:pPr>
        <w:pStyle w:val="ListParagraph"/>
        <w:numPr>
          <w:ilvl w:val="0"/>
          <w:numId w:val="26"/>
        </w:numPr>
        <w:spacing w:after="160"/>
        <w:contextualSpacing w:val="0"/>
        <w:jc w:val="both"/>
      </w:pPr>
      <w:r>
        <w:t>meeting prospective acquisition targets; and/or</w:t>
      </w:r>
    </w:p>
    <w:p w14:paraId="39153E74" w14:textId="38816EA7" w:rsidR="00251877" w:rsidRDefault="004749E4" w:rsidP="00251877">
      <w:pPr>
        <w:pStyle w:val="ListParagraph"/>
        <w:numPr>
          <w:ilvl w:val="0"/>
          <w:numId w:val="26"/>
        </w:numPr>
        <w:jc w:val="both"/>
      </w:pPr>
      <w:r>
        <w:t>meeting prospective investors.</w:t>
      </w:r>
    </w:p>
    <w:p w14:paraId="703BBEFB" w14:textId="77777777" w:rsidR="00251877" w:rsidRDefault="00251877" w:rsidP="007B0C6D">
      <w:pPr>
        <w:jc w:val="both"/>
      </w:pPr>
    </w:p>
    <w:p w14:paraId="3F1AA2C9" w14:textId="34573AA6" w:rsidR="00251877" w:rsidRDefault="007A0B1A" w:rsidP="007B0C6D">
      <w:pPr>
        <w:jc w:val="both"/>
      </w:pPr>
      <w:r>
        <w:t xml:space="preserve">This type of networking </w:t>
      </w:r>
      <w:r w:rsidR="004749E4">
        <w:t xml:space="preserve">typically </w:t>
      </w:r>
      <w:r>
        <w:t xml:space="preserve">requires you to bravely </w:t>
      </w:r>
      <w:r w:rsidR="004749E4">
        <w:t xml:space="preserve">"get out of your comfort zone" - although, as we just reviewed, there are ways you can create a "warm contact" with </w:t>
      </w:r>
      <w:r w:rsidR="0070627E">
        <w:t>respected business leader</w:t>
      </w:r>
      <w:r w:rsidR="00D56403">
        <w:t xml:space="preserve"> that provides you with an opening to complete this more advanced networking.</w:t>
      </w:r>
    </w:p>
    <w:p w14:paraId="25471E04" w14:textId="77777777" w:rsidR="00D56403" w:rsidRDefault="00D56403" w:rsidP="007B0C6D">
      <w:pPr>
        <w:jc w:val="both"/>
      </w:pPr>
    </w:p>
    <w:p w14:paraId="4ED2579B" w14:textId="77777777" w:rsidR="007F37A6" w:rsidRDefault="00D56403" w:rsidP="007B0C6D">
      <w:pPr>
        <w:jc w:val="both"/>
      </w:pPr>
      <w:r w:rsidRPr="00D56403">
        <w:rPr>
          <w:b/>
          <w:i/>
          <w:color w:val="0432FF"/>
        </w:rPr>
        <w:t>As indicated above, the critical component of successful advanced networking is prompt, proactive follow-up.</w:t>
      </w:r>
      <w:r w:rsidRPr="00D56403">
        <w:rPr>
          <w:color w:val="0432FF"/>
        </w:rPr>
        <w:t xml:space="preserve"> </w:t>
      </w:r>
      <w:r>
        <w:t xml:space="preserve"> You are more likely to get a positive response from your networking contacts if you are diligent about following up with a "Thank You" . . . and by maintaining positive contacts over time (including responding to their requests for your contacts!).</w:t>
      </w:r>
      <w:r w:rsidR="007F37A6">
        <w:t xml:space="preserve">        </w:t>
      </w:r>
    </w:p>
    <w:p w14:paraId="6750A471" w14:textId="77777777" w:rsidR="007F37A6" w:rsidRPr="007F37A6" w:rsidRDefault="007F37A6" w:rsidP="007B0C6D">
      <w:pPr>
        <w:jc w:val="both"/>
        <w:rPr>
          <w:sz w:val="8"/>
          <w:szCs w:val="8"/>
        </w:rPr>
      </w:pPr>
    </w:p>
    <w:p w14:paraId="1171B8D1" w14:textId="677F412F" w:rsidR="00D56403" w:rsidRPr="007F37A6" w:rsidRDefault="007F37A6" w:rsidP="007B0C6D">
      <w:pPr>
        <w:jc w:val="both"/>
        <w:rPr>
          <w:i/>
        </w:rPr>
      </w:pPr>
      <w:r>
        <w:rPr>
          <w:i/>
        </w:rPr>
        <w:t>(</w:t>
      </w:r>
      <w:r w:rsidRPr="007F37A6">
        <w:rPr>
          <w:i/>
        </w:rPr>
        <w:t>Note:  please make sure your Thank You notes / emails are mistake-free.  Proofreading is essential!</w:t>
      </w:r>
      <w:r>
        <w:rPr>
          <w:i/>
        </w:rPr>
        <w:t>)</w:t>
      </w:r>
    </w:p>
    <w:sectPr w:rsidR="00D56403" w:rsidRPr="007F37A6" w:rsidSect="00BA7CDD">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2B7B0" w14:textId="77777777" w:rsidR="00FC4548" w:rsidRDefault="00FC4548" w:rsidP="00DB0209">
      <w:r>
        <w:separator/>
      </w:r>
    </w:p>
  </w:endnote>
  <w:endnote w:type="continuationSeparator" w:id="0">
    <w:p w14:paraId="10063043" w14:textId="77777777" w:rsidR="00FC4548" w:rsidRDefault="00FC4548"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0DCBD531"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E80B93">
      <w:rPr>
        <w:sz w:val="20"/>
        <w:szCs w:val="20"/>
      </w:rPr>
      <w:t>5-02</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913059">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913059">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93F170E"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E80B93">
      <w:rPr>
        <w:sz w:val="20"/>
        <w:szCs w:val="20"/>
      </w:rPr>
      <w:t>5-02</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913059">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913059">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3B91F" w14:textId="77777777" w:rsidR="00FC4548" w:rsidRDefault="00FC4548" w:rsidP="00DB0209">
      <w:r>
        <w:separator/>
      </w:r>
    </w:p>
  </w:footnote>
  <w:footnote w:type="continuationSeparator" w:id="0">
    <w:p w14:paraId="537EBDB8" w14:textId="77777777" w:rsidR="00FC4548" w:rsidRDefault="00FC4548"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33203C09"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80B93">
      <w:rPr>
        <w:b/>
        <w:sz w:val="28"/>
        <w:szCs w:val="28"/>
      </w:rPr>
      <w:t>Key Networking Skills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B94F6AE" w:rsidR="00864DA8" w:rsidRDefault="00864DA8" w:rsidP="00864DA8">
    <w:pPr>
      <w:pStyle w:val="Header"/>
      <w:jc w:val="center"/>
    </w:pPr>
    <w:r>
      <w:rPr>
        <w:b/>
        <w:color w:val="7030A0"/>
      </w:rPr>
      <w:t>Resource 2</w:t>
    </w:r>
    <w:r w:rsidR="00E80B93">
      <w:rPr>
        <w:b/>
        <w:color w:val="7030A0"/>
      </w:rPr>
      <w:t>5-02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10FB"/>
    <w:multiLevelType w:val="hybridMultilevel"/>
    <w:tmpl w:val="5294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94F41"/>
    <w:multiLevelType w:val="hybridMultilevel"/>
    <w:tmpl w:val="55EA8B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020D07"/>
    <w:multiLevelType w:val="hybridMultilevel"/>
    <w:tmpl w:val="E0E2E276"/>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9">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6"/>
  </w:num>
  <w:num w:numId="4">
    <w:abstractNumId w:val="10"/>
  </w:num>
  <w:num w:numId="5">
    <w:abstractNumId w:val="6"/>
  </w:num>
  <w:num w:numId="6">
    <w:abstractNumId w:val="13"/>
  </w:num>
  <w:num w:numId="7">
    <w:abstractNumId w:val="5"/>
  </w:num>
  <w:num w:numId="8">
    <w:abstractNumId w:val="24"/>
  </w:num>
  <w:num w:numId="9">
    <w:abstractNumId w:val="12"/>
  </w:num>
  <w:num w:numId="10">
    <w:abstractNumId w:val="9"/>
  </w:num>
  <w:num w:numId="11">
    <w:abstractNumId w:val="2"/>
  </w:num>
  <w:num w:numId="12">
    <w:abstractNumId w:val="22"/>
  </w:num>
  <w:num w:numId="13">
    <w:abstractNumId w:val="18"/>
  </w:num>
  <w:num w:numId="14">
    <w:abstractNumId w:val="17"/>
  </w:num>
  <w:num w:numId="15">
    <w:abstractNumId w:val="4"/>
  </w:num>
  <w:num w:numId="16">
    <w:abstractNumId w:val="20"/>
  </w:num>
  <w:num w:numId="17">
    <w:abstractNumId w:val="8"/>
  </w:num>
  <w:num w:numId="18">
    <w:abstractNumId w:val="1"/>
  </w:num>
  <w:num w:numId="19">
    <w:abstractNumId w:val="14"/>
  </w:num>
  <w:num w:numId="20">
    <w:abstractNumId w:val="25"/>
  </w:num>
  <w:num w:numId="21">
    <w:abstractNumId w:val="23"/>
  </w:num>
  <w:num w:numId="22">
    <w:abstractNumId w:val="19"/>
  </w:num>
  <w:num w:numId="23">
    <w:abstractNumId w:val="3"/>
  </w:num>
  <w:num w:numId="24">
    <w:abstractNumId w:val="7"/>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3D2"/>
    <w:rsid w:val="000034FC"/>
    <w:rsid w:val="00013DD1"/>
    <w:rsid w:val="0001747F"/>
    <w:rsid w:val="00031F42"/>
    <w:rsid w:val="00053744"/>
    <w:rsid w:val="00054B8B"/>
    <w:rsid w:val="00064597"/>
    <w:rsid w:val="0006568A"/>
    <w:rsid w:val="00067278"/>
    <w:rsid w:val="00075DD1"/>
    <w:rsid w:val="000B57DF"/>
    <w:rsid w:val="000B7620"/>
    <w:rsid w:val="000D5755"/>
    <w:rsid w:val="000F0BB7"/>
    <w:rsid w:val="000F2369"/>
    <w:rsid w:val="000F3851"/>
    <w:rsid w:val="00107399"/>
    <w:rsid w:val="0011731E"/>
    <w:rsid w:val="00146519"/>
    <w:rsid w:val="00152235"/>
    <w:rsid w:val="00172D81"/>
    <w:rsid w:val="00180378"/>
    <w:rsid w:val="00193BE6"/>
    <w:rsid w:val="001A2528"/>
    <w:rsid w:val="001A742D"/>
    <w:rsid w:val="001B3776"/>
    <w:rsid w:val="001E7F4F"/>
    <w:rsid w:val="00233E53"/>
    <w:rsid w:val="00247494"/>
    <w:rsid w:val="00251877"/>
    <w:rsid w:val="002650B2"/>
    <w:rsid w:val="00266179"/>
    <w:rsid w:val="00276AF0"/>
    <w:rsid w:val="00287824"/>
    <w:rsid w:val="00293A70"/>
    <w:rsid w:val="002A77D7"/>
    <w:rsid w:val="002A7E30"/>
    <w:rsid w:val="002D451B"/>
    <w:rsid w:val="002F0B75"/>
    <w:rsid w:val="00303555"/>
    <w:rsid w:val="00305A2C"/>
    <w:rsid w:val="00311529"/>
    <w:rsid w:val="0031188B"/>
    <w:rsid w:val="00315376"/>
    <w:rsid w:val="00320170"/>
    <w:rsid w:val="00322390"/>
    <w:rsid w:val="00341286"/>
    <w:rsid w:val="00347122"/>
    <w:rsid w:val="003649B1"/>
    <w:rsid w:val="0037108A"/>
    <w:rsid w:val="00373E65"/>
    <w:rsid w:val="00390C7E"/>
    <w:rsid w:val="003942F4"/>
    <w:rsid w:val="0039617B"/>
    <w:rsid w:val="003A38D7"/>
    <w:rsid w:val="003B02B2"/>
    <w:rsid w:val="003B3752"/>
    <w:rsid w:val="003B3AAB"/>
    <w:rsid w:val="003C76A3"/>
    <w:rsid w:val="003E0AC4"/>
    <w:rsid w:val="003E6021"/>
    <w:rsid w:val="003F5B9A"/>
    <w:rsid w:val="00401732"/>
    <w:rsid w:val="00422D7F"/>
    <w:rsid w:val="00435191"/>
    <w:rsid w:val="00436E19"/>
    <w:rsid w:val="00444D97"/>
    <w:rsid w:val="00450714"/>
    <w:rsid w:val="00453A7C"/>
    <w:rsid w:val="00462B9E"/>
    <w:rsid w:val="00463F52"/>
    <w:rsid w:val="0046403F"/>
    <w:rsid w:val="00466513"/>
    <w:rsid w:val="00473B68"/>
    <w:rsid w:val="004749E4"/>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53878"/>
    <w:rsid w:val="0056092A"/>
    <w:rsid w:val="005677CC"/>
    <w:rsid w:val="00572DC6"/>
    <w:rsid w:val="00580AD8"/>
    <w:rsid w:val="00586528"/>
    <w:rsid w:val="00595638"/>
    <w:rsid w:val="005A0997"/>
    <w:rsid w:val="005B265E"/>
    <w:rsid w:val="005C0203"/>
    <w:rsid w:val="005D1CEF"/>
    <w:rsid w:val="0060133E"/>
    <w:rsid w:val="00610312"/>
    <w:rsid w:val="0061147D"/>
    <w:rsid w:val="00615A7A"/>
    <w:rsid w:val="00622037"/>
    <w:rsid w:val="006326FF"/>
    <w:rsid w:val="0065697D"/>
    <w:rsid w:val="00667D16"/>
    <w:rsid w:val="00672740"/>
    <w:rsid w:val="006742D6"/>
    <w:rsid w:val="00674C07"/>
    <w:rsid w:val="006829A2"/>
    <w:rsid w:val="00684CF7"/>
    <w:rsid w:val="006A1FC4"/>
    <w:rsid w:val="006B13CA"/>
    <w:rsid w:val="006B2315"/>
    <w:rsid w:val="006B2C4D"/>
    <w:rsid w:val="006B3885"/>
    <w:rsid w:val="006B6618"/>
    <w:rsid w:val="006C26E1"/>
    <w:rsid w:val="006D1704"/>
    <w:rsid w:val="006D33A6"/>
    <w:rsid w:val="006D576D"/>
    <w:rsid w:val="006D578C"/>
    <w:rsid w:val="006E61E8"/>
    <w:rsid w:val="0070627E"/>
    <w:rsid w:val="00717D2B"/>
    <w:rsid w:val="00721D28"/>
    <w:rsid w:val="007223F6"/>
    <w:rsid w:val="0072412B"/>
    <w:rsid w:val="007244F9"/>
    <w:rsid w:val="00751391"/>
    <w:rsid w:val="00754ABF"/>
    <w:rsid w:val="00757825"/>
    <w:rsid w:val="00776BC3"/>
    <w:rsid w:val="007831F0"/>
    <w:rsid w:val="00783AA7"/>
    <w:rsid w:val="0078468A"/>
    <w:rsid w:val="00791354"/>
    <w:rsid w:val="00796D50"/>
    <w:rsid w:val="007A0B1A"/>
    <w:rsid w:val="007A3FB6"/>
    <w:rsid w:val="007B0C6D"/>
    <w:rsid w:val="007B2363"/>
    <w:rsid w:val="007B3E04"/>
    <w:rsid w:val="007C2D81"/>
    <w:rsid w:val="007D1BE3"/>
    <w:rsid w:val="007D5973"/>
    <w:rsid w:val="007E25CE"/>
    <w:rsid w:val="007E6956"/>
    <w:rsid w:val="007F37A6"/>
    <w:rsid w:val="007F409A"/>
    <w:rsid w:val="00810B33"/>
    <w:rsid w:val="00817C95"/>
    <w:rsid w:val="00833344"/>
    <w:rsid w:val="008401FE"/>
    <w:rsid w:val="008411B6"/>
    <w:rsid w:val="0085243B"/>
    <w:rsid w:val="00861497"/>
    <w:rsid w:val="008641D2"/>
    <w:rsid w:val="00864DA8"/>
    <w:rsid w:val="008733CD"/>
    <w:rsid w:val="008737FD"/>
    <w:rsid w:val="00877B86"/>
    <w:rsid w:val="008831A8"/>
    <w:rsid w:val="00883206"/>
    <w:rsid w:val="00886AD1"/>
    <w:rsid w:val="00891500"/>
    <w:rsid w:val="008E0119"/>
    <w:rsid w:val="008F7A80"/>
    <w:rsid w:val="00903513"/>
    <w:rsid w:val="00913059"/>
    <w:rsid w:val="00916FA6"/>
    <w:rsid w:val="00943A87"/>
    <w:rsid w:val="009461A1"/>
    <w:rsid w:val="009511BC"/>
    <w:rsid w:val="0097037D"/>
    <w:rsid w:val="009C6D21"/>
    <w:rsid w:val="009D4EA5"/>
    <w:rsid w:val="009E0FBC"/>
    <w:rsid w:val="009E36C6"/>
    <w:rsid w:val="009F70FA"/>
    <w:rsid w:val="00A00194"/>
    <w:rsid w:val="00A104D5"/>
    <w:rsid w:val="00A1336E"/>
    <w:rsid w:val="00A22EF7"/>
    <w:rsid w:val="00A25190"/>
    <w:rsid w:val="00A3121C"/>
    <w:rsid w:val="00A3590C"/>
    <w:rsid w:val="00A37E57"/>
    <w:rsid w:val="00A44629"/>
    <w:rsid w:val="00A5088B"/>
    <w:rsid w:val="00A73139"/>
    <w:rsid w:val="00A86045"/>
    <w:rsid w:val="00A92631"/>
    <w:rsid w:val="00AA03CE"/>
    <w:rsid w:val="00AD34A3"/>
    <w:rsid w:val="00AD5CEB"/>
    <w:rsid w:val="00AE7D54"/>
    <w:rsid w:val="00B02D2E"/>
    <w:rsid w:val="00B1150E"/>
    <w:rsid w:val="00B27589"/>
    <w:rsid w:val="00B31C36"/>
    <w:rsid w:val="00B55103"/>
    <w:rsid w:val="00B660D1"/>
    <w:rsid w:val="00B764A8"/>
    <w:rsid w:val="00B765CA"/>
    <w:rsid w:val="00BA0392"/>
    <w:rsid w:val="00BA7CDD"/>
    <w:rsid w:val="00BB4181"/>
    <w:rsid w:val="00BC4C66"/>
    <w:rsid w:val="00BE730B"/>
    <w:rsid w:val="00C01549"/>
    <w:rsid w:val="00C10993"/>
    <w:rsid w:val="00C112D5"/>
    <w:rsid w:val="00C1207A"/>
    <w:rsid w:val="00C210C9"/>
    <w:rsid w:val="00C214E8"/>
    <w:rsid w:val="00C41551"/>
    <w:rsid w:val="00C47AE5"/>
    <w:rsid w:val="00C53AE7"/>
    <w:rsid w:val="00C55002"/>
    <w:rsid w:val="00C60645"/>
    <w:rsid w:val="00C71645"/>
    <w:rsid w:val="00C765FE"/>
    <w:rsid w:val="00C77C14"/>
    <w:rsid w:val="00C85D79"/>
    <w:rsid w:val="00CA3E1E"/>
    <w:rsid w:val="00CB0599"/>
    <w:rsid w:val="00CB6E94"/>
    <w:rsid w:val="00CD4EB0"/>
    <w:rsid w:val="00CE2F08"/>
    <w:rsid w:val="00CE3769"/>
    <w:rsid w:val="00CE649E"/>
    <w:rsid w:val="00CF2B63"/>
    <w:rsid w:val="00D01959"/>
    <w:rsid w:val="00D04B59"/>
    <w:rsid w:val="00D50B71"/>
    <w:rsid w:val="00D5383B"/>
    <w:rsid w:val="00D56403"/>
    <w:rsid w:val="00D61844"/>
    <w:rsid w:val="00D80088"/>
    <w:rsid w:val="00D8214E"/>
    <w:rsid w:val="00D96ED6"/>
    <w:rsid w:val="00DB0209"/>
    <w:rsid w:val="00DB2A31"/>
    <w:rsid w:val="00DC2D74"/>
    <w:rsid w:val="00DD5E1B"/>
    <w:rsid w:val="00DD6784"/>
    <w:rsid w:val="00DD70A0"/>
    <w:rsid w:val="00DE5DEA"/>
    <w:rsid w:val="00DF00E6"/>
    <w:rsid w:val="00E15313"/>
    <w:rsid w:val="00E30A96"/>
    <w:rsid w:val="00E3300C"/>
    <w:rsid w:val="00E57246"/>
    <w:rsid w:val="00E666D3"/>
    <w:rsid w:val="00E738DA"/>
    <w:rsid w:val="00E80B93"/>
    <w:rsid w:val="00E9391C"/>
    <w:rsid w:val="00E95B1C"/>
    <w:rsid w:val="00EB3677"/>
    <w:rsid w:val="00EB768F"/>
    <w:rsid w:val="00EC595B"/>
    <w:rsid w:val="00EE25B9"/>
    <w:rsid w:val="00EE669D"/>
    <w:rsid w:val="00EF5624"/>
    <w:rsid w:val="00F248C7"/>
    <w:rsid w:val="00F257DC"/>
    <w:rsid w:val="00F309A2"/>
    <w:rsid w:val="00F4016B"/>
    <w:rsid w:val="00F55DD7"/>
    <w:rsid w:val="00F61DEE"/>
    <w:rsid w:val="00F6679C"/>
    <w:rsid w:val="00F7450B"/>
    <w:rsid w:val="00F81E07"/>
    <w:rsid w:val="00F8201F"/>
    <w:rsid w:val="00FA07AA"/>
    <w:rsid w:val="00FA6740"/>
    <w:rsid w:val="00FA70DC"/>
    <w:rsid w:val="00FB71E9"/>
    <w:rsid w:val="00FC1E7C"/>
    <w:rsid w:val="00FC4548"/>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4227">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1180</Words>
  <Characters>6728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10</cp:revision>
  <cp:lastPrinted>2015-12-21T12:56:00Z</cp:lastPrinted>
  <dcterms:created xsi:type="dcterms:W3CDTF">2017-05-01T16:33:00Z</dcterms:created>
  <dcterms:modified xsi:type="dcterms:W3CDTF">2017-06-15T18:53:00Z</dcterms:modified>
</cp:coreProperties>
</file>