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ind w:left="0" w:firstLine="0"/>
        <w:jc w:val="center"/>
        <w:rPr>
          <w:b w:val="1"/>
          <w:color w:val="000000"/>
          <w:sz w:val="32"/>
          <w:szCs w:val="32"/>
        </w:rPr>
      </w:pPr>
      <w:r w:rsidDel="00000000" w:rsidR="00000000" w:rsidRPr="00000000">
        <w:rPr>
          <w:b w:val="1"/>
          <w:color w:val="000000"/>
          <w:sz w:val="32"/>
          <w:szCs w:val="32"/>
        </w:rPr>
        <w:drawing>
          <wp:anchor allowOverlap="1" behindDoc="0" distB="114300" distT="114300" distL="114300" distR="114300" hidden="0" layoutInCell="1" locked="0" relativeHeight="0" simplePos="0">
            <wp:simplePos x="0" y="0"/>
            <wp:positionH relativeFrom="page">
              <wp:posOffset>457200</wp:posOffset>
            </wp:positionH>
            <wp:positionV relativeFrom="page">
              <wp:posOffset>374904</wp:posOffset>
            </wp:positionV>
            <wp:extent cx="9144000" cy="774700"/>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144000" cy="774700"/>
                    </a:xfrm>
                    <a:prstGeom prst="rect"/>
                    <a:ln/>
                  </pic:spPr>
                </pic:pic>
              </a:graphicData>
            </a:graphic>
          </wp:anchor>
        </w:drawing>
      </w:r>
      <w:r w:rsidDel="00000000" w:rsidR="00000000" w:rsidRPr="00000000">
        <w:rPr>
          <w:b w:val="1"/>
          <w:color w:val="000000"/>
          <w:sz w:val="32"/>
          <w:szCs w:val="32"/>
          <w:rtl w:val="0"/>
        </w:rPr>
        <w:t xml:space="preserve">2023-2024 Local Observation Protocol for </w:t>
      </w:r>
      <w:r w:rsidDel="00000000" w:rsidR="00000000" w:rsidRPr="00000000">
        <w:rPr>
          <w:b w:val="1"/>
          <w:color w:val="000000"/>
          <w:sz w:val="32"/>
          <w:szCs w:val="32"/>
          <w:highlight w:val="yellow"/>
          <w:rtl w:val="0"/>
        </w:rPr>
        <w:t xml:space="preserve">[insert Community Network Lead Agency name]</w:t>
      </w:r>
      <w:r w:rsidDel="00000000" w:rsidR="00000000" w:rsidRPr="00000000">
        <w:rPr>
          <w:b w:val="1"/>
          <w:color w:val="000000"/>
          <w:sz w:val="32"/>
          <w:szCs w:val="32"/>
          <w:rtl w:val="0"/>
        </w:rPr>
        <w:t xml:space="preserve"> </w:t>
      </w:r>
    </w:p>
    <w:p w:rsidR="00000000" w:rsidDel="00000000" w:rsidP="00000000" w:rsidRDefault="00000000" w:rsidRPr="00000000" w14:paraId="00000002">
      <w:pPr>
        <w:spacing w:after="160" w:before="0" w:line="276" w:lineRule="auto"/>
        <w:ind w:left="0" w:firstLine="0"/>
        <w:jc w:val="center"/>
        <w:rPr>
          <w:b w:val="1"/>
          <w:color w:val="000000"/>
          <w:sz w:val="32"/>
          <w:szCs w:val="32"/>
          <w:highlight w:val="yellow"/>
        </w:rPr>
      </w:pPr>
      <w:r w:rsidDel="00000000" w:rsidR="00000000" w:rsidRPr="00000000">
        <w:rPr>
          <w:b w:val="1"/>
          <w:color w:val="000000"/>
          <w:sz w:val="32"/>
          <w:szCs w:val="32"/>
          <w:rtl w:val="0"/>
        </w:rPr>
        <w:t xml:space="preserve">Updated on </w:t>
      </w:r>
      <w:r w:rsidDel="00000000" w:rsidR="00000000" w:rsidRPr="00000000">
        <w:rPr>
          <w:b w:val="1"/>
          <w:color w:val="000000"/>
          <w:sz w:val="32"/>
          <w:szCs w:val="32"/>
          <w:highlight w:val="yellow"/>
          <w:rtl w:val="0"/>
        </w:rPr>
        <w:t xml:space="preserve">[insert date]</w:t>
      </w:r>
      <w:r w:rsidDel="00000000" w:rsidR="00000000" w:rsidRPr="00000000">
        <w:rPr>
          <w:rtl w:val="0"/>
        </w:rPr>
      </w:r>
    </w:p>
    <w:p w:rsidR="00000000" w:rsidDel="00000000" w:rsidP="00000000" w:rsidRDefault="00000000" w:rsidRPr="00000000" w14:paraId="00000003">
      <w:pPr>
        <w:widowControl w:val="0"/>
        <w:spacing w:after="160" w:before="0" w:line="276" w:lineRule="auto"/>
        <w:ind w:left="0" w:firstLine="0"/>
        <w:rPr>
          <w:sz w:val="22"/>
          <w:szCs w:val="22"/>
        </w:rPr>
      </w:pPr>
      <w:r w:rsidDel="00000000" w:rsidR="00000000" w:rsidRPr="00000000">
        <w:rPr>
          <w:sz w:val="22"/>
          <w:szCs w:val="22"/>
          <w:rtl w:val="0"/>
        </w:rPr>
        <w:t xml:space="preserve">The Louisiana </w:t>
      </w:r>
      <w:hyperlink r:id="rId8">
        <w:r w:rsidDel="00000000" w:rsidR="00000000" w:rsidRPr="00000000">
          <w:rPr>
            <w:color w:val="20aab0"/>
            <w:sz w:val="22"/>
            <w:szCs w:val="22"/>
            <w:u w:val="single"/>
            <w:rtl w:val="0"/>
          </w:rPr>
          <w:t xml:space="preserve">Early Childhood Education Act (Act 3)</w:t>
        </w:r>
      </w:hyperlink>
      <w:r w:rsidDel="00000000" w:rsidR="00000000" w:rsidRPr="00000000">
        <w:rPr>
          <w:color w:val="366091"/>
          <w:sz w:val="22"/>
          <w:szCs w:val="22"/>
          <w:rtl w:val="0"/>
        </w:rPr>
        <w:t xml:space="preserve"> </w:t>
      </w:r>
      <w:r w:rsidDel="00000000" w:rsidR="00000000" w:rsidRPr="00000000">
        <w:rPr>
          <w:sz w:val="22"/>
          <w:szCs w:val="22"/>
          <w:rtl w:val="0"/>
        </w:rPr>
        <w:t xml:space="preserve">of the 2012 Legislative session requires that the State Board of Elementary and Secondary Education (BESE) establishes and carries out a statewide accountability system used to measure the quality of all publicly-funded early childhood programs. To achieve that statutory requirement,</w:t>
      </w:r>
      <w:r w:rsidDel="00000000" w:rsidR="00000000" w:rsidRPr="00000000">
        <w:rPr>
          <w:color w:val="1155cc"/>
          <w:sz w:val="22"/>
          <w:szCs w:val="22"/>
          <w:rtl w:val="0"/>
        </w:rPr>
        <w:t xml:space="preserve"> </w:t>
      </w:r>
      <w:hyperlink r:id="rId9">
        <w:r w:rsidDel="00000000" w:rsidR="00000000" w:rsidRPr="00000000">
          <w:rPr>
            <w:color w:val="20aab0"/>
            <w:sz w:val="22"/>
            <w:szCs w:val="22"/>
            <w:u w:val="single"/>
            <w:rtl w:val="0"/>
          </w:rPr>
          <w:t xml:space="preserve">Bulletin 140 §503</w:t>
        </w:r>
      </w:hyperlink>
      <w:r w:rsidDel="00000000" w:rsidR="00000000" w:rsidRPr="00000000">
        <w:rPr>
          <w:sz w:val="22"/>
          <w:szCs w:val="22"/>
          <w:rtl w:val="0"/>
        </w:rPr>
        <w:t xml:space="preserve"> requires Community Network Lead Agencies to develop a plan and process to coordinate and conduct local observations reliably and without conflict of interest. The Department requires all Community Network Lead Agencies to adopt a written local observation protocol that meets the minimum requirements included in this document. </w:t>
      </w:r>
    </w:p>
    <w:p w:rsidR="00000000" w:rsidDel="00000000" w:rsidP="00000000" w:rsidRDefault="00000000" w:rsidRPr="00000000" w14:paraId="00000004">
      <w:pPr>
        <w:widowControl w:val="0"/>
        <w:spacing w:after="160" w:before="0" w:line="276" w:lineRule="auto"/>
        <w:ind w:left="0" w:firstLine="0"/>
        <w:rPr>
          <w:color w:val="000000"/>
          <w:sz w:val="22"/>
          <w:szCs w:val="22"/>
        </w:rPr>
      </w:pPr>
      <w:r w:rsidDel="00000000" w:rsidR="00000000" w:rsidRPr="00000000">
        <w:rPr>
          <w:color w:val="000000"/>
          <w:sz w:val="22"/>
          <w:szCs w:val="22"/>
          <w:rtl w:val="0"/>
        </w:rPr>
        <w:t xml:space="preserve">Each Community Network Lead Agency shall submit this written annual plan for coordinated observation using CLASS® for department approval no later than </w:t>
      </w:r>
      <w:r w:rsidDel="00000000" w:rsidR="00000000" w:rsidRPr="00000000">
        <w:rPr>
          <w:b w:val="1"/>
          <w:color w:val="000000"/>
          <w:sz w:val="22"/>
          <w:szCs w:val="22"/>
          <w:rtl w:val="0"/>
        </w:rPr>
        <w:t xml:space="preserve">September 30</w:t>
      </w:r>
      <w:r w:rsidDel="00000000" w:rsidR="00000000" w:rsidRPr="00000000">
        <w:rPr>
          <w:color w:val="000000"/>
          <w:sz w:val="22"/>
          <w:szCs w:val="22"/>
          <w:rtl w:val="0"/>
        </w:rPr>
        <w:t xml:space="preserve">. Community Network Lead Agencies should refer to the </w:t>
      </w:r>
      <w:hyperlink r:id="rId10">
        <w:r w:rsidDel="00000000" w:rsidR="00000000" w:rsidRPr="00000000">
          <w:rPr>
            <w:color w:val="20aab0"/>
            <w:sz w:val="22"/>
            <w:szCs w:val="22"/>
            <w:u w:val="single"/>
            <w:rtl w:val="0"/>
          </w:rPr>
          <w:t xml:space="preserve">Local Observation Protocol Guidance</w:t>
        </w:r>
      </w:hyperlink>
      <w:r w:rsidDel="00000000" w:rsidR="00000000" w:rsidRPr="00000000">
        <w:rPr>
          <w:color w:val="000000"/>
          <w:sz w:val="22"/>
          <w:szCs w:val="22"/>
          <w:rtl w:val="0"/>
        </w:rPr>
        <w:t xml:space="preserve"> </w:t>
      </w:r>
      <w:r w:rsidDel="00000000" w:rsidR="00000000" w:rsidRPr="00000000">
        <w:rPr>
          <w:color w:val="000000"/>
          <w:sz w:val="22"/>
          <w:szCs w:val="22"/>
          <w:rtl w:val="0"/>
        </w:rPr>
        <w:t xml:space="preserve">when completing this document and ensure that all applicable protocol requirements are addressed in each response.</w:t>
      </w:r>
      <w:r w:rsidDel="00000000" w:rsidR="00000000" w:rsidRPr="00000000">
        <w:rPr>
          <w:rtl w:val="0"/>
        </w:rPr>
      </w:r>
    </w:p>
    <w:p w:rsidR="00000000" w:rsidDel="00000000" w:rsidP="00000000" w:rsidRDefault="00000000" w:rsidRPr="00000000" w14:paraId="00000005">
      <w:pPr>
        <w:widowControl w:val="0"/>
        <w:spacing w:after="160" w:before="0" w:line="276" w:lineRule="auto"/>
        <w:ind w:left="0" w:firstLine="0"/>
        <w:rPr>
          <w:color w:val="000000"/>
          <w:sz w:val="22"/>
          <w:szCs w:val="22"/>
        </w:rPr>
      </w:pPr>
      <w:r w:rsidDel="00000000" w:rsidR="00000000" w:rsidRPr="00000000">
        <w:rPr>
          <w:rtl w:val="0"/>
        </w:rPr>
      </w:r>
    </w:p>
    <w:p w:rsidR="00000000" w:rsidDel="00000000" w:rsidP="00000000" w:rsidRDefault="00000000" w:rsidRPr="00000000" w14:paraId="00000006">
      <w:pPr>
        <w:spacing w:after="160" w:before="0" w:line="276" w:lineRule="auto"/>
        <w:ind w:left="0" w:firstLine="0"/>
        <w:rPr>
          <w:b w:val="1"/>
          <w:color w:val="ffffff"/>
          <w:sz w:val="22"/>
          <w:szCs w:val="22"/>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07">
      <w:pPr>
        <w:spacing w:after="160" w:before="0" w:line="276" w:lineRule="auto"/>
        <w:ind w:left="0" w:firstLine="0"/>
        <w:rPr>
          <w:b w:val="1"/>
          <w:color w:val="ffffff"/>
          <w:sz w:val="22"/>
          <w:szCs w:val="22"/>
        </w:rPr>
      </w:pPr>
      <w:bookmarkStart w:colFirst="0" w:colLast="0" w:name="_heading=h.kdk9jwo28mei" w:id="1"/>
      <w:bookmarkEnd w:id="1"/>
      <w:r w:rsidDel="00000000" w:rsidR="00000000" w:rsidRPr="00000000">
        <w:rPr>
          <w:rtl w:val="0"/>
        </w:rPr>
      </w:r>
    </w:p>
    <w:tbl>
      <w:tblPr>
        <w:tblStyle w:val="Table1"/>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rHeight w:val="315" w:hRule="atLeast"/>
          <w:tblHeader w:val="0"/>
        </w:trPr>
        <w:tc>
          <w:tcPr>
            <w:shd w:fill="7387be" w:val="clear"/>
            <w:tcMar>
              <w:top w:w="100.0" w:type="dxa"/>
              <w:left w:w="100.0" w:type="dxa"/>
              <w:bottom w:w="100.0" w:type="dxa"/>
              <w:right w:w="100.0" w:type="dxa"/>
            </w:tcMar>
          </w:tcPr>
          <w:p w:rsidR="00000000" w:rsidDel="00000000" w:rsidP="00000000" w:rsidRDefault="00000000" w:rsidRPr="00000000" w14:paraId="00000008">
            <w:pPr>
              <w:widowControl w:val="0"/>
              <w:spacing w:after="0" w:before="0" w:line="276" w:lineRule="auto"/>
              <w:ind w:left="0" w:firstLine="0"/>
              <w:jc w:val="center"/>
              <w:rPr>
                <w:b w:val="1"/>
                <w:color w:val="ffffff"/>
                <w:sz w:val="22"/>
                <w:szCs w:val="22"/>
              </w:rPr>
            </w:pPr>
            <w:r w:rsidDel="00000000" w:rsidR="00000000" w:rsidRPr="00000000">
              <w:rPr>
                <w:b w:val="1"/>
                <w:color w:val="ffffff"/>
                <w:sz w:val="22"/>
                <w:szCs w:val="22"/>
                <w:rtl w:val="0"/>
              </w:rPr>
              <w:t xml:space="preserve">2023-2024 Local Observation Protocol Assurances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after="160" w:before="0" w:line="276" w:lineRule="auto"/>
              <w:ind w:left="0" w:firstLine="0"/>
              <w:rPr>
                <w:color w:val="000000"/>
                <w:sz w:val="22"/>
                <w:szCs w:val="22"/>
              </w:rPr>
            </w:pPr>
            <w:r w:rsidDel="00000000" w:rsidR="00000000" w:rsidRPr="00000000">
              <w:rPr>
                <w:color w:val="000000"/>
                <w:sz w:val="22"/>
                <w:szCs w:val="22"/>
                <w:highlight w:val="yellow"/>
                <w:rtl w:val="0"/>
              </w:rPr>
              <w:t xml:space="preserve">[Insert Community Network Lead Agency name]</w:t>
            </w:r>
            <w:r w:rsidDel="00000000" w:rsidR="00000000" w:rsidRPr="00000000">
              <w:rPr>
                <w:color w:val="000000"/>
                <w:sz w:val="22"/>
                <w:szCs w:val="22"/>
                <w:rtl w:val="0"/>
              </w:rPr>
              <w:t xml:space="preserve"> agrees to perform all duties and responsibilities as outlined in </w:t>
            </w:r>
            <w:hyperlink r:id="rId11">
              <w:r w:rsidDel="00000000" w:rsidR="00000000" w:rsidRPr="00000000">
                <w:rPr>
                  <w:color w:val="20aab0"/>
                  <w:sz w:val="22"/>
                  <w:szCs w:val="22"/>
                  <w:u w:val="single"/>
                  <w:rtl w:val="0"/>
                </w:rPr>
                <w:t xml:space="preserve">Bulletin 140</w:t>
              </w:r>
            </w:hyperlink>
            <w:r w:rsidDel="00000000" w:rsidR="00000000" w:rsidRPr="00000000">
              <w:rPr>
                <w:sz w:val="22"/>
                <w:szCs w:val="22"/>
                <w:rtl w:val="0"/>
              </w:rPr>
              <w:t xml:space="preserve">, inclusive of those that require Community Network Lead Agencies</w:t>
            </w:r>
            <w:r w:rsidDel="00000000" w:rsidR="00000000" w:rsidRPr="00000000">
              <w:rPr>
                <w:sz w:val="22"/>
                <w:szCs w:val="22"/>
                <w:rtl w:val="0"/>
              </w:rPr>
              <w:t xml:space="preserve"> to develop a plan and process to coordinate and conduct local observations reliably and without conflict of interest.</w:t>
            </w:r>
            <w:r w:rsidDel="00000000" w:rsidR="00000000" w:rsidRPr="00000000">
              <w:rPr>
                <w:rtl w:val="0"/>
              </w:rPr>
            </w:r>
          </w:p>
          <w:p w:rsidR="00000000" w:rsidDel="00000000" w:rsidP="00000000" w:rsidRDefault="00000000" w:rsidRPr="00000000" w14:paraId="0000000A">
            <w:pPr>
              <w:widowControl w:val="0"/>
              <w:spacing w:after="160" w:before="0" w:line="276" w:lineRule="auto"/>
              <w:ind w:left="0" w:firstLine="0"/>
              <w:rPr>
                <w:color w:val="000000"/>
                <w:sz w:val="22"/>
                <w:szCs w:val="22"/>
              </w:rPr>
            </w:pPr>
            <w:r w:rsidDel="00000000" w:rsidR="00000000" w:rsidRPr="00000000">
              <w:rPr>
                <w:color w:val="000000"/>
                <w:sz w:val="22"/>
                <w:szCs w:val="22"/>
                <w:highlight w:val="yellow"/>
                <w:rtl w:val="0"/>
              </w:rPr>
              <w:t xml:space="preserve">[Insert Community Network Lead Agency name]</w:t>
            </w:r>
            <w:r w:rsidDel="00000000" w:rsidR="00000000" w:rsidRPr="00000000">
              <w:rPr>
                <w:color w:val="000000"/>
                <w:sz w:val="22"/>
                <w:szCs w:val="22"/>
                <w:rtl w:val="0"/>
              </w:rPr>
              <w:t xml:space="preserve"> agrees to read the </w:t>
            </w:r>
            <w:hyperlink r:id="rId12">
              <w:r w:rsidDel="00000000" w:rsidR="00000000" w:rsidRPr="00000000">
                <w:rPr>
                  <w:color w:val="20aab0"/>
                  <w:sz w:val="22"/>
                  <w:szCs w:val="22"/>
                  <w:u w:val="single"/>
                  <w:rtl w:val="0"/>
                </w:rPr>
                <w:t xml:space="preserve">Fall 2023 Local Observation Protocol Guidance</w:t>
              </w:r>
            </w:hyperlink>
            <w:r w:rsidDel="00000000" w:rsidR="00000000" w:rsidRPr="00000000">
              <w:rPr>
                <w:color w:val="000000"/>
                <w:sz w:val="22"/>
                <w:szCs w:val="22"/>
                <w:rtl w:val="0"/>
              </w:rPr>
              <w:t xml:space="preserve"> in its entirety, implement all requirements, and train observers on protocol requirements, which includes that the Community Network Lead Agency will:</w:t>
            </w:r>
          </w:p>
          <w:p w:rsidR="00000000" w:rsidDel="00000000" w:rsidP="00000000" w:rsidRDefault="00000000" w:rsidRPr="00000000" w14:paraId="0000000B">
            <w:pPr>
              <w:widowControl w:val="0"/>
              <w:numPr>
                <w:ilvl w:val="0"/>
                <w:numId w:val="1"/>
              </w:numPr>
              <w:spacing w:after="0" w:before="0" w:line="276" w:lineRule="auto"/>
              <w:ind w:left="720" w:hanging="360"/>
              <w:rPr>
                <w:color w:val="000000"/>
                <w:sz w:val="22"/>
                <w:szCs w:val="22"/>
              </w:rPr>
            </w:pPr>
            <w:r w:rsidDel="00000000" w:rsidR="00000000" w:rsidRPr="00000000">
              <w:rPr>
                <w:color w:val="000000"/>
                <w:sz w:val="22"/>
                <w:szCs w:val="22"/>
                <w:rtl w:val="0"/>
              </w:rPr>
              <w:t xml:space="preserve">develop and implement a coordinated observation plan;</w:t>
            </w:r>
          </w:p>
          <w:p w:rsidR="00000000" w:rsidDel="00000000" w:rsidP="00000000" w:rsidRDefault="00000000" w:rsidRPr="00000000" w14:paraId="0000000C">
            <w:pPr>
              <w:widowControl w:val="0"/>
              <w:numPr>
                <w:ilvl w:val="0"/>
                <w:numId w:val="1"/>
              </w:numPr>
              <w:spacing w:after="0" w:before="0" w:line="276" w:lineRule="auto"/>
              <w:ind w:left="720" w:hanging="360"/>
              <w:rPr>
                <w:color w:val="000000"/>
                <w:sz w:val="22"/>
                <w:szCs w:val="22"/>
              </w:rPr>
            </w:pPr>
            <w:r w:rsidDel="00000000" w:rsidR="00000000" w:rsidRPr="00000000">
              <w:rPr>
                <w:color w:val="000000"/>
                <w:sz w:val="22"/>
                <w:szCs w:val="22"/>
                <w:rtl w:val="0"/>
              </w:rPr>
              <w:t xml:space="preserve">provide an observation schedule by entering all required CLASS® observation information into the Early Childhood Portal;</w:t>
            </w:r>
          </w:p>
          <w:p w:rsidR="00000000" w:rsidDel="00000000" w:rsidP="00000000" w:rsidRDefault="00000000" w:rsidRPr="00000000" w14:paraId="0000000D">
            <w:pPr>
              <w:widowControl w:val="0"/>
              <w:numPr>
                <w:ilvl w:val="0"/>
                <w:numId w:val="1"/>
              </w:numPr>
              <w:spacing w:after="0" w:before="0" w:line="276" w:lineRule="auto"/>
              <w:ind w:left="720" w:hanging="360"/>
              <w:rPr>
                <w:color w:val="000000"/>
                <w:sz w:val="22"/>
                <w:szCs w:val="22"/>
              </w:rPr>
            </w:pPr>
            <w:r w:rsidDel="00000000" w:rsidR="00000000" w:rsidRPr="00000000">
              <w:rPr>
                <w:color w:val="000000"/>
                <w:sz w:val="22"/>
                <w:szCs w:val="22"/>
                <w:rtl w:val="0"/>
              </w:rPr>
              <w:t xml:space="preserve">develop a process to review observer schedules for schedule conflicts, conflicts of interest, or other concerns; adjust observer schedules accordingly; and communicate these adjustments to observers and sites;</w:t>
            </w:r>
          </w:p>
          <w:p w:rsidR="00000000" w:rsidDel="00000000" w:rsidP="00000000" w:rsidRDefault="00000000" w:rsidRPr="00000000" w14:paraId="0000000E">
            <w:pPr>
              <w:widowControl w:val="0"/>
              <w:numPr>
                <w:ilvl w:val="0"/>
                <w:numId w:val="1"/>
              </w:numPr>
              <w:spacing w:after="0" w:before="0" w:line="276" w:lineRule="auto"/>
              <w:ind w:left="720" w:hanging="360"/>
              <w:rPr>
                <w:color w:val="000000"/>
                <w:sz w:val="22"/>
                <w:szCs w:val="22"/>
              </w:rPr>
            </w:pPr>
            <w:r w:rsidDel="00000000" w:rsidR="00000000" w:rsidRPr="00000000">
              <w:rPr>
                <w:color w:val="000000"/>
                <w:sz w:val="22"/>
                <w:szCs w:val="22"/>
                <w:rtl w:val="0"/>
              </w:rPr>
              <w:t xml:space="preserve">conduct two CLASS® observations in all infant, toddler, and pre-K classrooms in all publicly-funded sites during the school year--one observation shall occur during the fall observation period, if the classroom is in existence on October 1, and the other shall occur during the spring observation period, if the classroom is in existence on February 1;</w:t>
            </w:r>
          </w:p>
          <w:p w:rsidR="00000000" w:rsidDel="00000000" w:rsidP="00000000" w:rsidRDefault="00000000" w:rsidRPr="00000000" w14:paraId="0000000F">
            <w:pPr>
              <w:widowControl w:val="0"/>
              <w:numPr>
                <w:ilvl w:val="0"/>
                <w:numId w:val="1"/>
              </w:numPr>
              <w:spacing w:after="0" w:before="0" w:line="276" w:lineRule="auto"/>
              <w:ind w:left="720" w:hanging="360"/>
              <w:rPr>
                <w:color w:val="000000"/>
                <w:sz w:val="22"/>
                <w:szCs w:val="22"/>
              </w:rPr>
            </w:pPr>
            <w:r w:rsidDel="00000000" w:rsidR="00000000" w:rsidRPr="00000000">
              <w:rPr>
                <w:color w:val="000000"/>
                <w:sz w:val="22"/>
                <w:szCs w:val="22"/>
                <w:rtl w:val="0"/>
              </w:rPr>
              <w:t xml:space="preserve">follow all CLASS® observation requirements as outlined in </w:t>
            </w:r>
            <w:hyperlink r:id="rId13">
              <w:r w:rsidDel="00000000" w:rsidR="00000000" w:rsidRPr="00000000">
                <w:rPr>
                  <w:color w:val="20aab0"/>
                  <w:sz w:val="22"/>
                  <w:szCs w:val="22"/>
                  <w:u w:val="single"/>
                  <w:rtl w:val="0"/>
                </w:rPr>
                <w:t xml:space="preserve">Bulletin 140 §503 B</w:t>
              </w:r>
            </w:hyperlink>
            <w:r w:rsidDel="00000000" w:rsidR="00000000" w:rsidRPr="00000000">
              <w:rPr>
                <w:color w:val="000000"/>
                <w:sz w:val="22"/>
                <w:szCs w:val="22"/>
                <w:rtl w:val="0"/>
              </w:rPr>
              <w:t xml:space="preserve">;</w:t>
            </w:r>
          </w:p>
          <w:p w:rsidR="00000000" w:rsidDel="00000000" w:rsidP="00000000" w:rsidRDefault="00000000" w:rsidRPr="00000000" w14:paraId="00000010">
            <w:pPr>
              <w:widowControl w:val="0"/>
              <w:numPr>
                <w:ilvl w:val="0"/>
                <w:numId w:val="1"/>
              </w:numPr>
              <w:spacing w:after="0" w:before="0" w:line="276" w:lineRule="auto"/>
              <w:ind w:left="720" w:hanging="360"/>
              <w:rPr>
                <w:color w:val="000000"/>
                <w:sz w:val="22"/>
                <w:szCs w:val="22"/>
              </w:rPr>
            </w:pPr>
            <w:r w:rsidDel="00000000" w:rsidR="00000000" w:rsidRPr="00000000">
              <w:rPr>
                <w:color w:val="000000"/>
                <w:sz w:val="22"/>
                <w:szCs w:val="22"/>
                <w:rtl w:val="0"/>
              </w:rPr>
              <w:t xml:space="preserve">submit all CLASS® observation results to the Department by December 15 for the fall observation period and May 15 for the spring observation period;</w:t>
            </w:r>
          </w:p>
          <w:p w:rsidR="00000000" w:rsidDel="00000000" w:rsidP="00000000" w:rsidRDefault="00000000" w:rsidRPr="00000000" w14:paraId="00000011">
            <w:pPr>
              <w:widowControl w:val="0"/>
              <w:numPr>
                <w:ilvl w:val="0"/>
                <w:numId w:val="1"/>
              </w:numPr>
              <w:spacing w:after="0" w:before="0" w:line="276" w:lineRule="auto"/>
              <w:ind w:left="720" w:hanging="360"/>
              <w:rPr>
                <w:color w:val="000000"/>
                <w:sz w:val="22"/>
                <w:szCs w:val="22"/>
              </w:rPr>
            </w:pPr>
            <w:r w:rsidDel="00000000" w:rsidR="00000000" w:rsidRPr="00000000">
              <w:rPr>
                <w:color w:val="000000"/>
                <w:sz w:val="22"/>
                <w:szCs w:val="22"/>
                <w:rtl w:val="0"/>
              </w:rPr>
              <w:t xml:space="preserve">share each publicly-funded program’s CLASS® observation results with that publicly-funded program; and</w:t>
            </w:r>
          </w:p>
          <w:p w:rsidR="00000000" w:rsidDel="00000000" w:rsidP="00000000" w:rsidRDefault="00000000" w:rsidRPr="00000000" w14:paraId="00000012">
            <w:pPr>
              <w:widowControl w:val="0"/>
              <w:numPr>
                <w:ilvl w:val="0"/>
                <w:numId w:val="1"/>
              </w:numPr>
              <w:spacing w:after="0" w:before="0" w:line="276" w:lineRule="auto"/>
              <w:ind w:left="720" w:hanging="360"/>
              <w:rPr>
                <w:color w:val="000000"/>
                <w:sz w:val="22"/>
                <w:szCs w:val="22"/>
              </w:rPr>
            </w:pPr>
            <w:r w:rsidDel="00000000" w:rsidR="00000000" w:rsidRPr="00000000">
              <w:rPr>
                <w:color w:val="000000"/>
                <w:sz w:val="22"/>
                <w:szCs w:val="22"/>
                <w:rtl w:val="0"/>
              </w:rPr>
              <w:t xml:space="preserve">share the aggregate CLASS® observation results for the Community Network Lead Agency with all publicly-funded programs in the community, at least monthly.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after="160" w:before="0" w:line="276" w:lineRule="auto"/>
              <w:ind w:left="0" w:firstLine="0"/>
              <w:rPr>
                <w:color w:val="000000"/>
                <w:sz w:val="22"/>
                <w:szCs w:val="22"/>
              </w:rPr>
            </w:pPr>
            <w:r w:rsidDel="00000000" w:rsidR="00000000" w:rsidRPr="00000000">
              <w:rPr>
                <w:b w:val="1"/>
                <w:color w:val="000000"/>
                <w:sz w:val="22"/>
                <w:szCs w:val="22"/>
                <w:rtl w:val="0"/>
              </w:rPr>
              <w:t xml:space="preserve">Community Network Lead Agency Representative</w:t>
            </w:r>
            <w:r w:rsidDel="00000000" w:rsidR="00000000" w:rsidRPr="00000000">
              <w:rPr>
                <w:rtl w:val="0"/>
              </w:rPr>
            </w:r>
          </w:p>
          <w:p w:rsidR="00000000" w:rsidDel="00000000" w:rsidP="00000000" w:rsidRDefault="00000000" w:rsidRPr="00000000" w14:paraId="00000014">
            <w:pPr>
              <w:widowControl w:val="0"/>
              <w:spacing w:after="160" w:before="0" w:line="276" w:lineRule="auto"/>
              <w:ind w:left="0" w:firstLine="0"/>
              <w:rPr>
                <w:color w:val="000000"/>
                <w:sz w:val="22"/>
                <w:szCs w:val="22"/>
              </w:rPr>
            </w:pPr>
            <w:r w:rsidDel="00000000" w:rsidR="00000000" w:rsidRPr="00000000">
              <w:rPr>
                <w:color w:val="000000"/>
                <w:sz w:val="22"/>
                <w:szCs w:val="22"/>
                <w:rtl w:val="0"/>
              </w:rPr>
              <w:t xml:space="preserve">Signature (Digital Signature Allowed): _______________________________________                 Date: ______________________</w:t>
            </w:r>
          </w:p>
          <w:p w:rsidR="00000000" w:rsidDel="00000000" w:rsidP="00000000" w:rsidRDefault="00000000" w:rsidRPr="00000000" w14:paraId="00000015">
            <w:pPr>
              <w:widowControl w:val="0"/>
              <w:spacing w:after="160" w:before="0" w:line="276" w:lineRule="auto"/>
              <w:ind w:left="0" w:firstLine="0"/>
              <w:rPr>
                <w:color w:val="000000"/>
                <w:sz w:val="22"/>
                <w:szCs w:val="22"/>
              </w:rPr>
            </w:pPr>
            <w:r w:rsidDel="00000000" w:rsidR="00000000" w:rsidRPr="00000000">
              <w:rPr>
                <w:color w:val="000000"/>
                <w:sz w:val="22"/>
                <w:szCs w:val="22"/>
                <w:rtl w:val="0"/>
              </w:rPr>
              <w:t xml:space="preserve">Title: _________________________________________________________________</w:t>
            </w:r>
          </w:p>
        </w:tc>
      </w:tr>
    </w:tbl>
    <w:p w:rsidR="00000000" w:rsidDel="00000000" w:rsidP="00000000" w:rsidRDefault="00000000" w:rsidRPr="00000000" w14:paraId="00000016">
      <w:pPr>
        <w:spacing w:after="160" w:before="0" w:line="276" w:lineRule="auto"/>
        <w:ind w:left="0" w:firstLine="0"/>
        <w:rPr>
          <w:b w:val="1"/>
          <w:color w:val="000000"/>
          <w:sz w:val="22"/>
          <w:szCs w:val="22"/>
        </w:rPr>
      </w:pPr>
      <w:bookmarkStart w:colFirst="0" w:colLast="0" w:name="_heading=h.30j0zll" w:id="2"/>
      <w:bookmarkEnd w:id="2"/>
      <w:r w:rsidDel="00000000" w:rsidR="00000000" w:rsidRPr="00000000">
        <w:br w:type="page"/>
      </w:r>
      <w:r w:rsidDel="00000000" w:rsidR="00000000" w:rsidRPr="00000000">
        <w:rPr>
          <w:rtl w:val="0"/>
        </w:rPr>
      </w:r>
    </w:p>
    <w:p w:rsidR="00000000" w:rsidDel="00000000" w:rsidP="00000000" w:rsidRDefault="00000000" w:rsidRPr="00000000" w14:paraId="00000017">
      <w:pPr>
        <w:spacing w:after="160" w:before="0" w:line="276" w:lineRule="auto"/>
        <w:ind w:left="0" w:firstLine="0"/>
        <w:rPr>
          <w:b w:val="1"/>
          <w:color w:val="000000"/>
          <w:sz w:val="22"/>
          <w:szCs w:val="22"/>
        </w:rPr>
      </w:pPr>
      <w:bookmarkStart w:colFirst="0" w:colLast="0" w:name="_heading=h.g4awwdxsa2nf" w:id="3"/>
      <w:bookmarkEnd w:id="3"/>
      <w:r w:rsidDel="00000000" w:rsidR="00000000" w:rsidRPr="00000000">
        <w:rPr>
          <w:rtl w:val="0"/>
        </w:rPr>
      </w:r>
    </w:p>
    <w:tbl>
      <w:tblPr>
        <w:tblStyle w:val="Table2"/>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7387be" w:val="clear"/>
            <w:tcMar>
              <w:top w:w="100.0" w:type="dxa"/>
              <w:left w:w="100.0" w:type="dxa"/>
              <w:bottom w:w="100.0" w:type="dxa"/>
              <w:right w:w="100.0" w:type="dxa"/>
            </w:tcMar>
          </w:tcPr>
          <w:p w:rsidR="00000000" w:rsidDel="00000000" w:rsidP="00000000" w:rsidRDefault="00000000" w:rsidRPr="00000000" w14:paraId="00000018">
            <w:pPr>
              <w:widowControl w:val="0"/>
              <w:spacing w:after="0" w:before="0" w:line="276" w:lineRule="auto"/>
              <w:ind w:left="0" w:firstLine="0"/>
              <w:jc w:val="center"/>
              <w:rPr>
                <w:b w:val="1"/>
                <w:color w:val="333333"/>
                <w:sz w:val="22"/>
                <w:szCs w:val="22"/>
                <w:highlight w:val="yellow"/>
              </w:rPr>
            </w:pPr>
            <w:r w:rsidDel="00000000" w:rsidR="00000000" w:rsidRPr="00000000">
              <w:rPr>
                <w:b w:val="1"/>
                <w:color w:val="333333"/>
                <w:sz w:val="22"/>
                <w:szCs w:val="22"/>
                <w:highlight w:val="yellow"/>
                <w:rtl w:val="0"/>
              </w:rPr>
              <w:t xml:space="preserve">[Insert Community Network Lead Agency name]:</w:t>
            </w:r>
          </w:p>
          <w:p w:rsidR="00000000" w:rsidDel="00000000" w:rsidP="00000000" w:rsidRDefault="00000000" w:rsidRPr="00000000" w14:paraId="00000019">
            <w:pPr>
              <w:widowControl w:val="0"/>
              <w:spacing w:after="0" w:before="0" w:line="276" w:lineRule="auto"/>
              <w:ind w:left="0" w:firstLine="0"/>
              <w:jc w:val="center"/>
              <w:rPr>
                <w:b w:val="1"/>
                <w:color w:val="000000"/>
                <w:sz w:val="22"/>
                <w:szCs w:val="22"/>
              </w:rPr>
            </w:pPr>
            <w:r w:rsidDel="00000000" w:rsidR="00000000" w:rsidRPr="00000000">
              <w:rPr>
                <w:b w:val="1"/>
                <w:color w:val="ffffff"/>
                <w:sz w:val="22"/>
                <w:szCs w:val="22"/>
                <w:rtl w:val="0"/>
              </w:rPr>
              <w:t xml:space="preserve">Fall 2023 Plan for Coordinated CLASS® Observations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after="0" w:before="0" w:line="240" w:lineRule="auto"/>
              <w:ind w:left="0" w:firstLine="0"/>
              <w:rPr>
                <w:b w:val="1"/>
                <w:color w:val="000000"/>
                <w:sz w:val="22"/>
                <w:szCs w:val="22"/>
              </w:rPr>
            </w:pPr>
            <w:r w:rsidDel="00000000" w:rsidR="00000000" w:rsidRPr="00000000">
              <w:rPr>
                <w:b w:val="1"/>
                <w:color w:val="000000"/>
                <w:sz w:val="22"/>
                <w:szCs w:val="22"/>
                <w:rtl w:val="0"/>
              </w:rPr>
              <w:t xml:space="preserve">What challenges do you anticipate with ensuring observation coverage for every age configuration and site type in the fall 2023 observation period? What protocols are in place to address these challenges and ensure that every classroom in every publicly-funded site receives a local observation?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after="0" w:before="0" w:line="240" w:lineRule="auto"/>
              <w:ind w:left="0" w:firstLine="0"/>
              <w:rPr>
                <w:b w:val="1"/>
                <w:color w:val="000000"/>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after="0" w:before="0" w:line="240" w:lineRule="auto"/>
              <w:ind w:left="0" w:firstLine="0"/>
              <w:rPr>
                <w:color w:val="000000"/>
                <w:sz w:val="22"/>
                <w:szCs w:val="22"/>
              </w:rPr>
            </w:pPr>
            <w:r w:rsidDel="00000000" w:rsidR="00000000" w:rsidRPr="00000000">
              <w:rPr>
                <w:b w:val="1"/>
                <w:color w:val="000000"/>
                <w:sz w:val="22"/>
                <w:szCs w:val="22"/>
                <w:rtl w:val="0"/>
              </w:rPr>
              <w:t xml:space="preserve">What</w:t>
            </w:r>
            <w:r w:rsidDel="00000000" w:rsidR="00000000" w:rsidRPr="00000000">
              <w:rPr>
                <w:b w:val="1"/>
                <w:color w:val="000000"/>
                <w:sz w:val="22"/>
                <w:szCs w:val="22"/>
                <w:rtl w:val="0"/>
              </w:rPr>
              <w:t xml:space="preserve"> protocols are in place to ensure that observations are conducted in a manner </w:t>
            </w:r>
            <w:r w:rsidDel="00000000" w:rsidR="00000000" w:rsidRPr="00000000">
              <w:rPr>
                <w:b w:val="1"/>
                <w:color w:val="000000"/>
                <w:sz w:val="22"/>
                <w:szCs w:val="22"/>
                <w:rtl w:val="0"/>
              </w:rPr>
              <w:t xml:space="preserve">that eliminates </w:t>
            </w:r>
            <w:hyperlink r:id="rId14">
              <w:r w:rsidDel="00000000" w:rsidR="00000000" w:rsidRPr="00000000">
                <w:rPr>
                  <w:b w:val="1"/>
                  <w:color w:val="20aab0"/>
                  <w:sz w:val="22"/>
                  <w:szCs w:val="22"/>
                  <w:u w:val="single"/>
                  <w:rtl w:val="0"/>
                </w:rPr>
                <w:t xml:space="preserve">conflicts of interest</w:t>
              </w:r>
            </w:hyperlink>
            <w:r w:rsidDel="00000000" w:rsidR="00000000" w:rsidRPr="00000000">
              <w:rPr>
                <w:b w:val="1"/>
                <w:color w:val="000000"/>
                <w:sz w:val="22"/>
                <w:szCs w:val="22"/>
                <w:rtl w:val="0"/>
              </w:rPr>
              <w:t xml:space="preserve">? In instances where the conflicts linked above were identified</w:t>
            </w:r>
            <w:r w:rsidDel="00000000" w:rsidR="00000000" w:rsidRPr="00000000">
              <w:rPr>
                <w:b w:val="1"/>
                <w:color w:val="000000"/>
                <w:sz w:val="22"/>
                <w:szCs w:val="22"/>
                <w:rtl w:val="0"/>
              </w:rPr>
              <w:t xml:space="preserve">, what protocols are in place to adjust observer schedules and inform observers and sites?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after="0" w:before="0" w:line="240" w:lineRule="auto"/>
              <w:ind w:left="0" w:firstLine="0"/>
              <w:rPr>
                <w:b w:val="1"/>
                <w:color w:val="000000"/>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ind w:left="0" w:firstLine="0"/>
              <w:rPr>
                <w:i w:val="1"/>
                <w:color w:val="000000"/>
                <w:sz w:val="22"/>
                <w:szCs w:val="22"/>
              </w:rPr>
            </w:pPr>
            <w:r w:rsidDel="00000000" w:rsidR="00000000" w:rsidRPr="00000000">
              <w:rPr>
                <w:b w:val="1"/>
                <w:color w:val="000000"/>
                <w:sz w:val="22"/>
                <w:szCs w:val="22"/>
                <w:rtl w:val="0"/>
              </w:rPr>
              <w:t xml:space="preserve">What protocols are in place to ensure that observers are reliable? </w:t>
            </w:r>
            <w:r w:rsidDel="00000000" w:rsidR="00000000" w:rsidRPr="00000000">
              <w:rPr>
                <w:b w:val="1"/>
                <w:color w:val="000000"/>
                <w:sz w:val="22"/>
                <w:szCs w:val="22"/>
                <w:rtl w:val="0"/>
              </w:rPr>
              <w:t xml:space="preserve">Please include a description of your Community Network Lead Agency’s efforts to certify all pre-K observers with the Pre-K-3rd CLASS® 2nd Edition.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after="0" w:before="0" w:line="240" w:lineRule="auto"/>
              <w:ind w:left="0" w:firstLine="0"/>
              <w:rPr>
                <w:b w:val="1"/>
                <w:color w:val="000000"/>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ind w:left="0" w:firstLine="0"/>
              <w:rPr>
                <w:b w:val="1"/>
                <w:color w:val="000000"/>
                <w:sz w:val="22"/>
                <w:szCs w:val="22"/>
              </w:rPr>
            </w:pPr>
            <w:r w:rsidDel="00000000" w:rsidR="00000000" w:rsidRPr="00000000">
              <w:rPr>
                <w:b w:val="1"/>
                <w:color w:val="000000"/>
                <w:sz w:val="22"/>
                <w:szCs w:val="22"/>
                <w:rtl w:val="0"/>
              </w:rPr>
              <w:t xml:space="preserve">What protocols are in place to ensure that observers follow all CLASS® observation requirements as outlined in </w:t>
            </w:r>
            <w:hyperlink r:id="rId15">
              <w:r w:rsidDel="00000000" w:rsidR="00000000" w:rsidRPr="00000000">
                <w:rPr>
                  <w:b w:val="1"/>
                  <w:color w:val="20aab0"/>
                  <w:sz w:val="22"/>
                  <w:szCs w:val="22"/>
                  <w:u w:val="single"/>
                  <w:rtl w:val="0"/>
                </w:rPr>
                <w:t xml:space="preserve">Bulletin 140 §503.B</w:t>
              </w:r>
            </w:hyperlink>
            <w:r w:rsidDel="00000000" w:rsidR="00000000" w:rsidRPr="00000000">
              <w:rPr>
                <w:b w:val="1"/>
                <w:color w:val="000000"/>
                <w:sz w:val="22"/>
                <w:szCs w:val="22"/>
                <w:rtl w:val="0"/>
              </w:rPr>
              <w:t xml:space="preserve">, </w:t>
            </w:r>
            <w:r w:rsidDel="00000000" w:rsidR="00000000" w:rsidRPr="00000000">
              <w:rPr>
                <w:b w:val="1"/>
                <w:color w:val="000000"/>
                <w:sz w:val="22"/>
                <w:szCs w:val="22"/>
                <w:rtl w:val="0"/>
              </w:rPr>
              <w:t xml:space="preserve">CLASS® manuals (including Pre-K-3rd 2nd Edition Field Observation Guide for pre-K observers),</w:t>
            </w:r>
            <w:r w:rsidDel="00000000" w:rsidR="00000000" w:rsidRPr="00000000">
              <w:rPr>
                <w:b w:val="1"/>
                <w:color w:val="000000"/>
                <w:sz w:val="22"/>
                <w:szCs w:val="22"/>
                <w:rtl w:val="0"/>
              </w:rPr>
              <w:t xml:space="preserve"> and </w:t>
            </w:r>
            <w:hyperlink r:id="rId16">
              <w:r w:rsidDel="00000000" w:rsidR="00000000" w:rsidRPr="00000000">
                <w:rPr>
                  <w:b w:val="1"/>
                  <w:color w:val="20aab0"/>
                  <w:sz w:val="22"/>
                  <w:szCs w:val="22"/>
                  <w:u w:val="single"/>
                  <w:rtl w:val="0"/>
                </w:rPr>
                <w:t xml:space="preserve">Local Observation Protocol Guidance</w:t>
              </w:r>
            </w:hyperlink>
            <w:r w:rsidDel="00000000" w:rsidR="00000000" w:rsidRPr="00000000">
              <w:rPr>
                <w:b w:val="1"/>
                <w:color w:val="000000"/>
                <w:sz w:val="22"/>
                <w:szCs w:val="22"/>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after="0" w:before="0" w:line="240" w:lineRule="auto"/>
              <w:ind w:left="0" w:firstLine="0"/>
              <w:rPr>
                <w:b w:val="1"/>
                <w:color w:val="000000"/>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after="0" w:before="0" w:line="240" w:lineRule="auto"/>
              <w:ind w:left="0" w:firstLine="0"/>
              <w:rPr>
                <w:b w:val="1"/>
                <w:color w:val="000000"/>
                <w:sz w:val="22"/>
                <w:szCs w:val="22"/>
              </w:rPr>
            </w:pPr>
            <w:r w:rsidDel="00000000" w:rsidR="00000000" w:rsidRPr="00000000">
              <w:rPr>
                <w:b w:val="1"/>
                <w:color w:val="000000"/>
                <w:sz w:val="22"/>
                <w:szCs w:val="22"/>
                <w:rtl w:val="0"/>
              </w:rPr>
              <w:t xml:space="preserve">What protocols are in place to ensure that written results and feedback from each local observation are reported to sites within ten business days?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after="0" w:before="0" w:line="240" w:lineRule="auto"/>
              <w:ind w:left="0" w:firstLine="0"/>
              <w:rPr>
                <w:b w:val="1"/>
                <w:color w:val="000000"/>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ind w:left="0" w:firstLine="0"/>
              <w:rPr>
                <w:b w:val="1"/>
                <w:color w:val="000000"/>
                <w:sz w:val="22"/>
                <w:szCs w:val="22"/>
              </w:rPr>
            </w:pPr>
            <w:r w:rsidDel="00000000" w:rsidR="00000000" w:rsidRPr="00000000">
              <w:rPr>
                <w:b w:val="1"/>
                <w:color w:val="000000"/>
                <w:sz w:val="22"/>
                <w:szCs w:val="22"/>
                <w:rtl w:val="0"/>
              </w:rPr>
              <w:t xml:space="preserve">What protocols are in place to monitor interrater reliability and observer accuracy?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spacing w:after="0" w:before="0" w:line="240" w:lineRule="auto"/>
              <w:ind w:left="0" w:firstLine="0"/>
              <w:rPr>
                <w:b w:val="1"/>
                <w:color w:val="000000"/>
                <w:sz w:val="22"/>
                <w:szCs w:val="22"/>
              </w:rPr>
            </w:pPr>
            <w:r w:rsidDel="00000000" w:rsidR="00000000" w:rsidRPr="00000000">
              <w:rPr>
                <w:rtl w:val="0"/>
              </w:rPr>
            </w:r>
          </w:p>
        </w:tc>
      </w:tr>
    </w:tbl>
    <w:p w:rsidR="00000000" w:rsidDel="00000000" w:rsidP="00000000" w:rsidRDefault="00000000" w:rsidRPr="00000000" w14:paraId="00000026">
      <w:pPr>
        <w:widowControl w:val="0"/>
        <w:spacing w:after="160" w:before="0" w:line="276" w:lineRule="auto"/>
        <w:ind w:left="0" w:firstLine="0"/>
        <w:rPr>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7">
      <w:pPr>
        <w:widowControl w:val="0"/>
        <w:spacing w:after="160" w:before="0" w:line="276" w:lineRule="auto"/>
        <w:ind w:left="0" w:firstLine="0"/>
        <w:rPr>
          <w:b w:val="1"/>
          <w:color w:val="000000"/>
          <w:sz w:val="22"/>
          <w:szCs w:val="22"/>
        </w:rPr>
      </w:pPr>
      <w:r w:rsidDel="00000000" w:rsidR="00000000" w:rsidRPr="00000000">
        <w:rPr>
          <w:rtl w:val="0"/>
        </w:rPr>
      </w:r>
    </w:p>
    <w:tbl>
      <w:tblPr>
        <w:tblStyle w:val="Table3"/>
        <w:tblW w:w="14565.0" w:type="dxa"/>
        <w:jc w:val="left"/>
        <w:tblInd w:w="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65"/>
        <w:tblGridChange w:id="0">
          <w:tblGrid>
            <w:gridCol w:w="14565"/>
          </w:tblGrid>
        </w:tblGridChange>
      </w:tblGrid>
      <w:tr>
        <w:trPr>
          <w:cantSplit w:val="0"/>
          <w:tblHeader w:val="0"/>
        </w:trPr>
        <w:tc>
          <w:tcPr>
            <w:shd w:fill="7387be" w:val="clear"/>
            <w:tcMar>
              <w:top w:w="100.0" w:type="dxa"/>
              <w:left w:w="100.0" w:type="dxa"/>
              <w:bottom w:w="100.0" w:type="dxa"/>
              <w:right w:w="100.0" w:type="dxa"/>
            </w:tcMar>
          </w:tcPr>
          <w:p w:rsidR="00000000" w:rsidDel="00000000" w:rsidP="00000000" w:rsidRDefault="00000000" w:rsidRPr="00000000" w14:paraId="00000028">
            <w:pPr>
              <w:widowControl w:val="0"/>
              <w:spacing w:after="0" w:before="0" w:line="276" w:lineRule="auto"/>
              <w:ind w:left="-90" w:firstLine="0"/>
              <w:jc w:val="center"/>
              <w:rPr>
                <w:b w:val="1"/>
                <w:color w:val="333333"/>
                <w:sz w:val="22"/>
                <w:szCs w:val="22"/>
              </w:rPr>
            </w:pPr>
            <w:r w:rsidDel="00000000" w:rsidR="00000000" w:rsidRPr="00000000">
              <w:rPr>
                <w:b w:val="1"/>
                <w:color w:val="333333"/>
                <w:sz w:val="22"/>
                <w:szCs w:val="22"/>
                <w:highlight w:val="yellow"/>
                <w:rtl w:val="0"/>
              </w:rPr>
              <w:t xml:space="preserve">[Insert Community Network Lead Agency name]:</w:t>
            </w:r>
            <w:r w:rsidDel="00000000" w:rsidR="00000000" w:rsidRPr="00000000">
              <w:rPr>
                <w:rtl w:val="0"/>
              </w:rPr>
            </w:r>
          </w:p>
          <w:p w:rsidR="00000000" w:rsidDel="00000000" w:rsidP="00000000" w:rsidRDefault="00000000" w:rsidRPr="00000000" w14:paraId="00000029">
            <w:pPr>
              <w:widowControl w:val="0"/>
              <w:spacing w:after="0" w:before="0" w:line="276" w:lineRule="auto"/>
              <w:ind w:left="0" w:firstLine="0"/>
              <w:jc w:val="center"/>
              <w:rPr>
                <w:b w:val="1"/>
                <w:color w:val="000000"/>
                <w:sz w:val="22"/>
                <w:szCs w:val="22"/>
              </w:rPr>
            </w:pPr>
            <w:r w:rsidDel="00000000" w:rsidR="00000000" w:rsidRPr="00000000">
              <w:rPr>
                <w:b w:val="1"/>
                <w:color w:val="ffffff"/>
                <w:sz w:val="22"/>
                <w:szCs w:val="22"/>
                <w:rtl w:val="0"/>
              </w:rPr>
              <w:t xml:space="preserve">Fall 2023 Local Protocol Development Additional Protocol </w:t>
            </w:r>
            <w:r w:rsidDel="00000000" w:rsidR="00000000" w:rsidRPr="00000000">
              <w:rPr>
                <w:b w:val="1"/>
                <w:color w:val="ffffff"/>
                <w:sz w:val="22"/>
                <w:szCs w:val="22"/>
                <w:rtl w:val="0"/>
              </w:rPr>
              <w:t xml:space="preserve">Considerations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after="0" w:before="0" w:line="240" w:lineRule="auto"/>
              <w:ind w:left="0" w:firstLine="0"/>
              <w:rPr>
                <w:b w:val="1"/>
                <w:strike w:val="1"/>
                <w:color w:val="000000"/>
                <w:sz w:val="22"/>
                <w:szCs w:val="22"/>
              </w:rPr>
            </w:pPr>
            <w:r w:rsidDel="00000000" w:rsidR="00000000" w:rsidRPr="00000000">
              <w:rPr>
                <w:b w:val="1"/>
                <w:color w:val="000000"/>
                <w:sz w:val="22"/>
                <w:szCs w:val="22"/>
                <w:rtl w:val="0"/>
              </w:rPr>
              <w:t xml:space="preserve">How have members of the</w:t>
            </w:r>
            <w:r w:rsidDel="00000000" w:rsidR="00000000" w:rsidRPr="00000000">
              <w:rPr>
                <w:b w:val="1"/>
                <w:color w:val="000000"/>
                <w:sz w:val="22"/>
                <w:szCs w:val="22"/>
                <w:rtl w:val="0"/>
              </w:rPr>
              <w:t xml:space="preserve"> community</w:t>
            </w:r>
            <w:r w:rsidDel="00000000" w:rsidR="00000000" w:rsidRPr="00000000">
              <w:rPr>
                <w:b w:val="1"/>
                <w:color w:val="000000"/>
                <w:sz w:val="22"/>
                <w:szCs w:val="22"/>
                <w:rtl w:val="0"/>
              </w:rPr>
              <w:t xml:space="preserve"> (observers, teachers, site leadership) been included in the development of these protocols?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after="0" w:before="0" w:line="240" w:lineRule="auto"/>
              <w:ind w:left="0" w:firstLine="0"/>
              <w:rPr>
                <w:color w:val="000000"/>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after="0" w:before="0" w:line="240" w:lineRule="auto"/>
              <w:ind w:left="0" w:firstLine="0"/>
              <w:rPr>
                <w:b w:val="1"/>
                <w:color w:val="000000"/>
                <w:sz w:val="22"/>
                <w:szCs w:val="22"/>
              </w:rPr>
            </w:pPr>
            <w:r w:rsidDel="00000000" w:rsidR="00000000" w:rsidRPr="00000000">
              <w:rPr>
                <w:b w:val="1"/>
                <w:color w:val="000000"/>
                <w:sz w:val="22"/>
                <w:szCs w:val="22"/>
                <w:rtl w:val="0"/>
              </w:rPr>
              <w:t xml:space="preserve">Are there any Family Child Care (FCC) sites in academic approval in your community network? If yes, what steps will you take to schedule and coordinate these observations? (If you are unsure if you support any FCC providers, please email </w:t>
            </w:r>
            <w:hyperlink r:id="rId17">
              <w:r w:rsidDel="00000000" w:rsidR="00000000" w:rsidRPr="00000000">
                <w:rPr>
                  <w:b w:val="1"/>
                  <w:color w:val="20aab0"/>
                  <w:sz w:val="22"/>
                  <w:szCs w:val="22"/>
                  <w:u w:val="single"/>
                  <w:rtl w:val="0"/>
                </w:rPr>
                <w:t xml:space="preserve">felicia.jackson3@la.gov</w:t>
              </w:r>
            </w:hyperlink>
            <w:r w:rsidDel="00000000" w:rsidR="00000000" w:rsidRPr="00000000">
              <w:rPr>
                <w:b w:val="1"/>
                <w:color w:val="000000"/>
                <w:sz w:val="22"/>
                <w:szCs w:val="22"/>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after="0" w:before="0" w:line="240" w:lineRule="auto"/>
              <w:ind w:left="0" w:firstLine="0"/>
              <w:rPr>
                <w:color w:val="000000"/>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after="0" w:before="0" w:line="240" w:lineRule="auto"/>
              <w:ind w:left="0" w:firstLine="0"/>
              <w:rPr>
                <w:b w:val="1"/>
                <w:color w:val="000000"/>
                <w:sz w:val="22"/>
                <w:szCs w:val="22"/>
              </w:rPr>
            </w:pPr>
            <w:r w:rsidDel="00000000" w:rsidR="00000000" w:rsidRPr="00000000">
              <w:rPr>
                <w:b w:val="1"/>
                <w:color w:val="000000"/>
                <w:sz w:val="22"/>
                <w:szCs w:val="22"/>
                <w:rtl w:val="0"/>
              </w:rPr>
              <w:t xml:space="preserve">If you will conduct any FCC observations, what protocols are in place to ensure that FCC sites and local observers are prepared for their observations?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after="0" w:before="0" w:line="240" w:lineRule="auto"/>
              <w:ind w:left="0" w:firstLine="0"/>
              <w:rPr>
                <w:color w:val="000000"/>
                <w:sz w:val="22"/>
                <w:szCs w:val="22"/>
              </w:rPr>
            </w:pPr>
            <w:r w:rsidDel="00000000" w:rsidR="00000000" w:rsidRPr="00000000">
              <w:rPr>
                <w:rtl w:val="0"/>
              </w:rPr>
            </w:r>
          </w:p>
        </w:tc>
      </w:tr>
    </w:tbl>
    <w:p w:rsidR="00000000" w:rsidDel="00000000" w:rsidP="00000000" w:rsidRDefault="00000000" w:rsidRPr="00000000" w14:paraId="00000030">
      <w:pPr>
        <w:spacing w:after="160" w:before="0" w:line="276" w:lineRule="auto"/>
        <w:ind w:left="360" w:firstLine="0"/>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31">
      <w:pPr>
        <w:spacing w:after="160" w:before="0" w:line="276" w:lineRule="auto"/>
        <w:ind w:left="360" w:firstLine="0"/>
        <w:jc w:val="center"/>
        <w:rPr/>
      </w:pPr>
      <w:bookmarkStart w:colFirst="0" w:colLast="0" w:name="_heading=h.1fob9te" w:id="4"/>
      <w:bookmarkEnd w:id="4"/>
      <w:r w:rsidDel="00000000" w:rsidR="00000000" w:rsidRPr="00000000">
        <w:rPr>
          <w:b w:val="1"/>
          <w:sz w:val="28"/>
          <w:szCs w:val="28"/>
          <w:rtl w:val="0"/>
        </w:rPr>
        <w:t xml:space="preserve">Fall 2023 Local Observation Protocol Guidance for </w:t>
      </w:r>
      <w:r w:rsidDel="00000000" w:rsidR="00000000" w:rsidRPr="00000000">
        <w:rPr>
          <w:b w:val="1"/>
          <w:sz w:val="28"/>
          <w:szCs w:val="28"/>
          <w:highlight w:val="yellow"/>
          <w:rtl w:val="0"/>
        </w:rPr>
        <w:t xml:space="preserve">[Community Network Lead Agency]</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32">
      <w:pPr>
        <w:spacing w:after="160" w:before="0" w:line="276" w:lineRule="auto"/>
        <w:ind w:left="0" w:firstLine="0"/>
        <w:rPr>
          <w:sz w:val="22"/>
          <w:szCs w:val="22"/>
        </w:rPr>
      </w:pPr>
      <w:r w:rsidDel="00000000" w:rsidR="00000000" w:rsidRPr="00000000">
        <w:rPr>
          <w:sz w:val="22"/>
          <w:szCs w:val="22"/>
          <w:rtl w:val="0"/>
        </w:rPr>
        <w:t xml:space="preserve">The Louisiana </w:t>
      </w:r>
      <w:hyperlink r:id="rId18">
        <w:r w:rsidDel="00000000" w:rsidR="00000000" w:rsidRPr="00000000">
          <w:rPr>
            <w:color w:val="20aab0"/>
            <w:sz w:val="22"/>
            <w:szCs w:val="22"/>
            <w:u w:val="single"/>
            <w:rtl w:val="0"/>
          </w:rPr>
          <w:t xml:space="preserve">Early Childhood Education Act (Act 3)</w:t>
        </w:r>
      </w:hyperlink>
      <w:r w:rsidDel="00000000" w:rsidR="00000000" w:rsidRPr="00000000">
        <w:rPr>
          <w:sz w:val="22"/>
          <w:szCs w:val="22"/>
          <w:rtl w:val="0"/>
        </w:rPr>
        <w:t xml:space="preserve"> of the 2012 Legislative session requires that the State Board of Elementary and Secondary Education (BESE) establishes and carries out a statewide accountability system used to measure the quality of all publicly-funded early childhood programs. To achieve that statutory requirement, </w:t>
      </w:r>
      <w:hyperlink r:id="rId19">
        <w:r w:rsidDel="00000000" w:rsidR="00000000" w:rsidRPr="00000000">
          <w:rPr>
            <w:color w:val="20aab0"/>
            <w:sz w:val="22"/>
            <w:szCs w:val="22"/>
            <w:u w:val="single"/>
            <w:rtl w:val="0"/>
          </w:rPr>
          <w:t xml:space="preserve">Bulletin 140 §503</w:t>
        </w:r>
      </w:hyperlink>
      <w:r w:rsidDel="00000000" w:rsidR="00000000" w:rsidRPr="00000000">
        <w:rPr>
          <w:sz w:val="22"/>
          <w:szCs w:val="22"/>
          <w:rtl w:val="0"/>
        </w:rPr>
        <w:t xml:space="preserve"> requires Community Network Lead Agencies to develop a plan and process to coordinate and conduct local observations reliably and without conflict of interest. The Department requires all Community Network Lead Agencies to adopt a written local observation protocol that meets the minimum requirements included in this document. </w:t>
      </w:r>
    </w:p>
    <w:p w:rsidR="00000000" w:rsidDel="00000000" w:rsidP="00000000" w:rsidRDefault="00000000" w:rsidRPr="00000000" w14:paraId="00000033">
      <w:pPr>
        <w:spacing w:after="160" w:before="0" w:line="276" w:lineRule="auto"/>
        <w:ind w:left="0" w:firstLine="0"/>
        <w:rPr>
          <w:sz w:val="24"/>
          <w:szCs w:val="24"/>
        </w:rPr>
      </w:pPr>
      <w:r w:rsidDel="00000000" w:rsidR="00000000" w:rsidRPr="00000000">
        <w:rPr>
          <w:sz w:val="22"/>
          <w:szCs w:val="22"/>
          <w:rtl w:val="0"/>
        </w:rPr>
        <w:t xml:space="preserve">Community Network Lead Agencies must develop a Coordinated Observation Plan by </w:t>
      </w:r>
      <w:r w:rsidDel="00000000" w:rsidR="00000000" w:rsidRPr="00000000">
        <w:rPr>
          <w:b w:val="1"/>
          <w:sz w:val="22"/>
          <w:szCs w:val="22"/>
          <w:rtl w:val="0"/>
        </w:rPr>
        <w:t xml:space="preserve">September 30, 2023</w:t>
      </w:r>
      <w:r w:rsidDel="00000000" w:rsidR="00000000" w:rsidRPr="00000000">
        <w:rPr>
          <w:sz w:val="22"/>
          <w:szCs w:val="22"/>
          <w:rtl w:val="0"/>
        </w:rPr>
        <w:t xml:space="preserve"> and have a schedule for completing local observations for each observation period.  A </w:t>
      </w:r>
      <w:hyperlink r:id="rId20">
        <w:r w:rsidDel="00000000" w:rsidR="00000000" w:rsidRPr="00000000">
          <w:rPr>
            <w:color w:val="20aab0"/>
            <w:sz w:val="22"/>
            <w:szCs w:val="22"/>
            <w:u w:val="single"/>
            <w:rtl w:val="0"/>
          </w:rPr>
          <w:t xml:space="preserve">template</w:t>
        </w:r>
      </w:hyperlink>
      <w:r w:rsidDel="00000000" w:rsidR="00000000" w:rsidRPr="00000000">
        <w:rPr>
          <w:sz w:val="22"/>
          <w:szCs w:val="22"/>
          <w:rtl w:val="0"/>
        </w:rPr>
        <w:t xml:space="preserve"> for this plan has been developed to assist Community Network Lead Agencies as they develop observation protocols for the 2023-2024 year. If you have questions or need assistance, contact </w:t>
      </w:r>
      <w:hyperlink r:id="rId21">
        <w:r w:rsidDel="00000000" w:rsidR="00000000" w:rsidRPr="00000000">
          <w:rPr>
            <w:color w:val="20aab0"/>
            <w:sz w:val="22"/>
            <w:szCs w:val="22"/>
            <w:u w:val="single"/>
            <w:rtl w:val="0"/>
          </w:rPr>
          <w:t xml:space="preserve">robert.jones4@la.</w:t>
        </w:r>
      </w:hyperlink>
      <w:hyperlink r:id="rId22">
        <w:r w:rsidDel="00000000" w:rsidR="00000000" w:rsidRPr="00000000">
          <w:rPr>
            <w:color w:val="20aab0"/>
            <w:sz w:val="22"/>
            <w:szCs w:val="22"/>
            <w:u w:val="single"/>
            <w:rtl w:val="0"/>
          </w:rPr>
          <w:t xml:space="preserve">gov</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34">
      <w:pPr>
        <w:widowControl w:val="0"/>
        <w:spacing w:after="160" w:before="0" w:line="276" w:lineRule="auto"/>
        <w:ind w:left="0" w:firstLine="0"/>
        <w:rPr>
          <w:b w:val="1"/>
        </w:rPr>
      </w:pPr>
      <w:r w:rsidDel="00000000" w:rsidR="00000000" w:rsidRPr="00000000">
        <w:rPr>
          <w:rtl w:val="0"/>
        </w:rPr>
      </w:r>
    </w:p>
    <w:p w:rsidR="00000000" w:rsidDel="00000000" w:rsidP="00000000" w:rsidRDefault="00000000" w:rsidRPr="00000000" w14:paraId="00000035">
      <w:pPr>
        <w:widowControl w:val="0"/>
        <w:spacing w:after="160" w:before="0" w:line="276" w:lineRule="auto"/>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36">
      <w:pPr>
        <w:widowControl w:val="0"/>
        <w:spacing w:after="0" w:before="0" w:line="240" w:lineRule="auto"/>
        <w:ind w:left="0" w:firstLine="0"/>
        <w:jc w:val="center"/>
        <w:rPr>
          <w:b w:val="1"/>
          <w:sz w:val="28"/>
          <w:szCs w:val="28"/>
        </w:rPr>
      </w:pPr>
      <w:r w:rsidDel="00000000" w:rsidR="00000000" w:rsidRPr="00000000">
        <w:rPr>
          <w:b w:val="1"/>
          <w:sz w:val="28"/>
          <w:szCs w:val="28"/>
          <w:rtl w:val="0"/>
        </w:rPr>
        <w:t xml:space="preserve">Table of Contents</w:t>
      </w:r>
      <w:r w:rsidDel="00000000" w:rsidR="00000000" w:rsidRPr="00000000">
        <w:rPr>
          <w:rtl w:val="0"/>
        </w:rPr>
      </w:r>
    </w:p>
    <w:p w:rsidR="00000000" w:rsidDel="00000000" w:rsidP="00000000" w:rsidRDefault="00000000" w:rsidRPr="00000000" w14:paraId="00000037">
      <w:pPr>
        <w:spacing w:after="160" w:line="276" w:lineRule="auto"/>
        <w:jc w:val="left"/>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8">
          <w:pPr>
            <w:widowControl w:val="0"/>
            <w:tabs>
              <w:tab w:val="right" w:leader="none" w:pos="14400"/>
            </w:tabs>
            <w:spacing w:before="60" w:lineRule="auto"/>
            <w:ind w:left="0" w:firstLine="0"/>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heading=h.fv25beay57rf">
            <w:r w:rsidDel="00000000" w:rsidR="00000000" w:rsidRPr="00000000">
              <w:rPr>
                <w:b w:val="1"/>
                <w:color w:val="000000"/>
                <w:u w:val="none"/>
                <w:rtl w:val="0"/>
              </w:rPr>
              <w:t xml:space="preserve">Observation Protocol Updates</w:t>
              <w:tab/>
            </w:r>
          </w:hyperlink>
          <w:r w:rsidDel="00000000" w:rsidR="00000000" w:rsidRPr="00000000">
            <w:fldChar w:fldCharType="begin"/>
            <w:instrText xml:space="preserve"> PAGEREF _heading=h.fv25beay57rf \h </w:instrText>
            <w:fldChar w:fldCharType="separate"/>
          </w:r>
          <w:r w:rsidDel="00000000" w:rsidR="00000000" w:rsidRPr="00000000">
            <w:rPr>
              <w:b w:val="1"/>
              <w:color w:val="000000"/>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9">
          <w:pPr>
            <w:widowControl w:val="0"/>
            <w:tabs>
              <w:tab w:val="right" w:leader="none" w:pos="14400"/>
            </w:tabs>
            <w:spacing w:before="60" w:lineRule="auto"/>
            <w:ind w:left="360"/>
            <w:rPr>
              <w:color w:val="000000"/>
              <w:u w:val="none"/>
            </w:rPr>
          </w:pPr>
          <w:hyperlink w:anchor="_heading=h.z7kozrqd7p9o">
            <w:r w:rsidDel="00000000" w:rsidR="00000000" w:rsidRPr="00000000">
              <w:rPr>
                <w:color w:val="000000"/>
                <w:u w:val="none"/>
                <w:rtl w:val="0"/>
              </w:rPr>
              <w:t xml:space="preserve">Before the Observation Begins</w:t>
              <w:tab/>
            </w:r>
          </w:hyperlink>
          <w:r w:rsidDel="00000000" w:rsidR="00000000" w:rsidRPr="00000000">
            <w:fldChar w:fldCharType="begin"/>
            <w:instrText xml:space="preserve"> PAGEREF _heading=h.z7kozrqd7p9o \h </w:instrText>
            <w:fldChar w:fldCharType="separate"/>
          </w:r>
          <w:r w:rsidDel="00000000" w:rsidR="00000000" w:rsidRPr="00000000">
            <w:rPr>
              <w:color w:val="000000"/>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A">
          <w:pPr>
            <w:widowControl w:val="0"/>
            <w:tabs>
              <w:tab w:val="right" w:leader="none" w:pos="14400"/>
            </w:tabs>
            <w:spacing w:before="60" w:lineRule="auto"/>
            <w:ind w:firstLine="720"/>
            <w:rPr>
              <w:color w:val="000000"/>
              <w:u w:val="none"/>
            </w:rPr>
          </w:pPr>
          <w:hyperlink w:anchor="_heading=h.albdvadsawgp">
            <w:r w:rsidDel="00000000" w:rsidR="00000000" w:rsidRPr="00000000">
              <w:rPr>
                <w:color w:val="000000"/>
                <w:u w:val="none"/>
                <w:rtl w:val="0"/>
              </w:rPr>
              <w:t xml:space="preserve">Minimum Observer Qualifications</w:t>
              <w:tab/>
            </w:r>
          </w:hyperlink>
          <w:r w:rsidDel="00000000" w:rsidR="00000000" w:rsidRPr="00000000">
            <w:fldChar w:fldCharType="begin"/>
            <w:instrText xml:space="preserve"> PAGEREF _heading=h.albdvadsawgp \h </w:instrText>
            <w:fldChar w:fldCharType="separate"/>
          </w:r>
          <w:r w:rsidDel="00000000" w:rsidR="00000000" w:rsidRPr="00000000">
            <w:rPr>
              <w:color w:val="000000"/>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B">
          <w:pPr>
            <w:widowControl w:val="0"/>
            <w:tabs>
              <w:tab w:val="right" w:leader="none" w:pos="14400"/>
            </w:tabs>
            <w:spacing w:before="60" w:lineRule="auto"/>
            <w:ind w:firstLine="720"/>
            <w:rPr>
              <w:color w:val="000000"/>
              <w:u w:val="none"/>
            </w:rPr>
          </w:pPr>
          <w:hyperlink w:anchor="_heading=h.w9kcvinbvmwd">
            <w:r w:rsidDel="00000000" w:rsidR="00000000" w:rsidRPr="00000000">
              <w:rPr>
                <w:color w:val="000000"/>
                <w:u w:val="none"/>
                <w:rtl w:val="0"/>
              </w:rPr>
              <w:t xml:space="preserve">Scheduling Observations</w:t>
              <w:tab/>
            </w:r>
          </w:hyperlink>
          <w:r w:rsidDel="00000000" w:rsidR="00000000" w:rsidRPr="00000000">
            <w:fldChar w:fldCharType="begin"/>
            <w:instrText xml:space="preserve"> PAGEREF _heading=h.w9kcvinbvmwd \h </w:instrText>
            <w:fldChar w:fldCharType="separate"/>
          </w:r>
          <w:r w:rsidDel="00000000" w:rsidR="00000000" w:rsidRPr="00000000">
            <w:rPr>
              <w:color w:val="000000"/>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C">
          <w:pPr>
            <w:widowControl w:val="0"/>
            <w:tabs>
              <w:tab w:val="right" w:leader="none" w:pos="14400"/>
            </w:tabs>
            <w:spacing w:before="60" w:lineRule="auto"/>
            <w:ind w:firstLine="720"/>
            <w:rPr>
              <w:color w:val="000000"/>
              <w:u w:val="none"/>
            </w:rPr>
          </w:pPr>
          <w:hyperlink w:anchor="_heading=h.k12ujaml8ody">
            <w:r w:rsidDel="00000000" w:rsidR="00000000" w:rsidRPr="00000000">
              <w:rPr>
                <w:color w:val="000000"/>
                <w:u w:val="none"/>
                <w:rtl w:val="0"/>
              </w:rPr>
              <w:t xml:space="preserve">Observer Schedules</w:t>
              <w:tab/>
            </w:r>
          </w:hyperlink>
          <w:r w:rsidDel="00000000" w:rsidR="00000000" w:rsidRPr="00000000">
            <w:fldChar w:fldCharType="begin"/>
            <w:instrText xml:space="preserve"> PAGEREF _heading=h.k12ujaml8ody \h </w:instrText>
            <w:fldChar w:fldCharType="separate"/>
          </w:r>
          <w:r w:rsidDel="00000000" w:rsidR="00000000" w:rsidRPr="00000000">
            <w:rPr>
              <w:color w:val="000000"/>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D">
          <w:pPr>
            <w:widowControl w:val="0"/>
            <w:tabs>
              <w:tab w:val="right" w:leader="none" w:pos="14400"/>
            </w:tabs>
            <w:spacing w:before="60" w:lineRule="auto"/>
            <w:ind w:firstLine="720"/>
            <w:rPr>
              <w:color w:val="000000"/>
              <w:u w:val="none"/>
            </w:rPr>
          </w:pPr>
          <w:hyperlink w:anchor="_heading=h.x5q66tncilbb">
            <w:r w:rsidDel="00000000" w:rsidR="00000000" w:rsidRPr="00000000">
              <w:rPr>
                <w:color w:val="000000"/>
                <w:u w:val="none"/>
                <w:rtl w:val="0"/>
              </w:rPr>
              <w:t xml:space="preserve">Site Notification</w:t>
              <w:tab/>
            </w:r>
          </w:hyperlink>
          <w:r w:rsidDel="00000000" w:rsidR="00000000" w:rsidRPr="00000000">
            <w:fldChar w:fldCharType="begin"/>
            <w:instrText xml:space="preserve"> PAGEREF _heading=h.x5q66tncilbb \h </w:instrText>
            <w:fldChar w:fldCharType="separate"/>
          </w:r>
          <w:r w:rsidDel="00000000" w:rsidR="00000000" w:rsidRPr="00000000">
            <w:rPr>
              <w:color w:val="000000"/>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E">
          <w:pPr>
            <w:widowControl w:val="0"/>
            <w:tabs>
              <w:tab w:val="right" w:leader="none" w:pos="14400"/>
            </w:tabs>
            <w:spacing w:before="60" w:lineRule="auto"/>
            <w:ind w:firstLine="720"/>
            <w:rPr>
              <w:color w:val="000000"/>
              <w:u w:val="none"/>
            </w:rPr>
          </w:pPr>
          <w:hyperlink w:anchor="_heading=h.mi6u3r8s4qc8">
            <w:r w:rsidDel="00000000" w:rsidR="00000000" w:rsidRPr="00000000">
              <w:rPr>
                <w:color w:val="000000"/>
                <w:u w:val="none"/>
                <w:rtl w:val="0"/>
              </w:rPr>
              <w:t xml:space="preserve">Rescheduling Observations</w:t>
              <w:tab/>
            </w:r>
          </w:hyperlink>
          <w:r w:rsidDel="00000000" w:rsidR="00000000" w:rsidRPr="00000000">
            <w:fldChar w:fldCharType="begin"/>
            <w:instrText xml:space="preserve"> PAGEREF _heading=h.mi6u3r8s4qc8 \h </w:instrText>
            <w:fldChar w:fldCharType="separate"/>
          </w:r>
          <w:r w:rsidDel="00000000" w:rsidR="00000000" w:rsidRPr="00000000">
            <w:rPr>
              <w:color w:val="000000"/>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F">
          <w:pPr>
            <w:widowControl w:val="0"/>
            <w:tabs>
              <w:tab w:val="right" w:leader="none" w:pos="14400"/>
            </w:tabs>
            <w:spacing w:before="60" w:lineRule="auto"/>
            <w:ind w:left="360"/>
            <w:rPr>
              <w:color w:val="000000"/>
              <w:u w:val="none"/>
            </w:rPr>
          </w:pPr>
          <w:hyperlink w:anchor="_heading=h.qgt2mslzda">
            <w:r w:rsidDel="00000000" w:rsidR="00000000" w:rsidRPr="00000000">
              <w:rPr>
                <w:color w:val="000000"/>
                <w:u w:val="none"/>
                <w:rtl w:val="0"/>
              </w:rPr>
              <w:t xml:space="preserve">The Day of the Observation</w:t>
              <w:tab/>
            </w:r>
          </w:hyperlink>
          <w:r w:rsidDel="00000000" w:rsidR="00000000" w:rsidRPr="00000000">
            <w:fldChar w:fldCharType="begin"/>
            <w:instrText xml:space="preserve"> PAGEREF _heading=h.qgt2mslzda \h </w:instrText>
            <w:fldChar w:fldCharType="separate"/>
          </w:r>
          <w:r w:rsidDel="00000000" w:rsidR="00000000" w:rsidRPr="00000000">
            <w:rPr>
              <w:color w:val="000000"/>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0">
          <w:pPr>
            <w:widowControl w:val="0"/>
            <w:tabs>
              <w:tab w:val="right" w:leader="none" w:pos="14400"/>
            </w:tabs>
            <w:spacing w:before="60" w:lineRule="auto"/>
            <w:ind w:firstLine="720"/>
            <w:rPr>
              <w:color w:val="000000"/>
              <w:u w:val="none"/>
            </w:rPr>
          </w:pPr>
          <w:hyperlink w:anchor="_heading=h.912hd45gx6jw">
            <w:r w:rsidDel="00000000" w:rsidR="00000000" w:rsidRPr="00000000">
              <w:rPr>
                <w:color w:val="000000"/>
                <w:u w:val="none"/>
                <w:rtl w:val="0"/>
              </w:rPr>
              <w:t xml:space="preserve">Observer Demeanor, Attire, and Conduct</w:t>
              <w:tab/>
            </w:r>
          </w:hyperlink>
          <w:r w:rsidDel="00000000" w:rsidR="00000000" w:rsidRPr="00000000">
            <w:fldChar w:fldCharType="begin"/>
            <w:instrText xml:space="preserve"> PAGEREF _heading=h.912hd45gx6jw \h </w:instrText>
            <w:fldChar w:fldCharType="separate"/>
          </w:r>
          <w:r w:rsidDel="00000000" w:rsidR="00000000" w:rsidRPr="00000000">
            <w:rPr>
              <w:color w:val="000000"/>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1">
          <w:pPr>
            <w:widowControl w:val="0"/>
            <w:tabs>
              <w:tab w:val="right" w:leader="none" w:pos="14400"/>
            </w:tabs>
            <w:spacing w:before="60" w:lineRule="auto"/>
            <w:ind w:firstLine="720"/>
            <w:rPr>
              <w:color w:val="000000"/>
              <w:u w:val="none"/>
            </w:rPr>
          </w:pPr>
          <w:hyperlink w:anchor="_heading=h.qfhzfqtkwecv">
            <w:r w:rsidDel="00000000" w:rsidR="00000000" w:rsidRPr="00000000">
              <w:rPr>
                <w:color w:val="000000"/>
                <w:u w:val="none"/>
                <w:rtl w:val="0"/>
              </w:rPr>
              <w:t xml:space="preserve">Observer Arrival at Site</w:t>
              <w:tab/>
            </w:r>
          </w:hyperlink>
          <w:r w:rsidDel="00000000" w:rsidR="00000000" w:rsidRPr="00000000">
            <w:fldChar w:fldCharType="begin"/>
            <w:instrText xml:space="preserve"> PAGEREF _heading=h.qfhzfqtkwecv \h </w:instrText>
            <w:fldChar w:fldCharType="separate"/>
          </w:r>
          <w:r w:rsidDel="00000000" w:rsidR="00000000" w:rsidRPr="00000000">
            <w:rPr>
              <w:color w:val="000000"/>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2">
          <w:pPr>
            <w:widowControl w:val="0"/>
            <w:tabs>
              <w:tab w:val="right" w:leader="none" w:pos="14400"/>
            </w:tabs>
            <w:spacing w:before="60" w:lineRule="auto"/>
            <w:ind w:firstLine="720"/>
            <w:rPr>
              <w:color w:val="000000"/>
              <w:u w:val="none"/>
            </w:rPr>
          </w:pPr>
          <w:hyperlink w:anchor="_heading=h.5hegxtb8qnjf">
            <w:r w:rsidDel="00000000" w:rsidR="00000000" w:rsidRPr="00000000">
              <w:rPr>
                <w:color w:val="000000"/>
                <w:u w:val="none"/>
                <w:rtl w:val="0"/>
              </w:rPr>
              <w:t xml:space="preserve">Observer Classroom Entry</w:t>
              <w:tab/>
            </w:r>
          </w:hyperlink>
          <w:r w:rsidDel="00000000" w:rsidR="00000000" w:rsidRPr="00000000">
            <w:fldChar w:fldCharType="begin"/>
            <w:instrText xml:space="preserve"> PAGEREF _heading=h.5hegxtb8qnjf \h </w:instrText>
            <w:fldChar w:fldCharType="separate"/>
          </w:r>
          <w:r w:rsidDel="00000000" w:rsidR="00000000" w:rsidRPr="00000000">
            <w:rPr>
              <w:color w:val="000000"/>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3">
          <w:pPr>
            <w:widowControl w:val="0"/>
            <w:tabs>
              <w:tab w:val="right" w:leader="none" w:pos="14400"/>
            </w:tabs>
            <w:spacing w:before="60" w:lineRule="auto"/>
            <w:ind w:firstLine="720"/>
            <w:rPr>
              <w:color w:val="000000"/>
              <w:u w:val="none"/>
            </w:rPr>
          </w:pPr>
          <w:hyperlink w:anchor="_heading=h.50bky8c2ay8w">
            <w:r w:rsidDel="00000000" w:rsidR="00000000" w:rsidRPr="00000000">
              <w:rPr>
                <w:color w:val="000000"/>
                <w:u w:val="none"/>
                <w:rtl w:val="0"/>
              </w:rPr>
              <w:t xml:space="preserve">Teacher and Child Attendance</w:t>
              <w:tab/>
            </w:r>
          </w:hyperlink>
          <w:r w:rsidDel="00000000" w:rsidR="00000000" w:rsidRPr="00000000">
            <w:fldChar w:fldCharType="begin"/>
            <w:instrText xml:space="preserve"> PAGEREF _heading=h.50bky8c2ay8w \h </w:instrText>
            <w:fldChar w:fldCharType="separate"/>
          </w:r>
          <w:r w:rsidDel="00000000" w:rsidR="00000000" w:rsidRPr="00000000">
            <w:rPr>
              <w:color w:val="000000"/>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44">
          <w:pPr>
            <w:widowControl w:val="0"/>
            <w:tabs>
              <w:tab w:val="right" w:leader="none" w:pos="14400"/>
            </w:tabs>
            <w:spacing w:before="60" w:lineRule="auto"/>
            <w:ind w:firstLine="720"/>
            <w:rPr>
              <w:color w:val="000000"/>
              <w:u w:val="none"/>
            </w:rPr>
          </w:pPr>
          <w:hyperlink w:anchor="_heading=h.1gduq170tvhc">
            <w:r w:rsidDel="00000000" w:rsidR="00000000" w:rsidRPr="00000000">
              <w:rPr>
                <w:color w:val="000000"/>
                <w:u w:val="none"/>
                <w:rtl w:val="0"/>
              </w:rPr>
              <w:t xml:space="preserve">Observer Interactions</w:t>
              <w:tab/>
            </w:r>
          </w:hyperlink>
          <w:r w:rsidDel="00000000" w:rsidR="00000000" w:rsidRPr="00000000">
            <w:fldChar w:fldCharType="begin"/>
            <w:instrText xml:space="preserve"> PAGEREF _heading=h.1gduq170tvhc \h </w:instrText>
            <w:fldChar w:fldCharType="separate"/>
          </w:r>
          <w:r w:rsidDel="00000000" w:rsidR="00000000" w:rsidRPr="00000000">
            <w:rPr>
              <w:color w:val="000000"/>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45">
          <w:pPr>
            <w:widowControl w:val="0"/>
            <w:tabs>
              <w:tab w:val="right" w:leader="none" w:pos="14400"/>
            </w:tabs>
            <w:spacing w:before="60" w:lineRule="auto"/>
            <w:ind w:firstLine="720"/>
            <w:rPr>
              <w:color w:val="000000"/>
              <w:u w:val="none"/>
            </w:rPr>
          </w:pPr>
          <w:hyperlink w:anchor="_heading=h.msq6xznr1438">
            <w:r w:rsidDel="00000000" w:rsidR="00000000" w:rsidRPr="00000000">
              <w:rPr>
                <w:color w:val="000000"/>
                <w:u w:val="none"/>
                <w:rtl w:val="0"/>
              </w:rPr>
              <w:t xml:space="preserve">Scoring Cycles</w:t>
              <w:tab/>
            </w:r>
          </w:hyperlink>
          <w:r w:rsidDel="00000000" w:rsidR="00000000" w:rsidRPr="00000000">
            <w:fldChar w:fldCharType="begin"/>
            <w:instrText xml:space="preserve"> PAGEREF _heading=h.msq6xznr1438 \h </w:instrText>
            <w:fldChar w:fldCharType="separate"/>
          </w:r>
          <w:r w:rsidDel="00000000" w:rsidR="00000000" w:rsidRPr="00000000">
            <w:rPr>
              <w:color w:val="000000"/>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46">
          <w:pPr>
            <w:widowControl w:val="0"/>
            <w:tabs>
              <w:tab w:val="right" w:leader="none" w:pos="14400"/>
            </w:tabs>
            <w:spacing w:before="60" w:lineRule="auto"/>
            <w:ind w:firstLine="720"/>
            <w:rPr>
              <w:color w:val="000000"/>
              <w:u w:val="none"/>
            </w:rPr>
          </w:pPr>
          <w:hyperlink w:anchor="_heading=h.v587gqpscfaq">
            <w:r w:rsidDel="00000000" w:rsidR="00000000" w:rsidRPr="00000000">
              <w:rPr>
                <w:color w:val="000000"/>
                <w:u w:val="none"/>
                <w:rtl w:val="0"/>
              </w:rPr>
              <w:t xml:space="preserve">Conducting Observations</w:t>
              <w:tab/>
            </w:r>
          </w:hyperlink>
          <w:r w:rsidDel="00000000" w:rsidR="00000000" w:rsidRPr="00000000">
            <w:fldChar w:fldCharType="begin"/>
            <w:instrText xml:space="preserve"> PAGEREF _heading=h.v587gqpscfaq \h </w:instrText>
            <w:fldChar w:fldCharType="separate"/>
          </w:r>
          <w:r w:rsidDel="00000000" w:rsidR="00000000" w:rsidRPr="00000000">
            <w:rPr>
              <w:color w:val="000000"/>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7">
          <w:pPr>
            <w:widowControl w:val="0"/>
            <w:tabs>
              <w:tab w:val="right" w:leader="none" w:pos="14400"/>
            </w:tabs>
            <w:spacing w:before="60" w:lineRule="auto"/>
            <w:ind w:firstLine="720"/>
            <w:rPr>
              <w:color w:val="000000"/>
              <w:u w:val="none"/>
            </w:rPr>
          </w:pPr>
          <w:hyperlink w:anchor="_heading=h.7e2tcrf3qd4c">
            <w:r w:rsidDel="00000000" w:rsidR="00000000" w:rsidRPr="00000000">
              <w:rPr>
                <w:color w:val="000000"/>
                <w:u w:val="none"/>
                <w:rtl w:val="0"/>
              </w:rPr>
              <w:t xml:space="preserve">Extra‐Curricular Pull‐Out and Special Visiting Teachers</w:t>
              <w:tab/>
            </w:r>
          </w:hyperlink>
          <w:r w:rsidDel="00000000" w:rsidR="00000000" w:rsidRPr="00000000">
            <w:fldChar w:fldCharType="begin"/>
            <w:instrText xml:space="preserve"> PAGEREF _heading=h.7e2tcrf3qd4c \h </w:instrText>
            <w:fldChar w:fldCharType="separate"/>
          </w:r>
          <w:r w:rsidDel="00000000" w:rsidR="00000000" w:rsidRPr="00000000">
            <w:rPr>
              <w:color w:val="000000"/>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8">
          <w:pPr>
            <w:widowControl w:val="0"/>
            <w:tabs>
              <w:tab w:val="right" w:leader="none" w:pos="14400"/>
            </w:tabs>
            <w:spacing w:before="60" w:lineRule="auto"/>
            <w:ind w:firstLine="720"/>
            <w:rPr>
              <w:color w:val="000000"/>
              <w:u w:val="none"/>
            </w:rPr>
          </w:pPr>
          <w:hyperlink w:anchor="_heading=h.j2exnndwcxj0">
            <w:r w:rsidDel="00000000" w:rsidR="00000000" w:rsidRPr="00000000">
              <w:rPr>
                <w:color w:val="000000"/>
                <w:u w:val="none"/>
                <w:rtl w:val="0"/>
              </w:rPr>
              <w:t xml:space="preserve">Taking Notes</w:t>
              <w:tab/>
            </w:r>
          </w:hyperlink>
          <w:r w:rsidDel="00000000" w:rsidR="00000000" w:rsidRPr="00000000">
            <w:fldChar w:fldCharType="begin"/>
            <w:instrText xml:space="preserve"> PAGEREF _heading=h.j2exnndwcxj0 \h </w:instrText>
            <w:fldChar w:fldCharType="separate"/>
          </w:r>
          <w:r w:rsidDel="00000000" w:rsidR="00000000" w:rsidRPr="00000000">
            <w:rPr>
              <w:color w:val="000000"/>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9">
          <w:pPr>
            <w:widowControl w:val="0"/>
            <w:tabs>
              <w:tab w:val="right" w:leader="none" w:pos="14400"/>
            </w:tabs>
            <w:spacing w:before="60" w:lineRule="auto"/>
            <w:ind w:firstLine="720"/>
            <w:rPr>
              <w:color w:val="000000"/>
              <w:u w:val="none"/>
            </w:rPr>
          </w:pPr>
          <w:hyperlink w:anchor="_heading=h.9xriq4qdonpe">
            <w:r w:rsidDel="00000000" w:rsidR="00000000" w:rsidRPr="00000000">
              <w:rPr>
                <w:color w:val="000000"/>
                <w:u w:val="none"/>
                <w:rtl w:val="0"/>
              </w:rPr>
              <w:t xml:space="preserve">Observation Concerns</w:t>
              <w:tab/>
            </w:r>
          </w:hyperlink>
          <w:r w:rsidDel="00000000" w:rsidR="00000000" w:rsidRPr="00000000">
            <w:fldChar w:fldCharType="begin"/>
            <w:instrText xml:space="preserve"> PAGEREF _heading=h.9xriq4qdonpe \h </w:instrText>
            <w:fldChar w:fldCharType="separate"/>
          </w:r>
          <w:r w:rsidDel="00000000" w:rsidR="00000000" w:rsidRPr="00000000">
            <w:rPr>
              <w:color w:val="000000"/>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A">
          <w:pPr>
            <w:widowControl w:val="0"/>
            <w:tabs>
              <w:tab w:val="right" w:leader="none" w:pos="14400"/>
            </w:tabs>
            <w:spacing w:before="60" w:lineRule="auto"/>
            <w:ind w:left="360"/>
            <w:rPr>
              <w:color w:val="000000"/>
              <w:u w:val="none"/>
            </w:rPr>
          </w:pPr>
          <w:hyperlink w:anchor="_heading=h.63a2prvu0xjm">
            <w:r w:rsidDel="00000000" w:rsidR="00000000" w:rsidRPr="00000000">
              <w:rPr>
                <w:color w:val="000000"/>
                <w:u w:val="none"/>
                <w:rtl w:val="0"/>
              </w:rPr>
              <w:t xml:space="preserve">Additional Requirements</w:t>
              <w:tab/>
            </w:r>
          </w:hyperlink>
          <w:r w:rsidDel="00000000" w:rsidR="00000000" w:rsidRPr="00000000">
            <w:fldChar w:fldCharType="begin"/>
            <w:instrText xml:space="preserve"> PAGEREF _heading=h.63a2prvu0xjm \h </w:instrText>
            <w:fldChar w:fldCharType="separate"/>
          </w:r>
          <w:r w:rsidDel="00000000" w:rsidR="00000000" w:rsidRPr="00000000">
            <w:rPr>
              <w:color w:val="000000"/>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B">
          <w:pPr>
            <w:widowControl w:val="0"/>
            <w:tabs>
              <w:tab w:val="right" w:leader="none" w:pos="14400"/>
            </w:tabs>
            <w:spacing w:before="60" w:lineRule="auto"/>
            <w:ind w:firstLine="720"/>
            <w:rPr>
              <w:color w:val="000000"/>
              <w:u w:val="none"/>
            </w:rPr>
          </w:pPr>
          <w:hyperlink w:anchor="_heading=h.ums9b1ma9u4y">
            <w:r w:rsidDel="00000000" w:rsidR="00000000" w:rsidRPr="00000000">
              <w:rPr>
                <w:color w:val="000000"/>
                <w:u w:val="none"/>
                <w:rtl w:val="0"/>
              </w:rPr>
              <w:t xml:space="preserve">Providing Observation Feedback</w:t>
              <w:tab/>
            </w:r>
          </w:hyperlink>
          <w:r w:rsidDel="00000000" w:rsidR="00000000" w:rsidRPr="00000000">
            <w:fldChar w:fldCharType="begin"/>
            <w:instrText xml:space="preserve"> PAGEREF _heading=h.ums9b1ma9u4y \h </w:instrText>
            <w:fldChar w:fldCharType="separate"/>
          </w:r>
          <w:r w:rsidDel="00000000" w:rsidR="00000000" w:rsidRPr="00000000">
            <w:rPr>
              <w:color w:val="000000"/>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C">
          <w:pPr>
            <w:widowControl w:val="0"/>
            <w:tabs>
              <w:tab w:val="right" w:leader="none" w:pos="14400"/>
            </w:tabs>
            <w:spacing w:before="60" w:lineRule="auto"/>
            <w:ind w:firstLine="720"/>
            <w:rPr>
              <w:color w:val="000000"/>
              <w:u w:val="none"/>
            </w:rPr>
          </w:pPr>
          <w:hyperlink w:anchor="_heading=h.hp0srwovivrn">
            <w:r w:rsidDel="00000000" w:rsidR="00000000" w:rsidRPr="00000000">
              <w:rPr>
                <w:color w:val="000000"/>
                <w:u w:val="none"/>
                <w:rtl w:val="0"/>
              </w:rPr>
              <w:t xml:space="preserve">Reporting Scores</w:t>
              <w:tab/>
            </w:r>
          </w:hyperlink>
          <w:r w:rsidDel="00000000" w:rsidR="00000000" w:rsidRPr="00000000">
            <w:fldChar w:fldCharType="begin"/>
            <w:instrText xml:space="preserve"> PAGEREF _heading=h.hp0srwovivrn \h </w:instrText>
            <w:fldChar w:fldCharType="separate"/>
          </w:r>
          <w:r w:rsidDel="00000000" w:rsidR="00000000" w:rsidRPr="00000000">
            <w:rPr>
              <w:color w:val="000000"/>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D">
          <w:pPr>
            <w:widowControl w:val="0"/>
            <w:tabs>
              <w:tab w:val="right" w:leader="none" w:pos="14400"/>
            </w:tabs>
            <w:spacing w:before="60" w:lineRule="auto"/>
            <w:ind w:firstLine="720"/>
            <w:rPr>
              <w:color w:val="000000"/>
              <w:u w:val="none"/>
            </w:rPr>
          </w:pPr>
          <w:hyperlink w:anchor="_heading=h.hp0srwovivrn">
            <w:r w:rsidDel="00000000" w:rsidR="00000000" w:rsidRPr="00000000">
              <w:rPr>
                <w:color w:val="000000"/>
                <w:u w:val="none"/>
                <w:rtl w:val="0"/>
              </w:rPr>
              <w:t xml:space="preserve">Error Corrections</w:t>
              <w:tab/>
            </w:r>
          </w:hyperlink>
          <w:r w:rsidDel="00000000" w:rsidR="00000000" w:rsidRPr="00000000">
            <w:fldChar w:fldCharType="begin"/>
            <w:instrText xml:space="preserve"> PAGEREF _heading=h.hp0srwovivrn \h </w:instrText>
            <w:fldChar w:fldCharType="separate"/>
          </w:r>
          <w:r w:rsidDel="00000000" w:rsidR="00000000" w:rsidRPr="00000000">
            <w:rPr>
              <w:color w:val="000000"/>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E">
          <w:pPr>
            <w:widowControl w:val="0"/>
            <w:tabs>
              <w:tab w:val="right" w:leader="none" w:pos="14400"/>
            </w:tabs>
            <w:spacing w:before="60" w:lineRule="auto"/>
            <w:ind w:firstLine="720"/>
            <w:rPr>
              <w:color w:val="000000"/>
              <w:u w:val="none"/>
            </w:rPr>
          </w:pPr>
          <w:hyperlink w:anchor="_heading=h.mmzqiszmana">
            <w:r w:rsidDel="00000000" w:rsidR="00000000" w:rsidRPr="00000000">
              <w:rPr>
                <w:color w:val="000000"/>
                <w:u w:val="none"/>
                <w:rtl w:val="0"/>
              </w:rPr>
              <w:t xml:space="preserve">Observer Accuracy and Shadow Scoring</w:t>
              <w:tab/>
            </w:r>
          </w:hyperlink>
          <w:r w:rsidDel="00000000" w:rsidR="00000000" w:rsidRPr="00000000">
            <w:fldChar w:fldCharType="begin"/>
            <w:instrText xml:space="preserve"> PAGEREF _heading=h.mmzqiszmana \h </w:instrText>
            <w:fldChar w:fldCharType="separate"/>
          </w:r>
          <w:r w:rsidDel="00000000" w:rsidR="00000000" w:rsidRPr="00000000">
            <w:rPr>
              <w:color w:val="000000"/>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F">
          <w:pPr>
            <w:widowControl w:val="0"/>
            <w:tabs>
              <w:tab w:val="right" w:leader="none" w:pos="14400"/>
            </w:tabs>
            <w:spacing w:before="60" w:lineRule="auto"/>
            <w:ind w:firstLine="720"/>
            <w:rPr>
              <w:color w:val="000000"/>
              <w:u w:val="none"/>
            </w:rPr>
          </w:pPr>
          <w:hyperlink w:anchor="_heading=h.23s6dqcvkcc3">
            <w:r w:rsidDel="00000000" w:rsidR="00000000" w:rsidRPr="00000000">
              <w:rPr>
                <w:color w:val="000000"/>
                <w:u w:val="none"/>
                <w:rtl w:val="0"/>
              </w:rPr>
              <w:t xml:space="preserve">Conflict of Interest</w:t>
              <w:tab/>
            </w:r>
          </w:hyperlink>
          <w:r w:rsidDel="00000000" w:rsidR="00000000" w:rsidRPr="00000000">
            <w:fldChar w:fldCharType="begin"/>
            <w:instrText xml:space="preserve"> PAGEREF _heading=h.23s6dqcvkcc3 \h </w:instrText>
            <w:fldChar w:fldCharType="separate"/>
          </w:r>
          <w:r w:rsidDel="00000000" w:rsidR="00000000" w:rsidRPr="00000000">
            <w:rPr>
              <w:color w:val="000000"/>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50">
          <w:pPr>
            <w:widowControl w:val="0"/>
            <w:tabs>
              <w:tab w:val="right" w:leader="none" w:pos="14400"/>
            </w:tabs>
            <w:spacing w:before="60" w:lineRule="auto"/>
            <w:ind w:firstLine="720"/>
            <w:rPr>
              <w:color w:val="000000"/>
              <w:u w:val="none"/>
            </w:rPr>
          </w:pPr>
          <w:hyperlink w:anchor="_heading=h.ohwjejdkhr2i">
            <w:r w:rsidDel="00000000" w:rsidR="00000000" w:rsidRPr="00000000">
              <w:rPr>
                <w:color w:val="000000"/>
                <w:u w:val="none"/>
                <w:rtl w:val="0"/>
              </w:rPr>
              <w:t xml:space="preserve">Record Keeping</w:t>
              <w:tab/>
            </w:r>
          </w:hyperlink>
          <w:r w:rsidDel="00000000" w:rsidR="00000000" w:rsidRPr="00000000">
            <w:fldChar w:fldCharType="begin"/>
            <w:instrText xml:space="preserve"> PAGEREF _heading=h.ohwjejdkhr2i \h </w:instrText>
            <w:fldChar w:fldCharType="separate"/>
          </w:r>
          <w:r w:rsidDel="00000000" w:rsidR="00000000" w:rsidRPr="00000000">
            <w:rPr>
              <w:color w:val="000000"/>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51">
          <w:pPr>
            <w:widowControl w:val="0"/>
            <w:tabs>
              <w:tab w:val="right" w:leader="none" w:pos="14400"/>
            </w:tabs>
            <w:spacing w:before="60" w:lineRule="auto"/>
            <w:ind w:firstLine="720"/>
            <w:rPr>
              <w:color w:val="000000"/>
              <w:u w:val="none"/>
            </w:rPr>
          </w:pPr>
          <w:hyperlink w:anchor="_heading=h.ohwjejdkhr2i">
            <w:r w:rsidDel="00000000" w:rsidR="00000000" w:rsidRPr="00000000">
              <w:rPr>
                <w:color w:val="000000"/>
                <w:u w:val="none"/>
                <w:rtl w:val="0"/>
              </w:rPr>
              <w:t xml:space="preserve">Appealing Local Observations</w:t>
              <w:tab/>
            </w:r>
          </w:hyperlink>
          <w:r w:rsidDel="00000000" w:rsidR="00000000" w:rsidRPr="00000000">
            <w:fldChar w:fldCharType="begin"/>
            <w:instrText xml:space="preserve"> PAGEREF _heading=h.ohwjejdkhr2i \h </w:instrText>
            <w:fldChar w:fldCharType="separate"/>
          </w:r>
          <w:r w:rsidDel="00000000" w:rsidR="00000000" w:rsidRPr="00000000">
            <w:rPr>
              <w:color w:val="000000"/>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52">
          <w:pPr>
            <w:widowControl w:val="0"/>
            <w:tabs>
              <w:tab w:val="right" w:leader="none" w:pos="14400"/>
            </w:tabs>
            <w:spacing w:before="60" w:lineRule="auto"/>
            <w:ind w:left="0" w:firstLine="0"/>
            <w:rPr>
              <w:b w:val="1"/>
              <w:color w:val="000000"/>
              <w:u w:val="none"/>
            </w:rPr>
          </w:pPr>
          <w:hyperlink w:anchor="_heading=h.oawemnq6n1de">
            <w:r w:rsidDel="00000000" w:rsidR="00000000" w:rsidRPr="00000000">
              <w:rPr>
                <w:b w:val="1"/>
                <w:color w:val="000000"/>
                <w:u w:val="none"/>
                <w:rtl w:val="0"/>
              </w:rPr>
              <w:t xml:space="preserve">References &amp; Additional Resources</w:t>
              <w:tab/>
            </w:r>
          </w:hyperlink>
          <w:r w:rsidDel="00000000" w:rsidR="00000000" w:rsidRPr="00000000">
            <w:fldChar w:fldCharType="begin"/>
            <w:instrText xml:space="preserve"> PAGEREF _heading=h.oawemnq6n1de \h </w:instrText>
            <w:fldChar w:fldCharType="separate"/>
          </w:r>
          <w:r w:rsidDel="00000000" w:rsidR="00000000" w:rsidRPr="00000000">
            <w:rPr>
              <w:b w:val="1"/>
              <w:color w:val="000000"/>
              <w:rtl w:val="0"/>
            </w:rPr>
            <w:t xml:space="preserve">15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3">
      <w:pPr>
        <w:spacing w:after="160" w:line="276" w:lineRule="auto"/>
        <w:jc w:val="left"/>
        <w:rPr/>
      </w:pPr>
      <w:r w:rsidDel="00000000" w:rsidR="00000000" w:rsidRPr="00000000">
        <w:rPr>
          <w:rtl w:val="0"/>
        </w:rPr>
      </w:r>
    </w:p>
    <w:p w:rsidR="00000000" w:rsidDel="00000000" w:rsidP="00000000" w:rsidRDefault="00000000" w:rsidRPr="00000000" w14:paraId="00000054">
      <w:pPr>
        <w:pStyle w:val="Heading1"/>
        <w:spacing w:after="160" w:before="0" w:line="276" w:lineRule="auto"/>
        <w:rPr>
          <w:i w:val="1"/>
          <w:sz w:val="22"/>
          <w:szCs w:val="22"/>
        </w:rPr>
      </w:pPr>
      <w:bookmarkStart w:colFirst="0" w:colLast="0" w:name="_heading=h.fv25beay57rf" w:id="5"/>
      <w:bookmarkEnd w:id="5"/>
      <w:r w:rsidDel="00000000" w:rsidR="00000000" w:rsidRPr="00000000">
        <w:rPr>
          <w:sz w:val="28"/>
          <w:szCs w:val="28"/>
          <w:rtl w:val="0"/>
        </w:rPr>
        <w:t xml:space="preserve">Observation Protocol Updates</w:t>
      </w:r>
      <w:r w:rsidDel="00000000" w:rsidR="00000000" w:rsidRPr="00000000">
        <w:rPr>
          <w:rtl w:val="0"/>
        </w:rPr>
      </w:r>
    </w:p>
    <w:p w:rsidR="00000000" w:rsidDel="00000000" w:rsidP="00000000" w:rsidRDefault="00000000" w:rsidRPr="00000000" w14:paraId="00000055">
      <w:pPr>
        <w:spacing w:after="160" w:before="0" w:line="276" w:lineRule="auto"/>
        <w:ind w:left="0" w:firstLine="0"/>
        <w:rPr>
          <w:sz w:val="22"/>
          <w:szCs w:val="22"/>
        </w:rPr>
      </w:pPr>
      <w:r w:rsidDel="00000000" w:rsidR="00000000" w:rsidRPr="00000000">
        <w:rPr>
          <w:sz w:val="22"/>
          <w:szCs w:val="22"/>
          <w:rtl w:val="0"/>
        </w:rPr>
        <w:t xml:space="preserve">In addition to the considerations for typical local observations, the Department has also provided additional protocols and guidance for observing FCC educators. For observations conducted at FCC sites, Community Network Lead Agencies should refer to protocols in both “Column A: Local Protocol Requirements” and “Column B: Additional FCC Observation Considerations.”</w:t>
      </w:r>
      <w:r w:rsidDel="00000000" w:rsidR="00000000" w:rsidRPr="00000000">
        <w:rPr>
          <w:rtl w:val="0"/>
        </w:rPr>
      </w:r>
    </w:p>
    <w:p w:rsidR="00000000" w:rsidDel="00000000" w:rsidP="00000000" w:rsidRDefault="00000000" w:rsidRPr="00000000" w14:paraId="00000056">
      <w:pPr>
        <w:spacing w:after="160" w:line="276" w:lineRule="auto"/>
        <w:ind w:left="0" w:firstLine="0"/>
        <w:rPr>
          <w:sz w:val="22"/>
          <w:szCs w:val="22"/>
        </w:rPr>
      </w:pPr>
      <w:r w:rsidDel="00000000" w:rsidR="00000000" w:rsidRPr="00000000">
        <w:rPr>
          <w:sz w:val="22"/>
          <w:szCs w:val="22"/>
          <w:highlight w:val="yellow"/>
          <w:rtl w:val="0"/>
        </w:rPr>
        <w:t xml:space="preserve">[Community Network Lead Agencies should add community-specific policies and/or clarifications in yellow boxes if applicable.]</w:t>
      </w:r>
      <w:r w:rsidDel="00000000" w:rsidR="00000000" w:rsidRPr="00000000">
        <w:rPr>
          <w:rtl w:val="0"/>
        </w:rPr>
      </w:r>
    </w:p>
    <w:tbl>
      <w:tblPr>
        <w:tblStyle w:val="Table4"/>
        <w:tblW w:w="1444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6345"/>
        <w:gridCol w:w="6345"/>
        <w:tblGridChange w:id="0">
          <w:tblGrid>
            <w:gridCol w:w="1755"/>
            <w:gridCol w:w="6345"/>
            <w:gridCol w:w="6345"/>
          </w:tblGrid>
        </w:tblGridChange>
      </w:tblGrid>
      <w:tr>
        <w:trPr>
          <w:cantSplit w:val="0"/>
          <w:trHeight w:val="440" w:hRule="atLeast"/>
          <w:tblHeader w:val="0"/>
        </w:trPr>
        <w:tc>
          <w:tcPr>
            <w:gridSpan w:val="3"/>
            <w:shd w:fill="7387be" w:val="clear"/>
            <w:tcMar>
              <w:top w:w="100.0" w:type="dxa"/>
              <w:left w:w="100.0" w:type="dxa"/>
              <w:bottom w:w="100.0" w:type="dxa"/>
              <w:right w:w="100.0" w:type="dxa"/>
            </w:tcMar>
            <w:vAlign w:val="top"/>
          </w:tcPr>
          <w:p w:rsidR="00000000" w:rsidDel="00000000" w:rsidP="00000000" w:rsidRDefault="00000000" w:rsidRPr="00000000" w14:paraId="00000057">
            <w:pPr>
              <w:pStyle w:val="Heading2"/>
              <w:rPr>
                <w:color w:val="ffffff"/>
                <w:sz w:val="24"/>
                <w:szCs w:val="24"/>
              </w:rPr>
            </w:pPr>
            <w:bookmarkStart w:colFirst="0" w:colLast="0" w:name="_heading=h.z7kozrqd7p9o" w:id="6"/>
            <w:bookmarkEnd w:id="6"/>
            <w:r w:rsidDel="00000000" w:rsidR="00000000" w:rsidRPr="00000000">
              <w:rPr>
                <w:color w:val="ffffff"/>
                <w:sz w:val="24"/>
                <w:szCs w:val="24"/>
                <w:rtl w:val="0"/>
              </w:rPr>
              <w:t xml:space="preserve">Before the Observation Begins</w:t>
            </w:r>
          </w:p>
        </w:tc>
      </w:tr>
      <w:tr>
        <w:trPr>
          <w:cantSplit w:val="0"/>
          <w:tblHeader w:val="0"/>
        </w:trPr>
        <w:tc>
          <w:tcPr>
            <w:shd w:fill="7387be"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before="0" w:line="276" w:lineRule="auto"/>
              <w:ind w:left="0" w:firstLine="0"/>
              <w:jc w:val="center"/>
              <w:rPr>
                <w:b w:val="1"/>
                <w:color w:val="ffffff"/>
                <w:sz w:val="24"/>
                <w:szCs w:val="24"/>
              </w:rPr>
            </w:pPr>
            <w:r w:rsidDel="00000000" w:rsidR="00000000" w:rsidRPr="00000000">
              <w:rPr>
                <w:rtl w:val="0"/>
              </w:rPr>
            </w:r>
          </w:p>
        </w:tc>
        <w:tc>
          <w:tcPr>
            <w:shd w:fill="7387be"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before="0" w:line="276" w:lineRule="auto"/>
              <w:ind w:left="0" w:firstLine="0"/>
              <w:jc w:val="center"/>
              <w:rPr>
                <w:b w:val="1"/>
                <w:color w:val="ffffff"/>
                <w:sz w:val="22"/>
                <w:szCs w:val="22"/>
              </w:rPr>
            </w:pPr>
            <w:r w:rsidDel="00000000" w:rsidR="00000000" w:rsidRPr="00000000">
              <w:rPr>
                <w:b w:val="1"/>
                <w:color w:val="ffffff"/>
                <w:sz w:val="22"/>
                <w:szCs w:val="22"/>
                <w:rtl w:val="0"/>
              </w:rPr>
              <w:t xml:space="preserve">Column A</w:t>
            </w:r>
          </w:p>
          <w:p w:rsidR="00000000" w:rsidDel="00000000" w:rsidP="00000000" w:rsidRDefault="00000000" w:rsidRPr="00000000" w14:paraId="0000005C">
            <w:pPr>
              <w:widowControl w:val="0"/>
              <w:spacing w:after="0" w:before="0" w:line="276" w:lineRule="auto"/>
              <w:ind w:left="0" w:firstLine="0"/>
              <w:jc w:val="center"/>
              <w:rPr>
                <w:b w:val="1"/>
                <w:color w:val="ffffff"/>
                <w:sz w:val="22"/>
                <w:szCs w:val="22"/>
              </w:rPr>
            </w:pPr>
            <w:r w:rsidDel="00000000" w:rsidR="00000000" w:rsidRPr="00000000">
              <w:rPr>
                <w:b w:val="1"/>
                <w:color w:val="ffffff"/>
                <w:sz w:val="22"/>
                <w:szCs w:val="22"/>
                <w:rtl w:val="0"/>
              </w:rPr>
              <w:t xml:space="preserve">Local Protocol Requirements</w:t>
            </w:r>
          </w:p>
        </w:tc>
        <w:tc>
          <w:tcPr>
            <w:shd w:fill="7387be"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before="0" w:line="276" w:lineRule="auto"/>
              <w:ind w:left="0" w:firstLine="0"/>
              <w:jc w:val="center"/>
              <w:rPr>
                <w:b w:val="1"/>
                <w:color w:val="ffffff"/>
                <w:sz w:val="22"/>
                <w:szCs w:val="22"/>
              </w:rPr>
            </w:pPr>
            <w:r w:rsidDel="00000000" w:rsidR="00000000" w:rsidRPr="00000000">
              <w:rPr>
                <w:b w:val="1"/>
                <w:color w:val="ffffff"/>
                <w:sz w:val="22"/>
                <w:szCs w:val="22"/>
                <w:rtl w:val="0"/>
              </w:rPr>
              <w:t xml:space="preserve">Column B</w:t>
            </w:r>
          </w:p>
          <w:p w:rsidR="00000000" w:rsidDel="00000000" w:rsidP="00000000" w:rsidRDefault="00000000" w:rsidRPr="00000000" w14:paraId="0000005E">
            <w:pPr>
              <w:widowControl w:val="0"/>
              <w:spacing w:after="0" w:before="0" w:line="276" w:lineRule="auto"/>
              <w:ind w:left="0" w:firstLine="0"/>
              <w:jc w:val="center"/>
              <w:rPr>
                <w:b w:val="1"/>
                <w:color w:val="ffffff"/>
                <w:sz w:val="22"/>
                <w:szCs w:val="22"/>
              </w:rPr>
            </w:pPr>
            <w:r w:rsidDel="00000000" w:rsidR="00000000" w:rsidRPr="00000000">
              <w:rPr>
                <w:b w:val="1"/>
                <w:color w:val="ffffff"/>
                <w:sz w:val="22"/>
                <w:szCs w:val="22"/>
                <w:rtl w:val="0"/>
              </w:rPr>
              <w:t xml:space="preserve">Additional FCC Observation Considerations</w:t>
            </w: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05F">
            <w:pPr>
              <w:pStyle w:val="Heading3"/>
              <w:widowControl w:val="0"/>
              <w:spacing w:after="0" w:before="0" w:line="276" w:lineRule="auto"/>
              <w:rPr>
                <w:sz w:val="22"/>
                <w:szCs w:val="22"/>
              </w:rPr>
            </w:pPr>
            <w:bookmarkStart w:colFirst="0" w:colLast="0" w:name="_heading=h.albdvadsawgp" w:id="7"/>
            <w:bookmarkEnd w:id="7"/>
            <w:r w:rsidDel="00000000" w:rsidR="00000000" w:rsidRPr="00000000">
              <w:rPr>
                <w:sz w:val="22"/>
                <w:szCs w:val="22"/>
                <w:rtl w:val="0"/>
              </w:rPr>
              <w:t xml:space="preserve">Minimum Observer Qualifications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before="0" w:line="276" w:lineRule="auto"/>
              <w:ind w:left="0" w:firstLine="0"/>
              <w:rPr>
                <w:sz w:val="22"/>
                <w:szCs w:val="22"/>
              </w:rPr>
            </w:pPr>
            <w:r w:rsidDel="00000000" w:rsidR="00000000" w:rsidRPr="00000000">
              <w:rPr>
                <w:sz w:val="22"/>
                <w:szCs w:val="22"/>
                <w:rtl w:val="0"/>
              </w:rPr>
              <w:t xml:space="preserve">Local observers must meet the following minimum qualifications: </w:t>
            </w:r>
          </w:p>
          <w:p w:rsidR="00000000" w:rsidDel="00000000" w:rsidP="00000000" w:rsidRDefault="00000000" w:rsidRPr="00000000" w14:paraId="00000061">
            <w:pPr>
              <w:widowControl w:val="0"/>
              <w:numPr>
                <w:ilvl w:val="0"/>
                <w:numId w:val="4"/>
              </w:numPr>
              <w:spacing w:after="0" w:before="0" w:line="276" w:lineRule="auto"/>
              <w:ind w:left="360" w:hanging="270"/>
              <w:rPr>
                <w:sz w:val="22"/>
                <w:szCs w:val="22"/>
              </w:rPr>
            </w:pPr>
            <w:r w:rsidDel="00000000" w:rsidR="00000000" w:rsidRPr="00000000">
              <w:rPr>
                <w:sz w:val="22"/>
                <w:szCs w:val="22"/>
                <w:rtl w:val="0"/>
              </w:rPr>
              <w:t xml:space="preserve">Be certified by Teachstone as a reliable observer for every age group that will be observed by that observer in the 2023-2024 school year (including certification on Pre-K-3rd 2nd Edition for all pre-K observers). Observation certification should be filed with Community Network Lead Agency</w:t>
            </w:r>
          </w:p>
          <w:p w:rsidR="00000000" w:rsidDel="00000000" w:rsidP="00000000" w:rsidRDefault="00000000" w:rsidRPr="00000000" w14:paraId="00000062">
            <w:pPr>
              <w:widowControl w:val="0"/>
              <w:numPr>
                <w:ilvl w:val="0"/>
                <w:numId w:val="4"/>
              </w:numPr>
              <w:spacing w:after="0" w:before="0" w:line="276" w:lineRule="auto"/>
              <w:ind w:left="360" w:hanging="270"/>
              <w:rPr>
                <w:sz w:val="22"/>
                <w:szCs w:val="22"/>
              </w:rPr>
            </w:pPr>
            <w:r w:rsidDel="00000000" w:rsidR="00000000" w:rsidRPr="00000000">
              <w:rPr>
                <w:sz w:val="22"/>
                <w:szCs w:val="22"/>
                <w:rtl w:val="0"/>
              </w:rPr>
              <w:t xml:space="preserve">Participate in on‐going calibration exercises at least once per observation period</w:t>
            </w:r>
          </w:p>
          <w:p w:rsidR="00000000" w:rsidDel="00000000" w:rsidP="00000000" w:rsidRDefault="00000000" w:rsidRPr="00000000" w14:paraId="00000063">
            <w:pPr>
              <w:widowControl w:val="0"/>
              <w:numPr>
                <w:ilvl w:val="0"/>
                <w:numId w:val="4"/>
              </w:numPr>
              <w:spacing w:after="0" w:before="0" w:line="276" w:lineRule="auto"/>
              <w:ind w:left="360" w:hanging="270"/>
              <w:rPr>
                <w:sz w:val="22"/>
                <w:szCs w:val="22"/>
              </w:rPr>
            </w:pPr>
            <w:r w:rsidDel="00000000" w:rsidR="00000000" w:rsidRPr="00000000">
              <w:rPr>
                <w:sz w:val="22"/>
                <w:szCs w:val="22"/>
                <w:rtl w:val="0"/>
              </w:rPr>
              <w:t xml:space="preserve">Have a valid Child Care Criminal Background Check (CCCBC) that is on file with the Community Network Lead Agency (for early learning center observers only)</w:t>
            </w:r>
          </w:p>
          <w:p w:rsidR="00000000" w:rsidDel="00000000" w:rsidP="00000000" w:rsidRDefault="00000000" w:rsidRPr="00000000" w14:paraId="00000064">
            <w:pPr>
              <w:widowControl w:val="0"/>
              <w:spacing w:after="0" w:before="0" w:line="276" w:lineRule="auto"/>
              <w:ind w:left="0" w:right="9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before="0" w:line="276" w:lineRule="auto"/>
              <w:ind w:left="0" w:right="90" w:firstLine="0"/>
              <w:rPr>
                <w:color w:val="000000"/>
                <w:sz w:val="22"/>
                <w:szCs w:val="22"/>
                <w:highlight w:val="white"/>
              </w:rPr>
            </w:pPr>
            <w:r w:rsidDel="00000000" w:rsidR="00000000" w:rsidRPr="00000000">
              <w:rPr>
                <w:color w:val="000000"/>
                <w:sz w:val="22"/>
                <w:szCs w:val="22"/>
                <w:highlight w:val="white"/>
                <w:rtl w:val="0"/>
              </w:rPr>
              <w:t xml:space="preserve">Because FCC enrollment can change frequently and often includes multiple ages, the Department recommends that observers who observe FCC sites are certified in multiple tools. This will enable the observation to take place without rescheduling if a different tool should be used. For more guidance on age configurations in relation to FCCs, refer to “Observer Arrival on Site” in the Day of Observation table.</w:t>
            </w:r>
          </w:p>
          <w:p w:rsidR="00000000" w:rsidDel="00000000" w:rsidP="00000000" w:rsidRDefault="00000000" w:rsidRPr="00000000" w14:paraId="00000066">
            <w:pPr>
              <w:widowControl w:val="0"/>
              <w:spacing w:line="276" w:lineRule="auto"/>
              <w:ind w:left="0" w:right="90" w:firstLine="0"/>
              <w:rPr>
                <w:color w:val="000000"/>
                <w:sz w:val="22"/>
                <w:szCs w:val="22"/>
                <w:highlight w:val="white"/>
              </w:rPr>
            </w:pPr>
            <w:r w:rsidDel="00000000" w:rsidR="00000000" w:rsidRPr="00000000">
              <w:rPr>
                <w:sz w:val="22"/>
                <w:szCs w:val="22"/>
                <w:highlight w:val="yellow"/>
                <w:rtl w:val="0"/>
              </w:rPr>
              <w:t xml:space="preserve">[ ]</w:t>
            </w: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067">
            <w:pPr>
              <w:pStyle w:val="Heading3"/>
              <w:widowControl w:val="0"/>
              <w:spacing w:after="0" w:before="0" w:line="276" w:lineRule="auto"/>
              <w:rPr>
                <w:sz w:val="22"/>
                <w:szCs w:val="22"/>
              </w:rPr>
            </w:pPr>
            <w:bookmarkStart w:colFirst="0" w:colLast="0" w:name="_heading=h.w9kcvinbvmwd" w:id="8"/>
            <w:bookmarkEnd w:id="8"/>
            <w:r w:rsidDel="00000000" w:rsidR="00000000" w:rsidRPr="00000000">
              <w:rPr>
                <w:sz w:val="22"/>
                <w:szCs w:val="22"/>
                <w:rtl w:val="0"/>
              </w:rPr>
              <w:t xml:space="preserve">Scheduling Observations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before="0" w:line="276" w:lineRule="auto"/>
              <w:ind w:left="0" w:firstLine="0"/>
              <w:rPr>
                <w:sz w:val="22"/>
                <w:szCs w:val="22"/>
              </w:rPr>
            </w:pPr>
            <w:r w:rsidDel="00000000" w:rsidR="00000000" w:rsidRPr="00000000">
              <w:rPr>
                <w:sz w:val="22"/>
                <w:szCs w:val="22"/>
                <w:rtl w:val="0"/>
              </w:rPr>
              <w:t xml:space="preserve">Community Network Lead Agencies must develop a written plan to ensure they have all sites and the classrooms for each site, with correct age types, entered in the CLASS® Portal by September 30 and have a schedule for completing local observations for each observation period. </w:t>
            </w:r>
          </w:p>
          <w:p w:rsidR="00000000" w:rsidDel="00000000" w:rsidP="00000000" w:rsidRDefault="00000000" w:rsidRPr="00000000" w14:paraId="00000069">
            <w:pPr>
              <w:widowControl w:val="0"/>
              <w:spacing w:after="0" w:before="0" w:line="276" w:lineRule="auto"/>
              <w:ind w:left="0" w:right="9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before="0" w:line="276" w:lineRule="auto"/>
              <w:ind w:left="0" w:right="90" w:firstLine="0"/>
              <w:rPr>
                <w:sz w:val="22"/>
                <w:szCs w:val="22"/>
                <w:highlight w:val="white"/>
              </w:rPr>
            </w:pPr>
            <w:r w:rsidDel="00000000" w:rsidR="00000000" w:rsidRPr="00000000">
              <w:rPr>
                <w:sz w:val="22"/>
                <w:szCs w:val="22"/>
                <w:highlight w:val="white"/>
                <w:rtl w:val="0"/>
              </w:rPr>
              <w:t xml:space="preserve">Community Network Lead Agencies should contact FCCs to ensure that at least half the children enrolled will be present on the day of the observation and to verify the age of the children enrolled. Because some FCCs operate after school or during non-traditional hours, schedules may have to accommodate this. For reference, any FCC that receives public funding and that cares for children for 20 hours per week (or 6 hours during any one weekday) must be observed. </w:t>
            </w:r>
          </w:p>
          <w:p w:rsidR="00000000" w:rsidDel="00000000" w:rsidP="00000000" w:rsidRDefault="00000000" w:rsidRPr="00000000" w14:paraId="0000006B">
            <w:pPr>
              <w:widowControl w:val="0"/>
              <w:spacing w:line="276" w:lineRule="auto"/>
              <w:ind w:left="0" w:right="90" w:firstLine="0"/>
              <w:rPr>
                <w:sz w:val="22"/>
                <w:szCs w:val="22"/>
                <w:highlight w:val="white"/>
              </w:rPr>
            </w:pPr>
            <w:r w:rsidDel="00000000" w:rsidR="00000000" w:rsidRPr="00000000">
              <w:rPr>
                <w:sz w:val="22"/>
                <w:szCs w:val="22"/>
                <w:highlight w:val="yellow"/>
                <w:rtl w:val="0"/>
              </w:rPr>
              <w:t xml:space="preserve">[ ]</w:t>
            </w: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06C">
            <w:pPr>
              <w:pStyle w:val="Heading3"/>
              <w:widowControl w:val="0"/>
              <w:spacing w:after="0" w:before="0" w:line="276" w:lineRule="auto"/>
              <w:rPr>
                <w:sz w:val="22"/>
                <w:szCs w:val="22"/>
              </w:rPr>
            </w:pPr>
            <w:bookmarkStart w:colFirst="0" w:colLast="0" w:name="_heading=h.k12ujaml8ody" w:id="9"/>
            <w:bookmarkEnd w:id="9"/>
            <w:r w:rsidDel="00000000" w:rsidR="00000000" w:rsidRPr="00000000">
              <w:rPr>
                <w:sz w:val="22"/>
                <w:szCs w:val="22"/>
                <w:rtl w:val="0"/>
              </w:rPr>
              <w:t xml:space="preserve">Observer Schedules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before="0" w:line="276" w:lineRule="auto"/>
              <w:ind w:left="0" w:firstLine="0"/>
              <w:rPr>
                <w:sz w:val="22"/>
                <w:szCs w:val="22"/>
              </w:rPr>
            </w:pPr>
            <w:r w:rsidDel="00000000" w:rsidR="00000000" w:rsidRPr="00000000">
              <w:rPr>
                <w:sz w:val="22"/>
                <w:szCs w:val="22"/>
                <w:rtl w:val="0"/>
              </w:rPr>
              <w:t xml:space="preserve">Community Network Lead Agencies</w:t>
            </w:r>
            <w:r w:rsidDel="00000000" w:rsidR="00000000" w:rsidRPr="00000000">
              <w:rPr>
                <w:sz w:val="22"/>
                <w:szCs w:val="22"/>
                <w:rtl w:val="0"/>
              </w:rPr>
              <w:t xml:space="preserve"> must establish a process to review observer schedules for schedule conflict, </w:t>
            </w:r>
            <w:hyperlink r:id="rId23">
              <w:r w:rsidDel="00000000" w:rsidR="00000000" w:rsidRPr="00000000">
                <w:rPr>
                  <w:color w:val="20aab0"/>
                  <w:sz w:val="22"/>
                  <w:szCs w:val="22"/>
                  <w:u w:val="single"/>
                  <w:rtl w:val="0"/>
                </w:rPr>
                <w:t xml:space="preserve">conflicts of interest</w:t>
              </w:r>
            </w:hyperlink>
            <w:r w:rsidDel="00000000" w:rsidR="00000000" w:rsidRPr="00000000">
              <w:rPr>
                <w:sz w:val="22"/>
                <w:szCs w:val="22"/>
                <w:rtl w:val="0"/>
              </w:rPr>
              <w:t xml:space="preserve">, or other concerns, and make adjustments that are communicated to observers and sites. </w:t>
            </w:r>
          </w:p>
          <w:p w:rsidR="00000000" w:rsidDel="00000000" w:rsidP="00000000" w:rsidRDefault="00000000" w:rsidRPr="00000000" w14:paraId="0000006E">
            <w:pPr>
              <w:widowControl w:val="0"/>
              <w:spacing w:after="0" w:before="0" w:line="276" w:lineRule="auto"/>
              <w:ind w:left="0" w:right="9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before="0" w:line="276" w:lineRule="auto"/>
              <w:ind w:left="0" w:right="90" w:firstLine="0"/>
              <w:rPr>
                <w:sz w:val="22"/>
                <w:szCs w:val="22"/>
              </w:rPr>
            </w:pPr>
            <w:r w:rsidDel="00000000" w:rsidR="00000000" w:rsidRPr="00000000">
              <w:rPr>
                <w:sz w:val="22"/>
                <w:szCs w:val="22"/>
                <w:rtl w:val="0"/>
              </w:rPr>
              <w:t xml:space="preserve">Although some FCC observations may have to occur in the evening, Community Network Lead Agencies must ensure that observers are not conducting more than one observation per day. An observer should not conduct an observation at a school or early learning center in the daytime then conduct an FCC observation in the evening. This is in accordance with Teachstone guidance and recommendations.</w:t>
            </w:r>
          </w:p>
          <w:p w:rsidR="00000000" w:rsidDel="00000000" w:rsidP="00000000" w:rsidRDefault="00000000" w:rsidRPr="00000000" w14:paraId="00000070">
            <w:pPr>
              <w:widowControl w:val="0"/>
              <w:spacing w:line="276" w:lineRule="auto"/>
              <w:ind w:left="0" w:right="9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r>
      <w:tr>
        <w:trPr>
          <w:cantSplit w:val="0"/>
          <w:trHeight w:val="420" w:hRule="atLeast"/>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071">
            <w:pPr>
              <w:pStyle w:val="Heading3"/>
              <w:widowControl w:val="0"/>
              <w:spacing w:after="0" w:before="0" w:line="276" w:lineRule="auto"/>
              <w:rPr>
                <w:sz w:val="22"/>
                <w:szCs w:val="22"/>
              </w:rPr>
            </w:pPr>
            <w:bookmarkStart w:colFirst="0" w:colLast="0" w:name="_heading=h.x5q66tncilbb" w:id="10"/>
            <w:bookmarkEnd w:id="10"/>
            <w:r w:rsidDel="00000000" w:rsidR="00000000" w:rsidRPr="00000000">
              <w:rPr>
                <w:sz w:val="22"/>
                <w:szCs w:val="22"/>
                <w:rtl w:val="0"/>
              </w:rPr>
              <w:t xml:space="preserve">Site Notification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before="0" w:line="276" w:lineRule="auto"/>
              <w:ind w:left="0" w:firstLine="0"/>
              <w:rPr>
                <w:sz w:val="22"/>
                <w:szCs w:val="22"/>
              </w:rPr>
            </w:pPr>
            <w:r w:rsidDel="00000000" w:rsidR="00000000" w:rsidRPr="00000000">
              <w:rPr>
                <w:sz w:val="22"/>
                <w:szCs w:val="22"/>
                <w:rtl w:val="0"/>
              </w:rPr>
              <w:t xml:space="preserve">Community Network Lead Agencies must establish a process to contact sites to determine the optimal learning time during which to conduct observations. Community Network Lead Agencies must establish a process to require sites to contact the local CLASS® coordinator or the observer with any events that would preclude an observation no later than one week before the scheduled timeframe of the observation. </w:t>
            </w:r>
          </w:p>
          <w:p w:rsidR="00000000" w:rsidDel="00000000" w:rsidP="00000000" w:rsidRDefault="00000000" w:rsidRPr="00000000" w14:paraId="00000073">
            <w:pPr>
              <w:widowControl w:val="0"/>
              <w:spacing w:after="0" w:before="0" w:line="276" w:lineRule="auto"/>
              <w:ind w:left="0" w:firstLine="0"/>
              <w:rPr>
                <w:sz w:val="22"/>
                <w:szCs w:val="22"/>
              </w:rPr>
            </w:pPr>
            <w:r w:rsidDel="00000000" w:rsidR="00000000" w:rsidRPr="00000000">
              <w:rPr>
                <w:sz w:val="22"/>
                <w:szCs w:val="22"/>
                <w:rtl w:val="0"/>
              </w:rPr>
              <w:t xml:space="preserve">Communication between the Community Network Lead Agency, site, and observer must adhere to a local protocol for rescheduling observations.</w:t>
            </w:r>
          </w:p>
          <w:p w:rsidR="00000000" w:rsidDel="00000000" w:rsidP="00000000" w:rsidRDefault="00000000" w:rsidRPr="00000000" w14:paraId="00000074">
            <w:pPr>
              <w:widowControl w:val="0"/>
              <w:spacing w:after="0" w:before="0" w:line="276" w:lineRule="auto"/>
              <w:ind w:left="0" w:right="9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r>
      <w:tr>
        <w:trPr>
          <w:cantSplit w:val="0"/>
          <w:trHeight w:val="420" w:hRule="atLeast"/>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076">
            <w:pPr>
              <w:pStyle w:val="Heading3"/>
              <w:widowControl w:val="0"/>
              <w:spacing w:after="0" w:before="0" w:line="276" w:lineRule="auto"/>
              <w:rPr>
                <w:sz w:val="22"/>
                <w:szCs w:val="22"/>
              </w:rPr>
            </w:pPr>
            <w:bookmarkStart w:colFirst="0" w:colLast="0" w:name="_heading=h.mi6u3r8s4qc8" w:id="11"/>
            <w:bookmarkEnd w:id="11"/>
            <w:r w:rsidDel="00000000" w:rsidR="00000000" w:rsidRPr="00000000">
              <w:rPr>
                <w:sz w:val="22"/>
                <w:szCs w:val="22"/>
                <w:rtl w:val="0"/>
              </w:rPr>
              <w:t xml:space="preserve">Rescheduling Observations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before="0" w:line="276" w:lineRule="auto"/>
              <w:ind w:left="0" w:firstLine="0"/>
              <w:rPr>
                <w:sz w:val="22"/>
                <w:szCs w:val="22"/>
              </w:rPr>
            </w:pPr>
            <w:r w:rsidDel="00000000" w:rsidR="00000000" w:rsidRPr="00000000">
              <w:rPr>
                <w:sz w:val="22"/>
                <w:szCs w:val="22"/>
                <w:rtl w:val="0"/>
              </w:rPr>
              <w:t xml:space="preserve">Communication between the lead agency, site, and observer must adhere to a local protocol for observations. If an observation needs to be canceled, lead agencies should re-evaluate within two weeks to determine if observation(s) can be safely conducted.</w:t>
            </w:r>
          </w:p>
          <w:p w:rsidR="00000000" w:rsidDel="00000000" w:rsidP="00000000" w:rsidRDefault="00000000" w:rsidRPr="00000000" w14:paraId="00000078">
            <w:pPr>
              <w:widowControl w:val="0"/>
              <w:spacing w:after="0" w:before="0" w:line="276" w:lineRule="auto"/>
              <w:ind w:left="0" w:right="9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r>
    </w:tbl>
    <w:p w:rsidR="00000000" w:rsidDel="00000000" w:rsidP="00000000" w:rsidRDefault="00000000" w:rsidRPr="00000000" w14:paraId="0000007A">
      <w:pPr>
        <w:pStyle w:val="Heading3"/>
        <w:widowControl w:val="0"/>
        <w:spacing w:after="160" w:before="0" w:line="276" w:lineRule="auto"/>
        <w:rPr>
          <w:sz w:val="22"/>
          <w:szCs w:val="22"/>
        </w:rPr>
      </w:pPr>
      <w:bookmarkStart w:colFirst="0" w:colLast="0" w:name="_heading=h.sxca5d2s1o46" w:id="12"/>
      <w:bookmarkEnd w:id="12"/>
      <w:r w:rsidDel="00000000" w:rsidR="00000000" w:rsidRPr="00000000">
        <w:rPr>
          <w:rtl w:val="0"/>
        </w:rPr>
      </w:r>
    </w:p>
    <w:p w:rsidR="00000000" w:rsidDel="00000000" w:rsidP="00000000" w:rsidRDefault="00000000" w:rsidRPr="00000000" w14:paraId="0000007B">
      <w:pPr>
        <w:pStyle w:val="Heading2"/>
        <w:spacing w:after="160" w:before="0" w:line="276" w:lineRule="auto"/>
        <w:ind w:left="0" w:firstLine="0"/>
        <w:rPr>
          <w:sz w:val="24"/>
          <w:szCs w:val="24"/>
        </w:rPr>
      </w:pPr>
      <w:bookmarkStart w:colFirst="0" w:colLast="0" w:name="_heading=h.g9hhl87ju8k2" w:id="13"/>
      <w:bookmarkEnd w:id="13"/>
      <w:r w:rsidDel="00000000" w:rsidR="00000000" w:rsidRPr="00000000">
        <w:br w:type="page"/>
      </w:r>
      <w:r w:rsidDel="00000000" w:rsidR="00000000" w:rsidRPr="00000000">
        <w:rPr>
          <w:rtl w:val="0"/>
        </w:rPr>
      </w:r>
    </w:p>
    <w:p w:rsidR="00000000" w:rsidDel="00000000" w:rsidP="00000000" w:rsidRDefault="00000000" w:rsidRPr="00000000" w14:paraId="0000007C">
      <w:pPr>
        <w:spacing w:after="160" w:before="0" w:line="276" w:lineRule="auto"/>
        <w:ind w:left="0" w:firstLine="0"/>
        <w:rPr>
          <w:sz w:val="22"/>
          <w:szCs w:val="22"/>
        </w:rPr>
      </w:pPr>
      <w:r w:rsidDel="00000000" w:rsidR="00000000" w:rsidRPr="00000000">
        <w:rPr>
          <w:sz w:val="22"/>
          <w:szCs w:val="22"/>
          <w:highlight w:val="yellow"/>
          <w:rtl w:val="0"/>
        </w:rPr>
        <w:t xml:space="preserve">[Community Network Lead Agencies should add community-specific policies and/or clarifications in yellow boxes if applicable.]</w:t>
      </w:r>
      <w:r w:rsidDel="00000000" w:rsidR="00000000" w:rsidRPr="00000000">
        <w:rPr>
          <w:rtl w:val="0"/>
        </w:rPr>
      </w:r>
    </w:p>
    <w:tbl>
      <w:tblPr>
        <w:tblStyle w:val="Table5"/>
        <w:tblW w:w="14437.5"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6300"/>
        <w:gridCol w:w="6382.5"/>
        <w:tblGridChange w:id="0">
          <w:tblGrid>
            <w:gridCol w:w="1755"/>
            <w:gridCol w:w="6300"/>
            <w:gridCol w:w="6382.5"/>
          </w:tblGrid>
        </w:tblGridChange>
      </w:tblGrid>
      <w:tr>
        <w:trPr>
          <w:cantSplit w:val="0"/>
          <w:trHeight w:val="440" w:hRule="atLeast"/>
          <w:tblHeader w:val="0"/>
        </w:trPr>
        <w:tc>
          <w:tcPr>
            <w:gridSpan w:val="3"/>
            <w:shd w:fill="7387be" w:val="clear"/>
            <w:tcMar>
              <w:top w:w="100.0" w:type="dxa"/>
              <w:left w:w="100.0" w:type="dxa"/>
              <w:bottom w:w="100.0" w:type="dxa"/>
              <w:right w:w="100.0" w:type="dxa"/>
            </w:tcMar>
            <w:vAlign w:val="top"/>
          </w:tcPr>
          <w:p w:rsidR="00000000" w:rsidDel="00000000" w:rsidP="00000000" w:rsidRDefault="00000000" w:rsidRPr="00000000" w14:paraId="0000007D">
            <w:pPr>
              <w:pStyle w:val="Heading2"/>
              <w:spacing w:after="0" w:line="276" w:lineRule="auto"/>
              <w:ind w:left="0" w:firstLine="0"/>
              <w:rPr>
                <w:b w:val="1"/>
                <w:color w:val="ffffff"/>
                <w:sz w:val="24"/>
                <w:szCs w:val="24"/>
              </w:rPr>
            </w:pPr>
            <w:bookmarkStart w:colFirst="0" w:colLast="0" w:name="_heading=h.qgt2mslzda" w:id="14"/>
            <w:bookmarkEnd w:id="14"/>
            <w:r w:rsidDel="00000000" w:rsidR="00000000" w:rsidRPr="00000000">
              <w:rPr>
                <w:color w:val="ffffff"/>
                <w:sz w:val="24"/>
                <w:szCs w:val="24"/>
                <w:rtl w:val="0"/>
              </w:rPr>
              <w:t xml:space="preserve">The Day of the Observation</w:t>
            </w:r>
            <w:r w:rsidDel="00000000" w:rsidR="00000000" w:rsidRPr="00000000">
              <w:rPr>
                <w:rtl w:val="0"/>
              </w:rPr>
            </w:r>
          </w:p>
        </w:tc>
      </w:tr>
      <w:tr>
        <w:trPr>
          <w:cantSplit w:val="0"/>
          <w:tblHeader w:val="0"/>
        </w:trPr>
        <w:tc>
          <w:tcPr>
            <w:shd w:fill="7387be"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before="0" w:line="276" w:lineRule="auto"/>
              <w:ind w:left="0" w:firstLine="0"/>
              <w:jc w:val="center"/>
              <w:rPr>
                <w:b w:val="1"/>
                <w:color w:val="ffffff"/>
                <w:sz w:val="24"/>
                <w:szCs w:val="24"/>
              </w:rPr>
            </w:pPr>
            <w:r w:rsidDel="00000000" w:rsidR="00000000" w:rsidRPr="00000000">
              <w:rPr>
                <w:rtl w:val="0"/>
              </w:rPr>
            </w:r>
          </w:p>
        </w:tc>
        <w:tc>
          <w:tcPr>
            <w:shd w:fill="7387be"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before="0" w:line="276" w:lineRule="auto"/>
              <w:ind w:left="0" w:firstLine="0"/>
              <w:jc w:val="center"/>
              <w:rPr>
                <w:b w:val="1"/>
                <w:color w:val="ffffff"/>
                <w:sz w:val="22"/>
                <w:szCs w:val="22"/>
              </w:rPr>
            </w:pPr>
            <w:r w:rsidDel="00000000" w:rsidR="00000000" w:rsidRPr="00000000">
              <w:rPr>
                <w:b w:val="1"/>
                <w:color w:val="ffffff"/>
                <w:sz w:val="22"/>
                <w:szCs w:val="22"/>
                <w:rtl w:val="0"/>
              </w:rPr>
              <w:t xml:space="preserve">Column A</w:t>
            </w:r>
          </w:p>
          <w:p w:rsidR="00000000" w:rsidDel="00000000" w:rsidP="00000000" w:rsidRDefault="00000000" w:rsidRPr="00000000" w14:paraId="00000082">
            <w:pPr>
              <w:widowControl w:val="0"/>
              <w:spacing w:after="0" w:before="0" w:line="276" w:lineRule="auto"/>
              <w:ind w:left="0" w:firstLine="0"/>
              <w:jc w:val="center"/>
              <w:rPr>
                <w:b w:val="1"/>
                <w:color w:val="ffffff"/>
                <w:sz w:val="22"/>
                <w:szCs w:val="22"/>
              </w:rPr>
            </w:pPr>
            <w:r w:rsidDel="00000000" w:rsidR="00000000" w:rsidRPr="00000000">
              <w:rPr>
                <w:b w:val="1"/>
                <w:color w:val="ffffff"/>
                <w:sz w:val="22"/>
                <w:szCs w:val="22"/>
                <w:rtl w:val="0"/>
              </w:rPr>
              <w:t xml:space="preserve">Local Protocol Requirements</w:t>
            </w:r>
          </w:p>
        </w:tc>
        <w:tc>
          <w:tcPr>
            <w:shd w:fill="7387be"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76" w:lineRule="auto"/>
              <w:ind w:left="0" w:firstLine="0"/>
              <w:jc w:val="center"/>
              <w:rPr>
                <w:b w:val="1"/>
                <w:color w:val="ffffff"/>
                <w:sz w:val="22"/>
                <w:szCs w:val="22"/>
              </w:rPr>
            </w:pPr>
            <w:r w:rsidDel="00000000" w:rsidR="00000000" w:rsidRPr="00000000">
              <w:rPr>
                <w:b w:val="1"/>
                <w:color w:val="ffffff"/>
                <w:sz w:val="22"/>
                <w:szCs w:val="22"/>
                <w:rtl w:val="0"/>
              </w:rPr>
              <w:t xml:space="preserve">Column B</w:t>
            </w:r>
          </w:p>
          <w:p w:rsidR="00000000" w:rsidDel="00000000" w:rsidP="00000000" w:rsidRDefault="00000000" w:rsidRPr="00000000" w14:paraId="00000084">
            <w:pPr>
              <w:widowControl w:val="0"/>
              <w:spacing w:line="276" w:lineRule="auto"/>
              <w:ind w:left="0" w:firstLine="0"/>
              <w:jc w:val="center"/>
              <w:rPr>
                <w:b w:val="1"/>
                <w:color w:val="ffffff"/>
                <w:sz w:val="22"/>
                <w:szCs w:val="22"/>
              </w:rPr>
            </w:pPr>
            <w:r w:rsidDel="00000000" w:rsidR="00000000" w:rsidRPr="00000000">
              <w:rPr>
                <w:b w:val="1"/>
                <w:color w:val="ffffff"/>
                <w:sz w:val="22"/>
                <w:szCs w:val="22"/>
                <w:rtl w:val="0"/>
              </w:rPr>
              <w:t xml:space="preserve">Additional FCC Observation Consideration</w:t>
            </w:r>
            <w:r w:rsidDel="00000000" w:rsidR="00000000" w:rsidRPr="00000000">
              <w:rPr>
                <w:b w:val="1"/>
                <w:color w:val="ffffff"/>
                <w:sz w:val="22"/>
                <w:szCs w:val="22"/>
                <w:rtl w:val="0"/>
              </w:rPr>
              <w:t xml:space="preserve">s</w:t>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85">
            <w:pPr>
              <w:pStyle w:val="Heading3"/>
              <w:widowControl w:val="0"/>
              <w:spacing w:after="0" w:before="0" w:line="276" w:lineRule="auto"/>
              <w:rPr>
                <w:sz w:val="22"/>
                <w:szCs w:val="22"/>
              </w:rPr>
            </w:pPr>
            <w:bookmarkStart w:colFirst="0" w:colLast="0" w:name="_heading=h.912hd45gx6jw" w:id="15"/>
            <w:bookmarkEnd w:id="15"/>
            <w:r w:rsidDel="00000000" w:rsidR="00000000" w:rsidRPr="00000000">
              <w:rPr>
                <w:sz w:val="22"/>
                <w:szCs w:val="22"/>
                <w:rtl w:val="0"/>
              </w:rPr>
              <w:t xml:space="preserve">Observer Demeanor, Attire, and Conduct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before="0" w:line="276" w:lineRule="auto"/>
              <w:ind w:left="0" w:firstLine="0"/>
              <w:rPr>
                <w:sz w:val="22"/>
                <w:szCs w:val="22"/>
              </w:rPr>
            </w:pPr>
            <w:r w:rsidDel="00000000" w:rsidR="00000000" w:rsidRPr="00000000">
              <w:rPr>
                <w:sz w:val="22"/>
                <w:szCs w:val="22"/>
                <w:rtl w:val="0"/>
              </w:rPr>
              <w:t xml:space="preserve">Observers should be professional in demeanor and attire at all times and never let personal preferences influence scoring. Observers will not: </w:t>
            </w:r>
          </w:p>
          <w:p w:rsidR="00000000" w:rsidDel="00000000" w:rsidP="00000000" w:rsidRDefault="00000000" w:rsidRPr="00000000" w14:paraId="00000087">
            <w:pPr>
              <w:widowControl w:val="0"/>
              <w:numPr>
                <w:ilvl w:val="0"/>
                <w:numId w:val="2"/>
              </w:numPr>
              <w:spacing w:after="0" w:before="0" w:line="276" w:lineRule="auto"/>
              <w:ind w:left="360" w:hanging="270"/>
              <w:rPr>
                <w:sz w:val="22"/>
                <w:szCs w:val="22"/>
              </w:rPr>
            </w:pPr>
            <w:r w:rsidDel="00000000" w:rsidR="00000000" w:rsidRPr="00000000">
              <w:rPr>
                <w:sz w:val="22"/>
                <w:szCs w:val="22"/>
                <w:rtl w:val="0"/>
              </w:rPr>
              <w:t xml:space="preserve">ask teachers to change schedules, move rooms, rearrange children or groups; </w:t>
            </w:r>
          </w:p>
          <w:p w:rsidR="00000000" w:rsidDel="00000000" w:rsidP="00000000" w:rsidRDefault="00000000" w:rsidRPr="00000000" w14:paraId="00000088">
            <w:pPr>
              <w:widowControl w:val="0"/>
              <w:numPr>
                <w:ilvl w:val="0"/>
                <w:numId w:val="2"/>
              </w:numPr>
              <w:spacing w:after="0" w:before="0" w:line="276" w:lineRule="auto"/>
              <w:ind w:left="360" w:hanging="270"/>
              <w:rPr>
                <w:sz w:val="22"/>
                <w:szCs w:val="22"/>
              </w:rPr>
            </w:pPr>
            <w:r w:rsidDel="00000000" w:rsidR="00000000" w:rsidRPr="00000000">
              <w:rPr>
                <w:sz w:val="22"/>
                <w:szCs w:val="22"/>
                <w:rtl w:val="0"/>
              </w:rPr>
              <w:t xml:space="preserve">engage in conversations with children or teachers; </w:t>
            </w:r>
          </w:p>
          <w:p w:rsidR="00000000" w:rsidDel="00000000" w:rsidP="00000000" w:rsidRDefault="00000000" w:rsidRPr="00000000" w14:paraId="00000089">
            <w:pPr>
              <w:widowControl w:val="0"/>
              <w:numPr>
                <w:ilvl w:val="0"/>
                <w:numId w:val="2"/>
              </w:numPr>
              <w:spacing w:after="0" w:before="0" w:line="276" w:lineRule="auto"/>
              <w:ind w:left="360" w:hanging="270"/>
              <w:rPr>
                <w:sz w:val="22"/>
                <w:szCs w:val="22"/>
              </w:rPr>
            </w:pPr>
            <w:r w:rsidDel="00000000" w:rsidR="00000000" w:rsidRPr="00000000">
              <w:rPr>
                <w:sz w:val="22"/>
                <w:szCs w:val="22"/>
                <w:rtl w:val="0"/>
              </w:rPr>
              <w:t xml:space="preserve">use their phone during the observation (time must be kept via a clock, watch, or stopwatch) </w:t>
            </w:r>
          </w:p>
          <w:p w:rsidR="00000000" w:rsidDel="00000000" w:rsidP="00000000" w:rsidRDefault="00000000" w:rsidRPr="00000000" w14:paraId="0000008A">
            <w:pPr>
              <w:widowControl w:val="0"/>
              <w:numPr>
                <w:ilvl w:val="0"/>
                <w:numId w:val="2"/>
              </w:numPr>
              <w:spacing w:after="0" w:before="0" w:line="276" w:lineRule="auto"/>
              <w:ind w:left="360" w:hanging="270"/>
              <w:rPr>
                <w:sz w:val="22"/>
                <w:szCs w:val="22"/>
              </w:rPr>
            </w:pPr>
            <w:r w:rsidDel="00000000" w:rsidR="00000000" w:rsidRPr="00000000">
              <w:rPr>
                <w:sz w:val="22"/>
                <w:szCs w:val="22"/>
                <w:rtl w:val="0"/>
              </w:rPr>
              <w:t xml:space="preserve">conduct observations during the 10‐minute break time between cycles; </w:t>
            </w:r>
          </w:p>
          <w:p w:rsidR="00000000" w:rsidDel="00000000" w:rsidP="00000000" w:rsidRDefault="00000000" w:rsidRPr="00000000" w14:paraId="0000008B">
            <w:pPr>
              <w:widowControl w:val="0"/>
              <w:numPr>
                <w:ilvl w:val="0"/>
                <w:numId w:val="2"/>
              </w:numPr>
              <w:spacing w:after="0" w:before="0" w:line="276" w:lineRule="auto"/>
              <w:ind w:left="360" w:hanging="270"/>
              <w:rPr>
                <w:sz w:val="22"/>
                <w:szCs w:val="22"/>
              </w:rPr>
            </w:pPr>
            <w:r w:rsidDel="00000000" w:rsidR="00000000" w:rsidRPr="00000000">
              <w:rPr>
                <w:sz w:val="22"/>
                <w:szCs w:val="22"/>
                <w:rtl w:val="0"/>
              </w:rPr>
              <w:t xml:space="preserve">conduct more than four cycles of observations; or </w:t>
            </w:r>
          </w:p>
          <w:p w:rsidR="00000000" w:rsidDel="00000000" w:rsidP="00000000" w:rsidRDefault="00000000" w:rsidRPr="00000000" w14:paraId="0000008C">
            <w:pPr>
              <w:widowControl w:val="0"/>
              <w:numPr>
                <w:ilvl w:val="0"/>
                <w:numId w:val="2"/>
              </w:numPr>
              <w:spacing w:after="0" w:before="0" w:line="276" w:lineRule="auto"/>
              <w:ind w:left="360" w:hanging="270"/>
              <w:rPr>
                <w:sz w:val="22"/>
                <w:szCs w:val="22"/>
              </w:rPr>
            </w:pPr>
            <w:r w:rsidDel="00000000" w:rsidR="00000000" w:rsidRPr="00000000">
              <w:rPr>
                <w:sz w:val="22"/>
                <w:szCs w:val="22"/>
                <w:rtl w:val="0"/>
              </w:rPr>
              <w:t xml:space="preserve">perform more than one observation in a day.</w:t>
            </w:r>
          </w:p>
          <w:p w:rsidR="00000000" w:rsidDel="00000000" w:rsidP="00000000" w:rsidRDefault="00000000" w:rsidRPr="00000000" w14:paraId="0000008D">
            <w:pPr>
              <w:widowControl w:val="0"/>
              <w:spacing w:after="0" w:before="0" w:line="276" w:lineRule="auto"/>
              <w:ind w:left="0" w:firstLine="0"/>
              <w:rPr>
                <w:sz w:val="22"/>
                <w:szCs w:val="22"/>
              </w:rPr>
            </w:pPr>
            <w:r w:rsidDel="00000000" w:rsidR="00000000" w:rsidRPr="00000000">
              <w:rPr>
                <w:rtl w:val="0"/>
              </w:rPr>
            </w:r>
          </w:p>
          <w:p w:rsidR="00000000" w:rsidDel="00000000" w:rsidP="00000000" w:rsidRDefault="00000000" w:rsidRPr="00000000" w14:paraId="0000008E">
            <w:pPr>
              <w:widowControl w:val="0"/>
              <w:spacing w:after="0" w:before="0" w:line="276" w:lineRule="auto"/>
              <w:ind w:left="0" w:firstLine="0"/>
              <w:rPr>
                <w:sz w:val="22"/>
                <w:szCs w:val="22"/>
              </w:rPr>
            </w:pPr>
            <w:r w:rsidDel="00000000" w:rsidR="00000000" w:rsidRPr="00000000">
              <w:rPr>
                <w:sz w:val="22"/>
                <w:szCs w:val="22"/>
                <w:rtl w:val="0"/>
              </w:rPr>
              <w:t xml:space="preserve">At the conclusion of the observation, the observer will confirm with the teacher that the observation is complete. </w:t>
            </w:r>
          </w:p>
          <w:p w:rsidR="00000000" w:rsidDel="00000000" w:rsidP="00000000" w:rsidRDefault="00000000" w:rsidRPr="00000000" w14:paraId="0000008F">
            <w:pPr>
              <w:widowControl w:val="0"/>
              <w:spacing w:after="0" w:before="0" w:line="276" w:lineRule="auto"/>
              <w:ind w:left="0" w:right="9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76" w:lineRule="auto"/>
              <w:ind w:left="0" w:firstLine="0"/>
              <w:rPr>
                <w:sz w:val="22"/>
                <w:szCs w:val="22"/>
              </w:rPr>
            </w:pPr>
            <w:r w:rsidDel="00000000" w:rsidR="00000000" w:rsidRPr="00000000">
              <w:rPr>
                <w:sz w:val="22"/>
                <w:szCs w:val="22"/>
                <w:rtl w:val="0"/>
              </w:rPr>
              <w:t xml:space="preserve">The observer should always be cognizant of the fact that they are a guest in the FCC educator’s home. For example, FCC educators may request that observers remove their shoes or may require that the blinds remain open during the observation. The observer should accommodate any request that does not detract from their ability to observe the classroom.</w:t>
            </w:r>
          </w:p>
          <w:p w:rsidR="00000000" w:rsidDel="00000000" w:rsidP="00000000" w:rsidRDefault="00000000" w:rsidRPr="00000000" w14:paraId="00000091">
            <w:pPr>
              <w:widowControl w:val="0"/>
              <w:spacing w:line="276" w:lineRule="auto"/>
              <w:ind w:left="0" w:right="9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92">
            <w:pPr>
              <w:pStyle w:val="Heading3"/>
              <w:widowControl w:val="0"/>
              <w:spacing w:after="0" w:before="0" w:line="276" w:lineRule="auto"/>
              <w:rPr>
                <w:sz w:val="22"/>
                <w:szCs w:val="22"/>
              </w:rPr>
            </w:pPr>
            <w:bookmarkStart w:colFirst="0" w:colLast="0" w:name="_heading=h.qfhzfqtkwecv" w:id="16"/>
            <w:bookmarkEnd w:id="16"/>
            <w:r w:rsidDel="00000000" w:rsidR="00000000" w:rsidRPr="00000000">
              <w:rPr>
                <w:sz w:val="22"/>
                <w:szCs w:val="22"/>
                <w:rtl w:val="0"/>
              </w:rPr>
              <w:t xml:space="preserve">Observer Arrival at 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after="0" w:before="0" w:line="276" w:lineRule="auto"/>
              <w:ind w:left="0" w:firstLine="0"/>
              <w:rPr>
                <w:sz w:val="22"/>
                <w:szCs w:val="22"/>
              </w:rPr>
            </w:pPr>
            <w:r w:rsidDel="00000000" w:rsidR="00000000" w:rsidRPr="00000000">
              <w:rPr>
                <w:sz w:val="22"/>
                <w:szCs w:val="22"/>
                <w:rtl w:val="0"/>
              </w:rPr>
              <w:t xml:space="preserve">Upon arrival at the site/school the observer must report to the administration office and: </w:t>
            </w:r>
          </w:p>
          <w:p w:rsidR="00000000" w:rsidDel="00000000" w:rsidP="00000000" w:rsidRDefault="00000000" w:rsidRPr="00000000" w14:paraId="00000094">
            <w:pPr>
              <w:widowControl w:val="0"/>
              <w:numPr>
                <w:ilvl w:val="0"/>
                <w:numId w:val="3"/>
              </w:numPr>
              <w:spacing w:after="0" w:before="0" w:line="276" w:lineRule="auto"/>
              <w:ind w:left="360" w:hanging="270"/>
              <w:rPr>
                <w:sz w:val="22"/>
                <w:szCs w:val="22"/>
              </w:rPr>
            </w:pPr>
            <w:r w:rsidDel="00000000" w:rsidR="00000000" w:rsidRPr="00000000">
              <w:rPr>
                <w:sz w:val="22"/>
                <w:szCs w:val="22"/>
                <w:rtl w:val="0"/>
              </w:rPr>
              <w:t xml:space="preserve">introduce themself to office staff and site administrator (if available); </w:t>
            </w:r>
          </w:p>
          <w:p w:rsidR="00000000" w:rsidDel="00000000" w:rsidP="00000000" w:rsidRDefault="00000000" w:rsidRPr="00000000" w14:paraId="00000095">
            <w:pPr>
              <w:widowControl w:val="0"/>
              <w:numPr>
                <w:ilvl w:val="0"/>
                <w:numId w:val="3"/>
              </w:numPr>
              <w:spacing w:after="0" w:before="0" w:line="276" w:lineRule="auto"/>
              <w:ind w:left="360" w:hanging="270"/>
              <w:rPr>
                <w:sz w:val="22"/>
                <w:szCs w:val="22"/>
              </w:rPr>
            </w:pPr>
            <w:r w:rsidDel="00000000" w:rsidR="00000000" w:rsidRPr="00000000">
              <w:rPr>
                <w:sz w:val="22"/>
                <w:szCs w:val="22"/>
                <w:rtl w:val="0"/>
              </w:rPr>
              <w:t xml:space="preserve">present identification and sign‐in on appropriate site documentation; </w:t>
            </w:r>
          </w:p>
          <w:p w:rsidR="00000000" w:rsidDel="00000000" w:rsidP="00000000" w:rsidRDefault="00000000" w:rsidRPr="00000000" w14:paraId="00000096">
            <w:pPr>
              <w:widowControl w:val="0"/>
              <w:numPr>
                <w:ilvl w:val="0"/>
                <w:numId w:val="3"/>
              </w:numPr>
              <w:spacing w:after="0" w:before="0" w:line="276" w:lineRule="auto"/>
              <w:ind w:left="360" w:hanging="270"/>
              <w:rPr>
                <w:sz w:val="22"/>
                <w:szCs w:val="22"/>
              </w:rPr>
            </w:pPr>
            <w:r w:rsidDel="00000000" w:rsidR="00000000" w:rsidRPr="00000000">
              <w:rPr>
                <w:sz w:val="22"/>
                <w:szCs w:val="22"/>
                <w:rtl w:val="0"/>
              </w:rPr>
              <w:t xml:space="preserve">present a Child Care Criminal Background Check (for licensed centers only); </w:t>
            </w:r>
          </w:p>
          <w:p w:rsidR="00000000" w:rsidDel="00000000" w:rsidP="00000000" w:rsidRDefault="00000000" w:rsidRPr="00000000" w14:paraId="00000097">
            <w:pPr>
              <w:widowControl w:val="0"/>
              <w:numPr>
                <w:ilvl w:val="0"/>
                <w:numId w:val="3"/>
              </w:numPr>
              <w:spacing w:after="0" w:before="0" w:line="276" w:lineRule="auto"/>
              <w:ind w:left="360" w:hanging="270"/>
              <w:rPr>
                <w:sz w:val="22"/>
                <w:szCs w:val="22"/>
              </w:rPr>
            </w:pPr>
            <w:r w:rsidDel="00000000" w:rsidR="00000000" w:rsidRPr="00000000">
              <w:rPr>
                <w:sz w:val="22"/>
                <w:szCs w:val="22"/>
                <w:rtl w:val="0"/>
              </w:rPr>
              <w:t xml:space="preserve">request a roster of children</w:t>
            </w:r>
            <w:r w:rsidDel="00000000" w:rsidR="00000000" w:rsidRPr="00000000">
              <w:rPr>
                <w:sz w:val="22"/>
                <w:szCs w:val="22"/>
                <w:rtl w:val="0"/>
              </w:rPr>
              <w:t xml:space="preserve"> and verify classroom information with site administrator/director or designee (e.g., classroom locations by age and correct spelling of the teacher’s name); </w:t>
            </w:r>
          </w:p>
          <w:p w:rsidR="00000000" w:rsidDel="00000000" w:rsidP="00000000" w:rsidRDefault="00000000" w:rsidRPr="00000000" w14:paraId="00000098">
            <w:pPr>
              <w:widowControl w:val="0"/>
              <w:numPr>
                <w:ilvl w:val="0"/>
                <w:numId w:val="3"/>
              </w:numPr>
              <w:spacing w:after="0" w:before="0" w:line="276" w:lineRule="auto"/>
              <w:ind w:left="360" w:hanging="270"/>
              <w:rPr>
                <w:sz w:val="22"/>
                <w:szCs w:val="22"/>
              </w:rPr>
            </w:pPr>
            <w:r w:rsidDel="00000000" w:rsidR="00000000" w:rsidRPr="00000000">
              <w:rPr>
                <w:sz w:val="22"/>
                <w:szCs w:val="22"/>
                <w:rtl w:val="0"/>
              </w:rPr>
              <w:t xml:space="preserve">receive an updated daily schedule for the classroom being observed; and </w:t>
            </w:r>
          </w:p>
          <w:p w:rsidR="00000000" w:rsidDel="00000000" w:rsidP="00000000" w:rsidRDefault="00000000" w:rsidRPr="00000000" w14:paraId="00000099">
            <w:pPr>
              <w:widowControl w:val="0"/>
              <w:numPr>
                <w:ilvl w:val="0"/>
                <w:numId w:val="3"/>
              </w:numPr>
              <w:spacing w:after="0" w:before="0" w:line="276" w:lineRule="auto"/>
              <w:ind w:left="360" w:hanging="270"/>
              <w:rPr>
                <w:sz w:val="22"/>
                <w:szCs w:val="22"/>
              </w:rPr>
            </w:pPr>
            <w:r w:rsidDel="00000000" w:rsidR="00000000" w:rsidRPr="00000000">
              <w:rPr>
                <w:sz w:val="22"/>
                <w:szCs w:val="22"/>
                <w:rtl w:val="0"/>
              </w:rPr>
              <w:t xml:space="preserve">request access to a quiet space for four, 10‐minute scoring cycles.</w:t>
            </w:r>
          </w:p>
          <w:p w:rsidR="00000000" w:rsidDel="00000000" w:rsidP="00000000" w:rsidRDefault="00000000" w:rsidRPr="00000000" w14:paraId="0000009A">
            <w:pPr>
              <w:widowControl w:val="0"/>
              <w:spacing w:after="0" w:before="0" w:line="276" w:lineRule="auto"/>
              <w:ind w:left="0" w:firstLine="0"/>
              <w:rPr/>
            </w:pPr>
            <w:r w:rsidDel="00000000" w:rsidR="00000000" w:rsidRPr="00000000">
              <w:rPr>
                <w:rtl w:val="0"/>
              </w:rPr>
            </w:r>
          </w:p>
          <w:p w:rsidR="00000000" w:rsidDel="00000000" w:rsidP="00000000" w:rsidRDefault="00000000" w:rsidRPr="00000000" w14:paraId="0000009B">
            <w:pPr>
              <w:widowControl w:val="0"/>
              <w:spacing w:after="0" w:before="0" w:line="276" w:lineRule="auto"/>
              <w:ind w:left="0" w:firstLine="0"/>
              <w:rPr>
                <w:sz w:val="22"/>
                <w:szCs w:val="22"/>
              </w:rPr>
            </w:pPr>
            <w:r w:rsidDel="00000000" w:rsidR="00000000" w:rsidRPr="00000000">
              <w:rPr>
                <w:sz w:val="22"/>
                <w:szCs w:val="22"/>
                <w:rtl w:val="0"/>
              </w:rPr>
              <w:t xml:space="preserve">Based upon site reported optimal learning times, the CLASS® observation typically starts at the beginning of the school day and continues throughout the morning for at least 2 hours. The total time the observer is present at the site is dependent upon the daily schedule and extracurricular activities. </w:t>
            </w:r>
          </w:p>
          <w:p w:rsidR="00000000" w:rsidDel="00000000" w:rsidP="00000000" w:rsidRDefault="00000000" w:rsidRPr="00000000" w14:paraId="0000009C">
            <w:pPr>
              <w:widowControl w:val="0"/>
              <w:spacing w:after="0" w:before="0" w:line="276" w:lineRule="auto"/>
              <w:ind w:left="0" w:firstLine="0"/>
              <w:rPr>
                <w:sz w:val="22"/>
                <w:szCs w:val="22"/>
              </w:rPr>
            </w:pPr>
            <w:r w:rsidDel="00000000" w:rsidR="00000000" w:rsidRPr="00000000">
              <w:rPr>
                <w:rtl w:val="0"/>
              </w:rPr>
            </w:r>
          </w:p>
          <w:p w:rsidR="00000000" w:rsidDel="00000000" w:rsidP="00000000" w:rsidRDefault="00000000" w:rsidRPr="00000000" w14:paraId="0000009D">
            <w:pPr>
              <w:spacing w:after="0" w:before="0" w:line="276" w:lineRule="auto"/>
              <w:ind w:left="0" w:firstLine="0"/>
              <w:rPr>
                <w:sz w:val="22"/>
                <w:szCs w:val="22"/>
              </w:rPr>
            </w:pPr>
            <w:bookmarkStart w:colFirst="0" w:colLast="0" w:name="_heading=h.7fe7n2d9pjeu" w:id="17"/>
            <w:bookmarkEnd w:id="17"/>
            <w:r w:rsidDel="00000000" w:rsidR="00000000" w:rsidRPr="00000000">
              <w:rPr>
                <w:sz w:val="22"/>
                <w:szCs w:val="22"/>
                <w:rtl w:val="0"/>
              </w:rPr>
              <w:t xml:space="preserve">For infant classrooms - While it is important that observers know the daily schedule of the infant classrooms that they observe, there is more flexibility in scheduling Infant CLASS® observations. Observers should start Infant CLASS® observations at the same time as they would start toddler and pre-K observations as much as possible. However, infant classroom observations may be conducted at different times of the day as appropriate. </w:t>
            </w:r>
          </w:p>
          <w:p w:rsidR="00000000" w:rsidDel="00000000" w:rsidP="00000000" w:rsidRDefault="00000000" w:rsidRPr="00000000" w14:paraId="0000009E">
            <w:pPr>
              <w:spacing w:after="0" w:before="0" w:line="276" w:lineRule="auto"/>
              <w:ind w:left="0" w:firstLine="0"/>
              <w:rPr>
                <w:sz w:val="22"/>
                <w:szCs w:val="22"/>
                <w:highlight w:val="yellow"/>
              </w:rPr>
            </w:pPr>
            <w:bookmarkStart w:colFirst="0" w:colLast="0" w:name="_heading=h.wos73wutc19f" w:id="18"/>
            <w:bookmarkEnd w:id="18"/>
            <w:r w:rsidDel="00000000" w:rsidR="00000000" w:rsidRPr="00000000">
              <w:rPr>
                <w:rtl w:val="0"/>
              </w:rPr>
            </w:r>
          </w:p>
          <w:p w:rsidR="00000000" w:rsidDel="00000000" w:rsidP="00000000" w:rsidRDefault="00000000" w:rsidRPr="00000000" w14:paraId="0000009F">
            <w:pPr>
              <w:widowControl w:val="0"/>
              <w:spacing w:after="0" w:before="0" w:line="276" w:lineRule="auto"/>
              <w:ind w:left="0" w:firstLine="0"/>
              <w:rPr>
                <w:sz w:val="22"/>
                <w:szCs w:val="22"/>
              </w:rPr>
            </w:pPr>
            <w:r w:rsidDel="00000000" w:rsidR="00000000" w:rsidRPr="00000000">
              <w:rPr>
                <w:sz w:val="22"/>
                <w:szCs w:val="22"/>
                <w:rtl w:val="0"/>
              </w:rPr>
              <w:t xml:space="preserve">For mixed infant and toddler classrooms, </w:t>
            </w:r>
            <w:r w:rsidDel="00000000" w:rsidR="00000000" w:rsidRPr="00000000">
              <w:rPr>
                <w:sz w:val="22"/>
                <w:szCs w:val="22"/>
                <w:rtl w:val="0"/>
              </w:rPr>
              <w:t xml:space="preserve">the Toddler CLASS® tool will be used if 50% or more of the children are 15 months or older. The Infant CLASS® tool will be used if more than half of the children are younger than 15 months of age. </w:t>
            </w:r>
            <w:r w:rsidDel="00000000" w:rsidR="00000000" w:rsidRPr="00000000">
              <w:rPr>
                <w:rtl w:val="0"/>
              </w:rPr>
            </w:r>
          </w:p>
          <w:p w:rsidR="00000000" w:rsidDel="00000000" w:rsidP="00000000" w:rsidRDefault="00000000" w:rsidRPr="00000000" w14:paraId="000000A0">
            <w:pPr>
              <w:widowControl w:val="0"/>
              <w:spacing w:after="0" w:before="0" w:line="276" w:lineRule="auto"/>
              <w:ind w:left="0" w:firstLine="0"/>
              <w:rPr>
                <w:sz w:val="22"/>
                <w:szCs w:val="22"/>
              </w:rPr>
            </w:pPr>
            <w:r w:rsidDel="00000000" w:rsidR="00000000" w:rsidRPr="00000000">
              <w:rPr>
                <w:rtl w:val="0"/>
              </w:rPr>
            </w:r>
          </w:p>
          <w:p w:rsidR="00000000" w:rsidDel="00000000" w:rsidP="00000000" w:rsidRDefault="00000000" w:rsidRPr="00000000" w14:paraId="000000A1">
            <w:pPr>
              <w:widowControl w:val="0"/>
              <w:spacing w:after="0" w:before="0" w:line="276" w:lineRule="auto"/>
              <w:ind w:left="0" w:firstLine="0"/>
              <w:rPr>
                <w:sz w:val="22"/>
                <w:szCs w:val="22"/>
              </w:rPr>
            </w:pPr>
            <w:r w:rsidDel="00000000" w:rsidR="00000000" w:rsidRPr="00000000">
              <w:rPr>
                <w:sz w:val="22"/>
                <w:szCs w:val="22"/>
                <w:rtl w:val="0"/>
              </w:rPr>
              <w:t xml:space="preserve">For mixed toddler and pre‐K classrooms, </w:t>
            </w:r>
            <w:r w:rsidDel="00000000" w:rsidR="00000000" w:rsidRPr="00000000">
              <w:rPr>
                <w:sz w:val="22"/>
                <w:szCs w:val="22"/>
                <w:rtl w:val="0"/>
              </w:rPr>
              <w:t xml:space="preserve">the Pre-K CLASS® tool will be used if 50% or more of the children are 36 months or older. The Toddler CLASS® will be used if more than half of the children are 15 months up to 36 months of </w:t>
            </w:r>
            <w:r w:rsidDel="00000000" w:rsidR="00000000" w:rsidRPr="00000000">
              <w:rPr>
                <w:sz w:val="22"/>
                <w:szCs w:val="22"/>
                <w:rtl w:val="0"/>
              </w:rPr>
              <w:t xml:space="preserve">age</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A2">
            <w:pPr>
              <w:widowControl w:val="0"/>
              <w:spacing w:after="0" w:before="0" w:line="276" w:lineRule="auto"/>
              <w:ind w:left="0" w:firstLine="0"/>
              <w:rPr>
                <w:sz w:val="22"/>
                <w:szCs w:val="22"/>
              </w:rPr>
            </w:pPr>
            <w:r w:rsidDel="00000000" w:rsidR="00000000" w:rsidRPr="00000000">
              <w:rPr>
                <w:rtl w:val="0"/>
              </w:rPr>
            </w:r>
          </w:p>
          <w:p w:rsidR="00000000" w:rsidDel="00000000" w:rsidP="00000000" w:rsidRDefault="00000000" w:rsidRPr="00000000" w14:paraId="000000A3">
            <w:pPr>
              <w:widowControl w:val="0"/>
              <w:spacing w:after="0" w:before="0" w:line="276" w:lineRule="auto"/>
              <w:ind w:left="0" w:firstLine="0"/>
              <w:rPr>
                <w:sz w:val="22"/>
                <w:szCs w:val="22"/>
              </w:rPr>
            </w:pPr>
            <w:r w:rsidDel="00000000" w:rsidR="00000000" w:rsidRPr="00000000">
              <w:rPr>
                <w:sz w:val="22"/>
                <w:szCs w:val="22"/>
                <w:rtl w:val="0"/>
              </w:rPr>
              <w:t xml:space="preserve">For classrooms where all three ages are present, use the tool corresponding to the age of majority in the classroom. If there is no clear age of majority, the Toddler tool should be used.</w:t>
            </w:r>
            <w:r w:rsidDel="00000000" w:rsidR="00000000" w:rsidRPr="00000000">
              <w:rPr>
                <w:rtl w:val="0"/>
              </w:rPr>
            </w:r>
          </w:p>
          <w:p w:rsidR="00000000" w:rsidDel="00000000" w:rsidP="00000000" w:rsidRDefault="00000000" w:rsidRPr="00000000" w14:paraId="000000A4">
            <w:pPr>
              <w:widowControl w:val="0"/>
              <w:spacing w:after="0" w:before="0" w:line="276" w:lineRule="auto"/>
              <w:ind w:left="0" w:firstLine="0"/>
              <w:rPr>
                <w:sz w:val="22"/>
                <w:szCs w:val="22"/>
              </w:rPr>
            </w:pPr>
            <w:r w:rsidDel="00000000" w:rsidR="00000000" w:rsidRPr="00000000">
              <w:rPr>
                <w:rtl w:val="0"/>
              </w:rPr>
            </w:r>
          </w:p>
          <w:p w:rsidR="00000000" w:rsidDel="00000000" w:rsidP="00000000" w:rsidRDefault="00000000" w:rsidRPr="00000000" w14:paraId="000000A5">
            <w:pPr>
              <w:widowControl w:val="0"/>
              <w:spacing w:after="0" w:before="0" w:line="276" w:lineRule="auto"/>
              <w:ind w:left="0" w:firstLine="0"/>
              <w:rPr>
                <w:i w:val="1"/>
                <w:sz w:val="22"/>
                <w:szCs w:val="22"/>
              </w:rPr>
            </w:pPr>
            <w:r w:rsidDel="00000000" w:rsidR="00000000" w:rsidRPr="00000000">
              <w:rPr>
                <w:i w:val="1"/>
                <w:sz w:val="22"/>
                <w:szCs w:val="22"/>
                <w:rtl w:val="0"/>
              </w:rPr>
              <w:t xml:space="preserve">Note: Use the age of the children </w:t>
            </w:r>
            <w:r w:rsidDel="00000000" w:rsidR="00000000" w:rsidRPr="00000000">
              <w:rPr>
                <w:i w:val="1"/>
                <w:sz w:val="22"/>
                <w:szCs w:val="22"/>
                <w:rtl w:val="0"/>
              </w:rPr>
              <w:t xml:space="preserve">on October 1, 2023</w:t>
            </w:r>
            <w:r w:rsidDel="00000000" w:rsidR="00000000" w:rsidRPr="00000000">
              <w:rPr>
                <w:i w:val="1"/>
                <w:sz w:val="22"/>
                <w:szCs w:val="22"/>
                <w:rtl w:val="0"/>
              </w:rPr>
              <w:t xml:space="preserve"> to determine the classroom configuration for the school year.</w:t>
            </w:r>
            <w:r w:rsidDel="00000000" w:rsidR="00000000" w:rsidRPr="00000000">
              <w:rPr>
                <w:rtl w:val="0"/>
              </w:rPr>
            </w:r>
          </w:p>
          <w:p w:rsidR="00000000" w:rsidDel="00000000" w:rsidP="00000000" w:rsidRDefault="00000000" w:rsidRPr="00000000" w14:paraId="000000A6">
            <w:pPr>
              <w:widowControl w:val="0"/>
              <w:spacing w:after="0" w:before="0" w:line="276" w:lineRule="auto"/>
              <w:ind w:left="0" w:right="90" w:firstLine="0"/>
              <w:rPr>
                <w:i w:val="1"/>
                <w:sz w:val="22"/>
                <w:szCs w:val="22"/>
              </w:rPr>
            </w:pPr>
            <w:r w:rsidDel="00000000" w:rsidR="00000000" w:rsidRPr="00000000">
              <w:rPr>
                <w:sz w:val="22"/>
                <w:szCs w:val="22"/>
                <w:highlight w:val="yellow"/>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76" w:lineRule="auto"/>
              <w:ind w:left="0" w:firstLine="0"/>
              <w:rPr>
                <w:sz w:val="22"/>
                <w:szCs w:val="22"/>
              </w:rPr>
            </w:pPr>
            <w:r w:rsidDel="00000000" w:rsidR="00000000" w:rsidRPr="00000000">
              <w:rPr>
                <w:sz w:val="22"/>
                <w:szCs w:val="22"/>
                <w:rtl w:val="0"/>
              </w:rPr>
              <w:t xml:space="preserve">Some family child care homes have a space set aside for child care such as a finished basement or a large family room that has been converted into a child care area. In other homes, activities take place in the same space where the family lives. Teachstone recommends that the observer find a place to sit or stand where they can see and hear without being disruptive, keeping in mind that they may need to move around.</w:t>
              <w:br w:type="textWrapping"/>
            </w:r>
          </w:p>
          <w:p w:rsidR="00000000" w:rsidDel="00000000" w:rsidP="00000000" w:rsidRDefault="00000000" w:rsidRPr="00000000" w14:paraId="000000A8">
            <w:pPr>
              <w:widowControl w:val="0"/>
              <w:spacing w:line="276" w:lineRule="auto"/>
              <w:ind w:left="0" w:firstLine="0"/>
              <w:rPr>
                <w:sz w:val="22"/>
                <w:szCs w:val="22"/>
              </w:rPr>
            </w:pPr>
            <w:r w:rsidDel="00000000" w:rsidR="00000000" w:rsidRPr="00000000">
              <w:rPr>
                <w:sz w:val="22"/>
                <w:szCs w:val="22"/>
                <w:rtl w:val="0"/>
              </w:rPr>
              <w:t xml:space="preserve">The observer should be aware that the educator may be the only adult present and it may take a few minutes to answer the door. </w:t>
            </w:r>
          </w:p>
          <w:p w:rsidR="00000000" w:rsidDel="00000000" w:rsidP="00000000" w:rsidRDefault="00000000" w:rsidRPr="00000000" w14:paraId="000000A9">
            <w:pPr>
              <w:widowControl w:val="0"/>
              <w:spacing w:line="276" w:lineRule="auto"/>
              <w:ind w:left="0" w:firstLine="0"/>
              <w:rPr>
                <w:sz w:val="22"/>
                <w:szCs w:val="22"/>
              </w:rPr>
            </w:pPr>
            <w:r w:rsidDel="00000000" w:rsidR="00000000" w:rsidRPr="00000000">
              <w:rPr>
                <w:rtl w:val="0"/>
              </w:rPr>
            </w:r>
          </w:p>
          <w:p w:rsidR="00000000" w:rsidDel="00000000" w:rsidP="00000000" w:rsidRDefault="00000000" w:rsidRPr="00000000" w14:paraId="000000AA">
            <w:pPr>
              <w:widowControl w:val="0"/>
              <w:spacing w:line="276" w:lineRule="auto"/>
              <w:ind w:left="0" w:firstLine="0"/>
              <w:rPr>
                <w:sz w:val="22"/>
                <w:szCs w:val="22"/>
              </w:rPr>
            </w:pPr>
            <w:r w:rsidDel="00000000" w:rsidR="00000000" w:rsidRPr="00000000">
              <w:rPr>
                <w:sz w:val="22"/>
                <w:szCs w:val="22"/>
                <w:rtl w:val="0"/>
              </w:rPr>
              <w:t xml:space="preserve">For mixed age classrooms, the observer should use the tool corresponding to the age of majority (as of October 1, 2023) for the children present on the day of the observation. To determine which tool to use, refer to the Local Protocol Requirements for this section.</w:t>
            </w:r>
          </w:p>
          <w:p w:rsidR="00000000" w:rsidDel="00000000" w:rsidP="00000000" w:rsidRDefault="00000000" w:rsidRPr="00000000" w14:paraId="000000AB">
            <w:pPr>
              <w:widowControl w:val="0"/>
              <w:spacing w:line="276" w:lineRule="auto"/>
              <w:ind w:left="0" w:firstLine="0"/>
              <w:rPr>
                <w:sz w:val="22"/>
                <w:szCs w:val="22"/>
              </w:rPr>
            </w:pPr>
            <w:r w:rsidDel="00000000" w:rsidR="00000000" w:rsidRPr="00000000">
              <w:rPr>
                <w:rtl w:val="0"/>
              </w:rPr>
            </w:r>
          </w:p>
          <w:p w:rsidR="00000000" w:rsidDel="00000000" w:rsidP="00000000" w:rsidRDefault="00000000" w:rsidRPr="00000000" w14:paraId="000000AC">
            <w:pPr>
              <w:widowControl w:val="0"/>
              <w:spacing w:line="276" w:lineRule="auto"/>
              <w:ind w:left="0" w:firstLine="0"/>
              <w:rPr>
                <w:sz w:val="22"/>
                <w:szCs w:val="22"/>
              </w:rPr>
            </w:pPr>
            <w:r w:rsidDel="00000000" w:rsidR="00000000" w:rsidRPr="00000000">
              <w:rPr>
                <w:sz w:val="22"/>
                <w:szCs w:val="22"/>
                <w:rtl w:val="0"/>
              </w:rPr>
              <w:t xml:space="preserve">The following table provides two examples to help illustrate this. For site-specific questions, please reach out to </w:t>
            </w:r>
            <w:hyperlink r:id="rId24">
              <w:r w:rsidDel="00000000" w:rsidR="00000000" w:rsidRPr="00000000">
                <w:rPr>
                  <w:color w:val="20aab0"/>
                  <w:sz w:val="22"/>
                  <w:szCs w:val="22"/>
                  <w:u w:val="single"/>
                  <w:rtl w:val="0"/>
                </w:rPr>
                <w:t xml:space="preserve">robert.jones4@la.gov</w:t>
              </w:r>
            </w:hyperlink>
            <w:r w:rsidDel="00000000" w:rsidR="00000000" w:rsidRPr="00000000">
              <w:rPr>
                <w:sz w:val="22"/>
                <w:szCs w:val="22"/>
                <w:rtl w:val="0"/>
              </w:rPr>
              <w:t xml:space="preserve">.</w:t>
            </w:r>
            <w:r w:rsidDel="00000000" w:rsidR="00000000" w:rsidRPr="00000000">
              <w:rPr>
                <w:sz w:val="22"/>
                <w:szCs w:val="22"/>
                <w:rtl w:val="0"/>
              </w:rPr>
              <w:t xml:space="preserve"> </w:t>
            </w:r>
          </w:p>
          <w:p w:rsidR="00000000" w:rsidDel="00000000" w:rsidP="00000000" w:rsidRDefault="00000000" w:rsidRPr="00000000" w14:paraId="000000AD">
            <w:pPr>
              <w:widowControl w:val="0"/>
              <w:spacing w:line="276" w:lineRule="auto"/>
              <w:ind w:left="0" w:firstLine="0"/>
              <w:rPr>
                <w:sz w:val="22"/>
                <w:szCs w:val="22"/>
              </w:rPr>
            </w:pPr>
            <w:r w:rsidDel="00000000" w:rsidR="00000000" w:rsidRPr="00000000">
              <w:rPr>
                <w:rtl w:val="0"/>
              </w:rPr>
            </w:r>
          </w:p>
          <w:tbl>
            <w:tblPr>
              <w:tblStyle w:val="Table6"/>
              <w:tblW w:w="61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2077.5"/>
              <w:gridCol w:w="2077.5"/>
              <w:tblGridChange w:id="0">
                <w:tblGrid>
                  <w:gridCol w:w="2010"/>
                  <w:gridCol w:w="2077.5"/>
                  <w:gridCol w:w="2077.5"/>
                </w:tblGrid>
              </w:tblGridChange>
            </w:tblGrid>
            <w:tr>
              <w:trPr>
                <w:cantSplit w:val="0"/>
                <w:tblHeader w:val="0"/>
              </w:trPr>
              <w:tc>
                <w:tcPr>
                  <w:shd w:fill="bdbfda"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22"/>
                      <w:szCs w:val="22"/>
                    </w:rPr>
                  </w:pPr>
                  <w:r w:rsidDel="00000000" w:rsidR="00000000" w:rsidRPr="00000000">
                    <w:rPr>
                      <w:rtl w:val="0"/>
                    </w:rPr>
                  </w:r>
                </w:p>
              </w:tc>
              <w:tc>
                <w:tcPr>
                  <w:shd w:fill="bdbfda"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sz w:val="22"/>
                      <w:szCs w:val="22"/>
                    </w:rPr>
                  </w:pPr>
                  <w:r w:rsidDel="00000000" w:rsidR="00000000" w:rsidRPr="00000000">
                    <w:rPr>
                      <w:b w:val="1"/>
                      <w:color w:val="000000"/>
                      <w:sz w:val="22"/>
                      <w:szCs w:val="22"/>
                      <w:rtl w:val="0"/>
                    </w:rPr>
                    <w:t xml:space="preserve">Classroom A</w:t>
                  </w:r>
                </w:p>
              </w:tc>
              <w:tc>
                <w:tcPr>
                  <w:shd w:fill="bdbfda"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sz w:val="22"/>
                      <w:szCs w:val="22"/>
                    </w:rPr>
                  </w:pPr>
                  <w:r w:rsidDel="00000000" w:rsidR="00000000" w:rsidRPr="00000000">
                    <w:rPr>
                      <w:b w:val="1"/>
                      <w:color w:val="000000"/>
                      <w:sz w:val="22"/>
                      <w:szCs w:val="22"/>
                      <w:rtl w:val="0"/>
                    </w:rPr>
                    <w:t xml:space="preserve">Classroom B</w:t>
                  </w:r>
                </w:p>
              </w:tc>
            </w:tr>
            <w:tr>
              <w:trPr>
                <w:cantSplit w:val="0"/>
                <w:tblHeader w:val="0"/>
              </w:trPr>
              <w:tc>
                <w:tcPr>
                  <w:shd w:fill="bdbfda"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b w:val="1"/>
                      <w:color w:val="000000"/>
                      <w:sz w:val="22"/>
                      <w:szCs w:val="22"/>
                      <w:rtl w:val="0"/>
                    </w:rPr>
                    <w:t xml:space="preserve">Children Enrolled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One infant,</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two toddlers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Two infants,</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one toddler,</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three preschoolers</w:t>
                  </w:r>
                </w:p>
              </w:tc>
            </w:tr>
            <w:tr>
              <w:trPr>
                <w:cantSplit w:val="0"/>
                <w:tblHeader w:val="0"/>
              </w:trPr>
              <w:tc>
                <w:tcPr>
                  <w:shd w:fill="bdbfda"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b w:val="1"/>
                      <w:color w:val="000000"/>
                      <w:sz w:val="22"/>
                      <w:szCs w:val="22"/>
                      <w:rtl w:val="0"/>
                    </w:rPr>
                    <w:t xml:space="preserve">Children Present During Observation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One infant,</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one toddler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Two infants,</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one toddler</w:t>
                  </w:r>
                </w:p>
              </w:tc>
            </w:tr>
            <w:tr>
              <w:trPr>
                <w:cantSplit w:val="0"/>
                <w:tblHeader w:val="0"/>
              </w:trPr>
              <w:tc>
                <w:tcPr>
                  <w:shd w:fill="bdbfda"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2"/>
                      <w:szCs w:val="22"/>
                    </w:rPr>
                  </w:pPr>
                  <w:r w:rsidDel="00000000" w:rsidR="00000000" w:rsidRPr="00000000">
                    <w:rPr>
                      <w:b w:val="1"/>
                      <w:color w:val="000000"/>
                      <w:sz w:val="22"/>
                      <w:szCs w:val="22"/>
                      <w:rtl w:val="0"/>
                    </w:rPr>
                    <w:t xml:space="preserve">Observation Tool and Rationale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Toddler; 50% toddlers in a toddler/infant classroom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Infant; majority infants in a toddler/infant classroom</w:t>
                  </w:r>
                </w:p>
              </w:tc>
            </w:tr>
          </w:tbl>
          <w:p w:rsidR="00000000" w:rsidDel="00000000" w:rsidP="00000000" w:rsidRDefault="00000000" w:rsidRPr="00000000" w14:paraId="000000BF">
            <w:pPr>
              <w:widowControl w:val="0"/>
              <w:spacing w:line="276" w:lineRule="auto"/>
              <w:ind w:left="0" w:right="9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C0">
            <w:pPr>
              <w:pStyle w:val="Heading3"/>
              <w:widowControl w:val="0"/>
              <w:spacing w:after="0" w:before="0" w:line="276" w:lineRule="auto"/>
              <w:rPr>
                <w:sz w:val="22"/>
                <w:szCs w:val="22"/>
              </w:rPr>
            </w:pPr>
            <w:bookmarkStart w:colFirst="0" w:colLast="0" w:name="_heading=h.5hegxtb8qnjf" w:id="19"/>
            <w:bookmarkEnd w:id="19"/>
            <w:r w:rsidDel="00000000" w:rsidR="00000000" w:rsidRPr="00000000">
              <w:rPr>
                <w:sz w:val="22"/>
                <w:szCs w:val="22"/>
                <w:rtl w:val="0"/>
              </w:rPr>
              <w:t xml:space="preserve">Observer Classroom Entry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after="0" w:before="0" w:line="276" w:lineRule="auto"/>
              <w:ind w:left="0" w:firstLine="0"/>
              <w:rPr>
                <w:sz w:val="22"/>
                <w:szCs w:val="22"/>
              </w:rPr>
            </w:pPr>
            <w:r w:rsidDel="00000000" w:rsidR="00000000" w:rsidRPr="00000000">
              <w:rPr>
                <w:sz w:val="22"/>
                <w:szCs w:val="22"/>
                <w:rtl w:val="0"/>
              </w:rPr>
              <w:t xml:space="preserve">Upon entering the classroom, the observer will introduce themself and request a daily schedule if they have not received one from the office. Based on the daily schedule, the observer will plan for the observation/scoring. </w:t>
            </w:r>
          </w:p>
          <w:p w:rsidR="00000000" w:rsidDel="00000000" w:rsidP="00000000" w:rsidRDefault="00000000" w:rsidRPr="00000000" w14:paraId="000000C2">
            <w:pPr>
              <w:widowControl w:val="0"/>
              <w:spacing w:after="0" w:before="0" w:line="276" w:lineRule="auto"/>
              <w:ind w:left="0" w:firstLine="0"/>
              <w:rPr>
                <w:sz w:val="22"/>
                <w:szCs w:val="22"/>
              </w:rPr>
            </w:pPr>
            <w:r w:rsidDel="00000000" w:rsidR="00000000" w:rsidRPr="00000000">
              <w:rPr>
                <w:rtl w:val="0"/>
              </w:rPr>
            </w:r>
          </w:p>
          <w:p w:rsidR="00000000" w:rsidDel="00000000" w:rsidP="00000000" w:rsidRDefault="00000000" w:rsidRPr="00000000" w14:paraId="000000C3">
            <w:pPr>
              <w:widowControl w:val="0"/>
              <w:spacing w:after="0" w:before="0" w:line="276" w:lineRule="auto"/>
              <w:ind w:left="0" w:firstLine="0"/>
              <w:rPr>
                <w:sz w:val="22"/>
                <w:szCs w:val="22"/>
              </w:rPr>
            </w:pPr>
            <w:r w:rsidDel="00000000" w:rsidR="00000000" w:rsidRPr="00000000">
              <w:rPr>
                <w:sz w:val="22"/>
                <w:szCs w:val="22"/>
                <w:rtl w:val="0"/>
              </w:rPr>
              <w:t xml:space="preserve">The observer may be accompanied by a second observer to shadow score simultaneously. The primary purpose of this shadow score is to ensure inter‐rater reliability, which has no reflection of the quality of the site being observed or alters the score. </w:t>
            </w:r>
          </w:p>
          <w:p w:rsidR="00000000" w:rsidDel="00000000" w:rsidP="00000000" w:rsidRDefault="00000000" w:rsidRPr="00000000" w14:paraId="000000C4">
            <w:pPr>
              <w:widowControl w:val="0"/>
              <w:spacing w:after="0" w:before="0" w:line="276" w:lineRule="auto"/>
              <w:ind w:left="0" w:firstLine="0"/>
              <w:rPr>
                <w:sz w:val="22"/>
                <w:szCs w:val="22"/>
              </w:rPr>
            </w:pPr>
            <w:r w:rsidDel="00000000" w:rsidR="00000000" w:rsidRPr="00000000">
              <w:rPr>
                <w:rtl w:val="0"/>
              </w:rPr>
            </w:r>
          </w:p>
          <w:p w:rsidR="00000000" w:rsidDel="00000000" w:rsidP="00000000" w:rsidRDefault="00000000" w:rsidRPr="00000000" w14:paraId="000000C5">
            <w:pPr>
              <w:widowControl w:val="0"/>
              <w:spacing w:after="0" w:before="0" w:line="276" w:lineRule="auto"/>
              <w:ind w:left="0" w:firstLine="0"/>
              <w:rPr>
                <w:sz w:val="22"/>
                <w:szCs w:val="22"/>
              </w:rPr>
            </w:pPr>
            <w:r w:rsidDel="00000000" w:rsidR="00000000" w:rsidRPr="00000000">
              <w:rPr>
                <w:sz w:val="22"/>
                <w:szCs w:val="22"/>
                <w:rtl w:val="0"/>
              </w:rPr>
              <w:t xml:space="preserve">If the classroom is not available or the observer is unable to complete the observation, the following actions should be taken: </w:t>
            </w:r>
          </w:p>
          <w:p w:rsidR="00000000" w:rsidDel="00000000" w:rsidP="00000000" w:rsidRDefault="00000000" w:rsidRPr="00000000" w14:paraId="000000C6">
            <w:pPr>
              <w:widowControl w:val="0"/>
              <w:numPr>
                <w:ilvl w:val="0"/>
                <w:numId w:val="6"/>
              </w:numPr>
              <w:spacing w:after="0" w:before="0" w:line="276" w:lineRule="auto"/>
              <w:ind w:left="360" w:hanging="270"/>
              <w:rPr>
                <w:sz w:val="22"/>
                <w:szCs w:val="22"/>
              </w:rPr>
            </w:pPr>
            <w:r w:rsidDel="00000000" w:rsidR="00000000" w:rsidRPr="00000000">
              <w:rPr>
                <w:sz w:val="22"/>
                <w:szCs w:val="22"/>
                <w:rtl w:val="0"/>
              </w:rPr>
              <w:t xml:space="preserve">If it is practical (close enough/time available) and the classroom is likely to become available for observation, the observer should wait until the observation can begin. </w:t>
            </w:r>
          </w:p>
          <w:p w:rsidR="00000000" w:rsidDel="00000000" w:rsidP="00000000" w:rsidRDefault="00000000" w:rsidRPr="00000000" w14:paraId="000000C7">
            <w:pPr>
              <w:widowControl w:val="0"/>
              <w:numPr>
                <w:ilvl w:val="0"/>
                <w:numId w:val="6"/>
              </w:numPr>
              <w:spacing w:after="0" w:before="0" w:line="276" w:lineRule="auto"/>
              <w:ind w:left="360" w:hanging="270"/>
              <w:rPr>
                <w:sz w:val="22"/>
                <w:szCs w:val="22"/>
              </w:rPr>
            </w:pPr>
            <w:r w:rsidDel="00000000" w:rsidR="00000000" w:rsidRPr="00000000">
              <w:rPr>
                <w:sz w:val="22"/>
                <w:szCs w:val="22"/>
                <w:rtl w:val="0"/>
              </w:rPr>
              <w:t xml:space="preserve">If the site/school has multiple classrooms with children of the same age as the originally assigned classroom, the observer should contact the Community Network Lead Agency for reassignment. </w:t>
            </w:r>
          </w:p>
          <w:p w:rsidR="00000000" w:rsidDel="00000000" w:rsidP="00000000" w:rsidRDefault="00000000" w:rsidRPr="00000000" w14:paraId="000000C8">
            <w:pPr>
              <w:widowControl w:val="0"/>
              <w:numPr>
                <w:ilvl w:val="0"/>
                <w:numId w:val="6"/>
              </w:numPr>
              <w:spacing w:after="0" w:before="0" w:line="276" w:lineRule="auto"/>
              <w:ind w:left="360" w:hanging="270"/>
              <w:rPr>
                <w:sz w:val="22"/>
                <w:szCs w:val="22"/>
              </w:rPr>
            </w:pPr>
            <w:r w:rsidDel="00000000" w:rsidR="00000000" w:rsidRPr="00000000">
              <w:rPr>
                <w:sz w:val="22"/>
                <w:szCs w:val="22"/>
                <w:rtl w:val="0"/>
              </w:rPr>
              <w:t xml:space="preserve">If the site/school has mixed classes with infants and toddlers or toddlers and preschoolers, contact the Community Network Lead Agency to determine which age type the classroom is classified as in the Early Childhood portal. </w:t>
            </w:r>
          </w:p>
          <w:p w:rsidR="00000000" w:rsidDel="00000000" w:rsidP="00000000" w:rsidRDefault="00000000" w:rsidRPr="00000000" w14:paraId="000000C9">
            <w:pPr>
              <w:widowControl w:val="0"/>
              <w:spacing w:after="0" w:before="0" w:line="276" w:lineRule="auto"/>
              <w:ind w:left="0" w:right="9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0" w:line="276" w:lineRule="auto"/>
              <w:ind w:left="0" w:firstLine="0"/>
              <w:rPr>
                <w:sz w:val="22"/>
                <w:szCs w:val="22"/>
              </w:rPr>
            </w:pPr>
            <w:r w:rsidDel="00000000" w:rsidR="00000000" w:rsidRPr="00000000">
              <w:rPr>
                <w:sz w:val="22"/>
                <w:szCs w:val="22"/>
                <w:rtl w:val="0"/>
              </w:rPr>
              <w:t xml:space="preserve">Family child care homes are likely to be visited less frequently by unfamiliar adults than school or center-based programs. As a result, children in family child care homes may be especially curious about CLASS® observers. The observer should ask the FCC educator to let the children know who they are and why they are there (for example, “to see how our day goes and see the activities we do during our time together"). The observer should be as unobtrusive as possible and avoid interrupting any activities. </w:t>
            </w:r>
          </w:p>
          <w:p w:rsidR="00000000" w:rsidDel="00000000" w:rsidP="00000000" w:rsidRDefault="00000000" w:rsidRPr="00000000" w14:paraId="000000CB">
            <w:pPr>
              <w:widowControl w:val="0"/>
              <w:spacing w:after="0" w:line="276" w:lineRule="auto"/>
              <w:ind w:left="0" w:firstLine="0"/>
              <w:rPr>
                <w:sz w:val="22"/>
                <w:szCs w:val="22"/>
              </w:rPr>
            </w:pPr>
            <w:r w:rsidDel="00000000" w:rsidR="00000000" w:rsidRPr="00000000">
              <w:rPr>
                <w:rtl w:val="0"/>
              </w:rPr>
            </w:r>
          </w:p>
          <w:p w:rsidR="00000000" w:rsidDel="00000000" w:rsidP="00000000" w:rsidRDefault="00000000" w:rsidRPr="00000000" w14:paraId="000000CC">
            <w:pPr>
              <w:widowControl w:val="0"/>
              <w:spacing w:after="0" w:line="276" w:lineRule="auto"/>
              <w:ind w:left="0" w:firstLine="0"/>
              <w:rPr>
                <w:sz w:val="22"/>
                <w:szCs w:val="22"/>
              </w:rPr>
            </w:pPr>
            <w:r w:rsidDel="00000000" w:rsidR="00000000" w:rsidRPr="00000000">
              <w:rPr>
                <w:sz w:val="22"/>
                <w:szCs w:val="22"/>
                <w:rtl w:val="0"/>
              </w:rPr>
              <w:t xml:space="preserve">To minimize disruptions to the routine, the observer should plan to arrive early to give the children time to get used to their presence.</w:t>
            </w:r>
          </w:p>
          <w:p w:rsidR="00000000" w:rsidDel="00000000" w:rsidP="00000000" w:rsidRDefault="00000000" w:rsidRPr="00000000" w14:paraId="000000CD">
            <w:pPr>
              <w:widowControl w:val="0"/>
              <w:spacing w:after="0" w:line="276" w:lineRule="auto"/>
              <w:ind w:left="0" w:firstLine="0"/>
              <w:rPr>
                <w:sz w:val="22"/>
                <w:szCs w:val="22"/>
              </w:rPr>
            </w:pPr>
            <w:r w:rsidDel="00000000" w:rsidR="00000000" w:rsidRPr="00000000">
              <w:rPr>
                <w:rtl w:val="0"/>
              </w:rPr>
            </w:r>
          </w:p>
          <w:p w:rsidR="00000000" w:rsidDel="00000000" w:rsidP="00000000" w:rsidRDefault="00000000" w:rsidRPr="00000000" w14:paraId="000000CE">
            <w:pPr>
              <w:widowControl w:val="0"/>
              <w:spacing w:after="0" w:line="276" w:lineRule="auto"/>
              <w:ind w:left="0" w:firstLine="0"/>
              <w:rPr/>
            </w:pPr>
            <w:r w:rsidDel="00000000" w:rsidR="00000000" w:rsidRPr="00000000">
              <w:rPr>
                <w:sz w:val="22"/>
                <w:szCs w:val="22"/>
                <w:rtl w:val="0"/>
              </w:rPr>
              <w:t xml:space="preserve">If the observation cannot be completed on the day that the observation is scheduled, the Community Network Lead Agency should complete the </w:t>
            </w:r>
            <w:hyperlink r:id="rId25">
              <w:r w:rsidDel="00000000" w:rsidR="00000000" w:rsidRPr="00000000">
                <w:rPr>
                  <w:color w:val="20aab0"/>
                  <w:sz w:val="22"/>
                  <w:szCs w:val="22"/>
                  <w:u w:val="single"/>
                  <w:rtl w:val="0"/>
                </w:rPr>
                <w:t xml:space="preserve">FCC Accountability Observation Attempts form</w:t>
              </w:r>
            </w:hyperlink>
            <w:r w:rsidDel="00000000" w:rsidR="00000000" w:rsidRPr="00000000">
              <w:rPr>
                <w:sz w:val="22"/>
                <w:szCs w:val="22"/>
                <w:rtl w:val="0"/>
              </w:rPr>
              <w:t xml:space="preserve">. </w:t>
            </w:r>
            <w:r w:rsidDel="00000000" w:rsidR="00000000" w:rsidRPr="00000000">
              <w:rPr>
                <w:color w:val="202124"/>
                <w:sz w:val="22"/>
                <w:szCs w:val="22"/>
                <w:highlight w:val="white"/>
                <w:rtl w:val="0"/>
              </w:rPr>
              <w:t xml:space="preserve">Each attempt should be thoroughly documented using this form and submitted to the Department no later than 10 days after the attempted observation visit. </w:t>
            </w:r>
            <w:r w:rsidDel="00000000" w:rsidR="00000000" w:rsidRPr="00000000">
              <w:rPr>
                <w:color w:val="202124"/>
                <w:sz w:val="22"/>
                <w:szCs w:val="22"/>
                <w:rtl w:val="0"/>
              </w:rPr>
              <w:t xml:space="preserve">A</w:t>
            </w:r>
            <w:r w:rsidDel="00000000" w:rsidR="00000000" w:rsidRPr="00000000">
              <w:rPr>
                <w:color w:val="202124"/>
                <w:sz w:val="22"/>
                <w:szCs w:val="22"/>
                <w:rtl w:val="0"/>
              </w:rPr>
              <w:t xml:space="preserve"> team member from LDOE Early Childhood Strategy will reach out to ensure this observation is completed at a later date. </w:t>
            </w:r>
            <w:r w:rsidDel="00000000" w:rsidR="00000000" w:rsidRPr="00000000">
              <w:rPr>
                <w:rtl w:val="0"/>
              </w:rPr>
            </w:r>
          </w:p>
          <w:p w:rsidR="00000000" w:rsidDel="00000000" w:rsidP="00000000" w:rsidRDefault="00000000" w:rsidRPr="00000000" w14:paraId="000000CF">
            <w:pPr>
              <w:widowControl w:val="0"/>
              <w:spacing w:after="0" w:line="276" w:lineRule="auto"/>
              <w:ind w:left="0" w:right="9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r>
      <w:tr>
        <w:trPr>
          <w:cantSplit w:val="0"/>
          <w:trHeight w:val="420" w:hRule="atLeast"/>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D0">
            <w:pPr>
              <w:pStyle w:val="Heading3"/>
              <w:spacing w:after="0" w:before="0" w:line="276" w:lineRule="auto"/>
              <w:rPr>
                <w:sz w:val="22"/>
                <w:szCs w:val="22"/>
              </w:rPr>
            </w:pPr>
            <w:bookmarkStart w:colFirst="0" w:colLast="0" w:name="_heading=h.50bky8c2ay8w" w:id="20"/>
            <w:bookmarkEnd w:id="20"/>
            <w:r w:rsidDel="00000000" w:rsidR="00000000" w:rsidRPr="00000000">
              <w:rPr>
                <w:sz w:val="22"/>
                <w:szCs w:val="22"/>
                <w:rtl w:val="0"/>
              </w:rPr>
              <w:t xml:space="preserve">Teacher and Child Attendance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after="200" w:before="0" w:line="276" w:lineRule="auto"/>
              <w:ind w:left="0" w:firstLine="0"/>
              <w:rPr>
                <w:sz w:val="22"/>
                <w:szCs w:val="22"/>
              </w:rPr>
            </w:pPr>
            <w:r w:rsidDel="00000000" w:rsidR="00000000" w:rsidRPr="00000000">
              <w:rPr>
                <w:sz w:val="22"/>
                <w:szCs w:val="22"/>
                <w:rtl w:val="0"/>
              </w:rPr>
              <w:t xml:space="preserve">A classroom must have the regularly assigned lead teacher, who has been employed at least 10 work days, present during the observation. </w:t>
            </w:r>
            <w:r w:rsidDel="00000000" w:rsidR="00000000" w:rsidRPr="00000000">
              <w:rPr>
                <w:b w:val="1"/>
                <w:sz w:val="22"/>
                <w:szCs w:val="22"/>
                <w:rtl w:val="0"/>
              </w:rPr>
              <w:t xml:space="preserve">Lead substitute teachers are eligible for a CLASS® observation if they have been in the classroom for at least 10 consecutive days. </w:t>
            </w:r>
            <w:r w:rsidDel="00000000" w:rsidR="00000000" w:rsidRPr="00000000">
              <w:rPr>
                <w:sz w:val="22"/>
                <w:szCs w:val="22"/>
                <w:rtl w:val="0"/>
              </w:rPr>
              <w:t xml:space="preserve">Paraprofessionals or classroom aides who have taken on responsibility for primary instruction may be observed if they have been in the classroom for at least 10 work days and if children typically receive instruction from this adult. </w:t>
            </w:r>
          </w:p>
          <w:p w:rsidR="00000000" w:rsidDel="00000000" w:rsidP="00000000" w:rsidRDefault="00000000" w:rsidRPr="00000000" w14:paraId="000000D2">
            <w:pPr>
              <w:widowControl w:val="0"/>
              <w:spacing w:after="200" w:before="0" w:line="276" w:lineRule="auto"/>
              <w:ind w:left="0" w:firstLine="0"/>
              <w:rPr>
                <w:sz w:val="22"/>
                <w:szCs w:val="22"/>
              </w:rPr>
            </w:pPr>
            <w:r w:rsidDel="00000000" w:rsidR="00000000" w:rsidRPr="00000000">
              <w:rPr>
                <w:sz w:val="22"/>
                <w:szCs w:val="22"/>
                <w:rtl w:val="0"/>
              </w:rPr>
              <w:t xml:space="preserve">If the teacher scheduled is no longer employed by the site or the teacher is in a classroom with a different age type, the observer should contact the Community Network Lead Agency for assistance. If observers are unsure whether a classroom has been observed by another local observer, they should contact the Community Network Lead Agency before they begin observing.</w:t>
            </w:r>
          </w:p>
          <w:p w:rsidR="00000000" w:rsidDel="00000000" w:rsidP="00000000" w:rsidRDefault="00000000" w:rsidRPr="00000000" w14:paraId="000000D3">
            <w:pPr>
              <w:widowControl w:val="0"/>
              <w:spacing w:after="0" w:before="0" w:line="276" w:lineRule="auto"/>
              <w:ind w:left="0" w:firstLine="0"/>
              <w:rPr>
                <w:sz w:val="22"/>
                <w:szCs w:val="22"/>
              </w:rPr>
            </w:pPr>
            <w:r w:rsidDel="00000000" w:rsidR="00000000" w:rsidRPr="00000000">
              <w:rPr>
                <w:sz w:val="22"/>
                <w:szCs w:val="22"/>
                <w:rtl w:val="0"/>
              </w:rPr>
              <w:t xml:space="preserve">At least 50% of children on the classroom roster must be present. If less than 50% of children are present, contact the Community Network Lead Agency for assistance.</w:t>
            </w:r>
          </w:p>
          <w:p w:rsidR="00000000" w:rsidDel="00000000" w:rsidP="00000000" w:rsidRDefault="00000000" w:rsidRPr="00000000" w14:paraId="000000D4">
            <w:pPr>
              <w:widowControl w:val="0"/>
              <w:spacing w:after="0" w:before="0" w:line="276" w:lineRule="auto"/>
              <w:ind w:left="0" w:right="9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r>
      <w:tr>
        <w:trPr>
          <w:cantSplit w:val="0"/>
          <w:trHeight w:val="420" w:hRule="atLeast"/>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D6">
            <w:pPr>
              <w:pStyle w:val="Heading3"/>
              <w:widowControl w:val="0"/>
              <w:spacing w:after="0" w:before="0" w:line="276" w:lineRule="auto"/>
              <w:rPr>
                <w:sz w:val="22"/>
                <w:szCs w:val="22"/>
              </w:rPr>
            </w:pPr>
            <w:bookmarkStart w:colFirst="0" w:colLast="0" w:name="_heading=h.1gduq170tvhc" w:id="21"/>
            <w:bookmarkEnd w:id="21"/>
            <w:r w:rsidDel="00000000" w:rsidR="00000000" w:rsidRPr="00000000">
              <w:rPr>
                <w:sz w:val="22"/>
                <w:szCs w:val="22"/>
                <w:rtl w:val="0"/>
              </w:rPr>
              <w:t xml:space="preserve">Observer Interactions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0" w:before="0" w:line="276" w:lineRule="auto"/>
              <w:ind w:left="0" w:firstLine="0"/>
              <w:rPr>
                <w:sz w:val="22"/>
                <w:szCs w:val="22"/>
              </w:rPr>
            </w:pPr>
            <w:r w:rsidDel="00000000" w:rsidR="00000000" w:rsidRPr="00000000">
              <w:rPr>
                <w:sz w:val="22"/>
                <w:szCs w:val="22"/>
                <w:rtl w:val="0"/>
              </w:rPr>
              <w:t xml:space="preserve">Observers will not interact with teachers beyond requesting a daily schedule and class roster, and will do their best to refrain from and minimize any communications, distractions, or intrusions into the classroom. Observers will not ignore children’s bids for attention or greeting; they will simply state their purpose of being in the classroom (to do their work) and kindly re‐direct the children to their activities. </w:t>
            </w:r>
          </w:p>
          <w:p w:rsidR="00000000" w:rsidDel="00000000" w:rsidP="00000000" w:rsidRDefault="00000000" w:rsidRPr="00000000" w14:paraId="000000D8">
            <w:pPr>
              <w:widowControl w:val="0"/>
              <w:spacing w:after="0" w:before="0" w:line="276" w:lineRule="auto"/>
              <w:ind w:left="0" w:right="9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r>
      <w:tr>
        <w:trPr>
          <w:cantSplit w:val="0"/>
          <w:trHeight w:val="420" w:hRule="atLeast"/>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DA">
            <w:pPr>
              <w:pStyle w:val="Heading3"/>
              <w:widowControl w:val="0"/>
              <w:spacing w:after="0" w:before="0" w:line="276" w:lineRule="auto"/>
              <w:rPr>
                <w:sz w:val="22"/>
                <w:szCs w:val="22"/>
              </w:rPr>
            </w:pPr>
            <w:bookmarkStart w:colFirst="0" w:colLast="0" w:name="_heading=h.msq6xznr1438" w:id="22"/>
            <w:bookmarkEnd w:id="22"/>
            <w:r w:rsidDel="00000000" w:rsidR="00000000" w:rsidRPr="00000000">
              <w:rPr>
                <w:sz w:val="22"/>
                <w:szCs w:val="22"/>
                <w:rtl w:val="0"/>
              </w:rPr>
              <w:t xml:space="preserve">Scoring Cycles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after="0" w:before="0" w:line="276" w:lineRule="auto"/>
              <w:ind w:left="0" w:firstLine="0"/>
              <w:rPr>
                <w:sz w:val="22"/>
                <w:szCs w:val="22"/>
              </w:rPr>
            </w:pPr>
            <w:r w:rsidDel="00000000" w:rsidR="00000000" w:rsidRPr="00000000">
              <w:rPr>
                <w:sz w:val="22"/>
                <w:szCs w:val="22"/>
                <w:rtl w:val="0"/>
              </w:rPr>
              <w:t xml:space="preserve">The observation will consist of four 20-minute observation cycles each followed by 10‐minute scoring cycles (120 minutes total time) for pre‐K and toddler observations, and four 15‐minute observation cycles followed by 10‐minute scoring cycles (100 minutes total time) for infant observations. </w:t>
            </w:r>
          </w:p>
          <w:p w:rsidR="00000000" w:rsidDel="00000000" w:rsidP="00000000" w:rsidRDefault="00000000" w:rsidRPr="00000000" w14:paraId="000000DC">
            <w:pPr>
              <w:widowControl w:val="0"/>
              <w:spacing w:after="0" w:before="0" w:line="276" w:lineRule="auto"/>
              <w:ind w:left="0" w:firstLine="0"/>
              <w:rPr>
                <w:sz w:val="22"/>
                <w:szCs w:val="22"/>
              </w:rPr>
            </w:pPr>
            <w:r w:rsidDel="00000000" w:rsidR="00000000" w:rsidRPr="00000000">
              <w:rPr>
                <w:rtl w:val="0"/>
              </w:rPr>
            </w:r>
          </w:p>
          <w:p w:rsidR="00000000" w:rsidDel="00000000" w:rsidP="00000000" w:rsidRDefault="00000000" w:rsidRPr="00000000" w14:paraId="000000DD">
            <w:pPr>
              <w:widowControl w:val="0"/>
              <w:spacing w:after="0" w:before="0" w:line="276" w:lineRule="auto"/>
              <w:ind w:left="0" w:firstLine="0"/>
              <w:rPr>
                <w:sz w:val="22"/>
                <w:szCs w:val="22"/>
              </w:rPr>
            </w:pPr>
            <w:r w:rsidDel="00000000" w:rsidR="00000000" w:rsidRPr="00000000">
              <w:rPr>
                <w:sz w:val="22"/>
                <w:szCs w:val="22"/>
                <w:rtl w:val="0"/>
              </w:rPr>
              <w:t xml:space="preserve">In pre‐K classes, when possible the observer will leave the classroom to complete each 10 minute scoring cycle; however, in order to minimize distraction in infant and toddler classrooms, Teachstone recommends observers remain in the classroom when scoring. In the event that observers remain in the classroom, they should turn their back on the class and quietly complete the scoring. </w:t>
            </w:r>
          </w:p>
          <w:p w:rsidR="00000000" w:rsidDel="00000000" w:rsidP="00000000" w:rsidRDefault="00000000" w:rsidRPr="00000000" w14:paraId="000000DE">
            <w:pPr>
              <w:widowControl w:val="0"/>
              <w:spacing w:after="0" w:before="0" w:line="276" w:lineRule="auto"/>
              <w:ind w:left="0" w:right="9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0" w:before="0" w:line="276" w:lineRule="auto"/>
              <w:ind w:left="0" w:right="90" w:firstLine="0"/>
              <w:rPr>
                <w:sz w:val="22"/>
                <w:szCs w:val="22"/>
              </w:rPr>
            </w:pPr>
            <w:r w:rsidDel="00000000" w:rsidR="00000000" w:rsidRPr="00000000">
              <w:rPr>
                <w:sz w:val="22"/>
                <w:szCs w:val="22"/>
                <w:rtl w:val="0"/>
              </w:rPr>
              <w:t xml:space="preserve">Before beginning the observation, the observer should determine where they will complete scoring between observation cycles. The FCC may not have a separate space in the learning environment for the observer to score; an outdoor area or separate room may be used to accommodate this.</w:t>
            </w:r>
          </w:p>
          <w:p w:rsidR="00000000" w:rsidDel="00000000" w:rsidP="00000000" w:rsidRDefault="00000000" w:rsidRPr="00000000" w14:paraId="000000E0">
            <w:pPr>
              <w:widowControl w:val="0"/>
              <w:spacing w:line="276" w:lineRule="auto"/>
              <w:ind w:left="0" w:right="9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r>
      <w:tr>
        <w:trPr>
          <w:cantSplit w:val="0"/>
          <w:trHeight w:val="420" w:hRule="atLeast"/>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E1">
            <w:pPr>
              <w:pStyle w:val="Heading3"/>
              <w:widowControl w:val="0"/>
              <w:spacing w:after="0" w:before="0" w:line="276" w:lineRule="auto"/>
              <w:rPr>
                <w:sz w:val="22"/>
                <w:szCs w:val="22"/>
              </w:rPr>
            </w:pPr>
            <w:bookmarkStart w:colFirst="0" w:colLast="0" w:name="_heading=h.v587gqpscfaq" w:id="23"/>
            <w:bookmarkEnd w:id="23"/>
            <w:r w:rsidDel="00000000" w:rsidR="00000000" w:rsidRPr="00000000">
              <w:rPr>
                <w:sz w:val="22"/>
                <w:szCs w:val="22"/>
                <w:rtl w:val="0"/>
              </w:rPr>
              <w:t xml:space="preserve">Conducting Observations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after="0" w:before="0" w:line="276" w:lineRule="auto"/>
              <w:ind w:left="0" w:firstLine="0"/>
              <w:rPr>
                <w:sz w:val="22"/>
                <w:szCs w:val="22"/>
              </w:rPr>
            </w:pPr>
            <w:r w:rsidDel="00000000" w:rsidR="00000000" w:rsidRPr="00000000">
              <w:rPr>
                <w:sz w:val="22"/>
                <w:szCs w:val="22"/>
                <w:rtl w:val="0"/>
              </w:rPr>
              <w:t xml:space="preserve">Observers should follow the recommended procedures for using the CLASS® tool located within the CLASS® Manual.</w:t>
            </w:r>
          </w:p>
          <w:p w:rsidR="00000000" w:rsidDel="00000000" w:rsidP="00000000" w:rsidRDefault="00000000" w:rsidRPr="00000000" w14:paraId="000000E3">
            <w:pPr>
              <w:spacing w:after="0" w:before="0" w:line="276" w:lineRule="auto"/>
              <w:ind w:left="0" w:firstLine="0"/>
              <w:rPr>
                <w:color w:val="000000"/>
                <w:sz w:val="22"/>
                <w:szCs w:val="22"/>
              </w:rPr>
            </w:pPr>
            <w:bookmarkStart w:colFirst="0" w:colLast="0" w:name="_heading=h.8pd427wjlyci" w:id="24"/>
            <w:bookmarkEnd w:id="24"/>
            <w:r w:rsidDel="00000000" w:rsidR="00000000" w:rsidRPr="00000000">
              <w:rPr>
                <w:color w:val="000000"/>
                <w:sz w:val="22"/>
                <w:szCs w:val="22"/>
                <w:rtl w:val="0"/>
              </w:rPr>
              <w:t xml:space="preserve">Infant teachers are required to spend time keeping records related to feeding, diapering, etc., which constitutes observable time. How the teacher interacts with the children during those periods of recordkeeping will impact the CLASS</w:t>
            </w:r>
            <w:r w:rsidDel="00000000" w:rsidR="00000000" w:rsidRPr="00000000">
              <w:rPr>
                <w:sz w:val="22"/>
                <w:szCs w:val="22"/>
                <w:rtl w:val="0"/>
              </w:rPr>
              <w:t xml:space="preserve">®</w:t>
            </w:r>
            <w:r w:rsidDel="00000000" w:rsidR="00000000" w:rsidRPr="00000000">
              <w:rPr>
                <w:color w:val="000000"/>
                <w:sz w:val="22"/>
                <w:szCs w:val="22"/>
                <w:rtl w:val="0"/>
              </w:rPr>
              <w:t xml:space="preserve"> score. </w:t>
            </w:r>
          </w:p>
          <w:p w:rsidR="00000000" w:rsidDel="00000000" w:rsidP="00000000" w:rsidRDefault="00000000" w:rsidRPr="00000000" w14:paraId="000000E4">
            <w:pPr>
              <w:widowControl w:val="0"/>
              <w:spacing w:after="0" w:before="0" w:line="276" w:lineRule="auto"/>
              <w:ind w:left="0" w:right="90" w:firstLine="0"/>
              <w:rPr>
                <w:color w:val="000000"/>
                <w:sz w:val="22"/>
                <w:szCs w:val="22"/>
              </w:rPr>
            </w:pPr>
            <w:r w:rsidDel="00000000" w:rsidR="00000000" w:rsidRPr="00000000">
              <w:rPr>
                <w:sz w:val="22"/>
                <w:szCs w:val="22"/>
                <w:highlight w:val="yellow"/>
                <w:rtl w:val="0"/>
              </w:rPr>
              <w:t xml:space="preserve">[ ]</w:t>
            </w:r>
            <w:r w:rsidDel="00000000" w:rsidR="00000000" w:rsidRPr="00000000">
              <w:rPr>
                <w:rtl w:val="0"/>
              </w:rPr>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E6">
            <w:pPr>
              <w:pStyle w:val="Heading3"/>
              <w:widowControl w:val="0"/>
              <w:spacing w:after="0" w:before="0" w:line="276" w:lineRule="auto"/>
              <w:rPr>
                <w:sz w:val="22"/>
                <w:szCs w:val="22"/>
              </w:rPr>
            </w:pPr>
            <w:bookmarkStart w:colFirst="0" w:colLast="0" w:name="_heading=h.7e2tcrf3qd4c" w:id="25"/>
            <w:bookmarkEnd w:id="25"/>
            <w:r w:rsidDel="00000000" w:rsidR="00000000" w:rsidRPr="00000000">
              <w:rPr>
                <w:sz w:val="22"/>
                <w:szCs w:val="22"/>
                <w:rtl w:val="0"/>
              </w:rPr>
              <w:t xml:space="preserve">Extra‐Curricular Pull‐Out and Special Visiting Teachers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after="0" w:before="0" w:line="276" w:lineRule="auto"/>
              <w:ind w:left="0" w:firstLine="0"/>
              <w:rPr>
                <w:sz w:val="22"/>
                <w:szCs w:val="22"/>
              </w:rPr>
            </w:pPr>
            <w:r w:rsidDel="00000000" w:rsidR="00000000" w:rsidRPr="00000000">
              <w:rPr>
                <w:sz w:val="22"/>
                <w:szCs w:val="22"/>
                <w:rtl w:val="0"/>
              </w:rPr>
              <w:t xml:space="preserve">The following sessions conducted by extra‐curricular pull‐out teachers and/or special visiting teachers will not be observed: </w:t>
            </w:r>
          </w:p>
          <w:p w:rsidR="00000000" w:rsidDel="00000000" w:rsidP="00000000" w:rsidRDefault="00000000" w:rsidRPr="00000000" w14:paraId="000000E8">
            <w:pPr>
              <w:widowControl w:val="0"/>
              <w:numPr>
                <w:ilvl w:val="0"/>
                <w:numId w:val="5"/>
              </w:numPr>
              <w:spacing w:after="0" w:before="0" w:line="276" w:lineRule="auto"/>
              <w:ind w:left="720" w:hanging="360"/>
              <w:rPr>
                <w:sz w:val="22"/>
                <w:szCs w:val="22"/>
              </w:rPr>
            </w:pPr>
            <w:r w:rsidDel="00000000" w:rsidR="00000000" w:rsidRPr="00000000">
              <w:rPr>
                <w:sz w:val="22"/>
                <w:szCs w:val="22"/>
                <w:rtl w:val="0"/>
              </w:rPr>
              <w:t xml:space="preserve">Physical Education</w:t>
            </w:r>
          </w:p>
          <w:p w:rsidR="00000000" w:rsidDel="00000000" w:rsidP="00000000" w:rsidRDefault="00000000" w:rsidRPr="00000000" w14:paraId="000000E9">
            <w:pPr>
              <w:widowControl w:val="0"/>
              <w:numPr>
                <w:ilvl w:val="0"/>
                <w:numId w:val="5"/>
              </w:numPr>
              <w:spacing w:after="0" w:before="0" w:line="276" w:lineRule="auto"/>
              <w:ind w:left="720" w:hanging="360"/>
              <w:rPr>
                <w:sz w:val="22"/>
                <w:szCs w:val="22"/>
              </w:rPr>
            </w:pPr>
            <w:r w:rsidDel="00000000" w:rsidR="00000000" w:rsidRPr="00000000">
              <w:rPr>
                <w:sz w:val="22"/>
                <w:szCs w:val="22"/>
                <w:rtl w:val="0"/>
              </w:rPr>
              <w:t xml:space="preserve">Music</w:t>
            </w:r>
          </w:p>
          <w:p w:rsidR="00000000" w:rsidDel="00000000" w:rsidP="00000000" w:rsidRDefault="00000000" w:rsidRPr="00000000" w14:paraId="000000EA">
            <w:pPr>
              <w:widowControl w:val="0"/>
              <w:numPr>
                <w:ilvl w:val="0"/>
                <w:numId w:val="5"/>
              </w:numPr>
              <w:spacing w:after="0" w:before="0" w:line="276" w:lineRule="auto"/>
              <w:ind w:left="720" w:hanging="360"/>
              <w:rPr>
                <w:sz w:val="22"/>
                <w:szCs w:val="22"/>
              </w:rPr>
            </w:pPr>
            <w:r w:rsidDel="00000000" w:rsidR="00000000" w:rsidRPr="00000000">
              <w:rPr>
                <w:sz w:val="22"/>
                <w:szCs w:val="22"/>
                <w:rtl w:val="0"/>
              </w:rPr>
              <w:t xml:space="preserve">Computer</w:t>
            </w:r>
          </w:p>
          <w:p w:rsidR="00000000" w:rsidDel="00000000" w:rsidP="00000000" w:rsidRDefault="00000000" w:rsidRPr="00000000" w14:paraId="000000EB">
            <w:pPr>
              <w:widowControl w:val="0"/>
              <w:numPr>
                <w:ilvl w:val="0"/>
                <w:numId w:val="5"/>
              </w:numPr>
              <w:spacing w:after="0" w:before="0" w:line="276" w:lineRule="auto"/>
              <w:ind w:left="720" w:hanging="360"/>
              <w:rPr>
                <w:sz w:val="22"/>
                <w:szCs w:val="22"/>
              </w:rPr>
            </w:pPr>
            <w:r w:rsidDel="00000000" w:rsidR="00000000" w:rsidRPr="00000000">
              <w:rPr>
                <w:sz w:val="22"/>
                <w:szCs w:val="22"/>
                <w:rtl w:val="0"/>
              </w:rPr>
              <w:t xml:space="preserve">Library</w:t>
            </w:r>
          </w:p>
          <w:p w:rsidR="00000000" w:rsidDel="00000000" w:rsidP="00000000" w:rsidRDefault="00000000" w:rsidRPr="00000000" w14:paraId="000000EC">
            <w:pPr>
              <w:widowControl w:val="0"/>
              <w:numPr>
                <w:ilvl w:val="0"/>
                <w:numId w:val="5"/>
              </w:numPr>
              <w:spacing w:after="0" w:before="0" w:line="276" w:lineRule="auto"/>
              <w:ind w:left="720" w:hanging="360"/>
              <w:rPr>
                <w:sz w:val="22"/>
                <w:szCs w:val="22"/>
              </w:rPr>
            </w:pPr>
            <w:r w:rsidDel="00000000" w:rsidR="00000000" w:rsidRPr="00000000">
              <w:rPr>
                <w:sz w:val="22"/>
                <w:szCs w:val="22"/>
                <w:rtl w:val="0"/>
              </w:rPr>
              <w:t xml:space="preserve">Art </w:t>
            </w:r>
          </w:p>
          <w:p w:rsidR="00000000" w:rsidDel="00000000" w:rsidP="00000000" w:rsidRDefault="00000000" w:rsidRPr="00000000" w14:paraId="000000ED">
            <w:pPr>
              <w:widowControl w:val="0"/>
              <w:spacing w:after="0" w:before="0" w:line="276" w:lineRule="auto"/>
              <w:ind w:left="0" w:firstLine="0"/>
              <w:rPr>
                <w:sz w:val="22"/>
                <w:szCs w:val="22"/>
              </w:rPr>
            </w:pPr>
            <w:r w:rsidDel="00000000" w:rsidR="00000000" w:rsidRPr="00000000">
              <w:rPr>
                <w:rtl w:val="0"/>
              </w:rPr>
            </w:r>
          </w:p>
          <w:p w:rsidR="00000000" w:rsidDel="00000000" w:rsidP="00000000" w:rsidRDefault="00000000" w:rsidRPr="00000000" w14:paraId="000000EE">
            <w:pPr>
              <w:widowControl w:val="0"/>
              <w:spacing w:after="0" w:before="0" w:line="276" w:lineRule="auto"/>
              <w:ind w:left="0" w:firstLine="0"/>
              <w:rPr>
                <w:sz w:val="22"/>
                <w:szCs w:val="22"/>
              </w:rPr>
            </w:pPr>
            <w:r w:rsidDel="00000000" w:rsidR="00000000" w:rsidRPr="00000000">
              <w:rPr>
                <w:sz w:val="22"/>
                <w:szCs w:val="22"/>
                <w:rtl w:val="0"/>
              </w:rPr>
              <w:t xml:space="preserve">Cafeteria‐based meals </w:t>
            </w:r>
            <w:r w:rsidDel="00000000" w:rsidR="00000000" w:rsidRPr="00000000">
              <w:rPr>
                <w:sz w:val="22"/>
                <w:szCs w:val="22"/>
                <w:rtl w:val="0"/>
              </w:rPr>
              <w:t xml:space="preserve">and pre-K toileting will not be observed. Diapering in infant and toddler classrooms is an observable time.</w:t>
            </w:r>
          </w:p>
          <w:p w:rsidR="00000000" w:rsidDel="00000000" w:rsidP="00000000" w:rsidRDefault="00000000" w:rsidRPr="00000000" w14:paraId="000000EF">
            <w:pPr>
              <w:widowControl w:val="0"/>
              <w:spacing w:after="0" w:before="0" w:line="276" w:lineRule="auto"/>
              <w:ind w:left="0" w:firstLine="0"/>
              <w:rPr>
                <w:sz w:val="22"/>
                <w:szCs w:val="22"/>
              </w:rPr>
            </w:pPr>
            <w:r w:rsidDel="00000000" w:rsidR="00000000" w:rsidRPr="00000000">
              <w:rPr>
                <w:rtl w:val="0"/>
              </w:rPr>
            </w:r>
          </w:p>
          <w:p w:rsidR="00000000" w:rsidDel="00000000" w:rsidP="00000000" w:rsidRDefault="00000000" w:rsidRPr="00000000" w14:paraId="000000F0">
            <w:pPr>
              <w:widowControl w:val="0"/>
              <w:spacing w:after="0" w:before="0" w:line="276" w:lineRule="auto"/>
              <w:ind w:left="0" w:firstLine="0"/>
              <w:rPr>
                <w:i w:val="1"/>
                <w:sz w:val="22"/>
                <w:szCs w:val="22"/>
              </w:rPr>
            </w:pPr>
            <w:r w:rsidDel="00000000" w:rsidR="00000000" w:rsidRPr="00000000">
              <w:rPr>
                <w:sz w:val="22"/>
                <w:szCs w:val="22"/>
                <w:rtl w:val="0"/>
              </w:rPr>
              <w:t xml:space="preserve">Outdoor recess is not included in pre‐K observations but is included in toddler and infant observations. However, if pre‐k teachers are leading instructional or interactional activities outside, these interactions can be observed. </w:t>
            </w:r>
            <w:r w:rsidDel="00000000" w:rsidR="00000000" w:rsidRPr="00000000">
              <w:rPr>
                <w:i w:val="1"/>
                <w:sz w:val="22"/>
                <w:szCs w:val="22"/>
                <w:rtl w:val="0"/>
              </w:rPr>
              <w:t xml:space="preserve">Note: When a quiet space is not available at the site, observers may sit outdoors to complete scoring. This is not an opportunity to collect additional data for pre‐K observations. </w:t>
            </w:r>
            <w:r w:rsidDel="00000000" w:rsidR="00000000" w:rsidRPr="00000000">
              <w:rPr>
                <w:rtl w:val="0"/>
              </w:rPr>
            </w:r>
          </w:p>
          <w:p w:rsidR="00000000" w:rsidDel="00000000" w:rsidP="00000000" w:rsidRDefault="00000000" w:rsidRPr="00000000" w14:paraId="000000F1">
            <w:pPr>
              <w:widowControl w:val="0"/>
              <w:spacing w:after="0" w:before="0" w:line="276" w:lineRule="auto"/>
              <w:ind w:left="0" w:right="90" w:firstLine="0"/>
              <w:rPr>
                <w:i w:val="1"/>
                <w:sz w:val="22"/>
                <w:szCs w:val="22"/>
              </w:rPr>
            </w:pPr>
            <w:r w:rsidDel="00000000" w:rsidR="00000000" w:rsidRPr="00000000">
              <w:rPr>
                <w:sz w:val="22"/>
                <w:szCs w:val="22"/>
                <w:highlight w:val="yellow"/>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76" w:lineRule="auto"/>
              <w:ind w:left="0" w:firstLine="0"/>
              <w:rPr>
                <w:sz w:val="22"/>
                <w:szCs w:val="22"/>
              </w:rPr>
            </w:pPr>
            <w:r w:rsidDel="00000000" w:rsidR="00000000" w:rsidRPr="00000000">
              <w:rPr>
                <w:sz w:val="22"/>
                <w:szCs w:val="22"/>
                <w:rtl w:val="0"/>
              </w:rPr>
              <w:t xml:space="preserve">In some FCCs, non-caregiver adults or children may interact with children in the home. These interactions, such as parents dropping off their children or family members who live in the home, should be taken into account in coding only if they enhance or detract from children’s experiences. </w:t>
            </w:r>
          </w:p>
          <w:p w:rsidR="00000000" w:rsidDel="00000000" w:rsidP="00000000" w:rsidRDefault="00000000" w:rsidRPr="00000000" w14:paraId="000000F3">
            <w:pPr>
              <w:widowControl w:val="0"/>
              <w:spacing w:line="276" w:lineRule="auto"/>
              <w:ind w:left="0" w:firstLine="0"/>
              <w:rPr>
                <w:sz w:val="22"/>
                <w:szCs w:val="22"/>
              </w:rPr>
            </w:pPr>
            <w:r w:rsidDel="00000000" w:rsidR="00000000" w:rsidRPr="00000000">
              <w:rPr>
                <w:rtl w:val="0"/>
              </w:rPr>
            </w:r>
          </w:p>
          <w:p w:rsidR="00000000" w:rsidDel="00000000" w:rsidP="00000000" w:rsidRDefault="00000000" w:rsidRPr="00000000" w14:paraId="000000F4">
            <w:pPr>
              <w:widowControl w:val="0"/>
              <w:spacing w:line="276" w:lineRule="auto"/>
              <w:ind w:left="0" w:firstLine="0"/>
              <w:rPr>
                <w:sz w:val="22"/>
                <w:szCs w:val="22"/>
              </w:rPr>
            </w:pPr>
            <w:r w:rsidDel="00000000" w:rsidR="00000000" w:rsidRPr="00000000">
              <w:rPr>
                <w:sz w:val="22"/>
                <w:szCs w:val="22"/>
                <w:rtl w:val="0"/>
              </w:rPr>
              <w:t xml:space="preserve">To illustrate this point, a grandmother who does puzzles with preschoolers while the </w:t>
            </w:r>
            <w:r w:rsidDel="00000000" w:rsidR="00000000" w:rsidRPr="00000000">
              <w:rPr>
                <w:sz w:val="22"/>
                <w:szCs w:val="22"/>
                <w:rtl w:val="0"/>
              </w:rPr>
              <w:t xml:space="preserve">provider</w:t>
            </w:r>
            <w:r w:rsidDel="00000000" w:rsidR="00000000" w:rsidRPr="00000000">
              <w:rPr>
                <w:sz w:val="22"/>
                <w:szCs w:val="22"/>
                <w:rtl w:val="0"/>
              </w:rPr>
              <w:t xml:space="preserve"> sets out lunch is enhancing the preschoolers’ experiences. Conversely, a neighbor who engages the provider in a long conversation which takes the educator’s attention away from the children is detracting from their experiences. </w:t>
            </w:r>
          </w:p>
          <w:p w:rsidR="00000000" w:rsidDel="00000000" w:rsidP="00000000" w:rsidRDefault="00000000" w:rsidRPr="00000000" w14:paraId="000000F5">
            <w:pPr>
              <w:widowControl w:val="0"/>
              <w:spacing w:line="276" w:lineRule="auto"/>
              <w:ind w:left="0" w:right="9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r>
      <w:tr>
        <w:trPr>
          <w:cantSplit w:val="0"/>
          <w:trHeight w:val="420" w:hRule="atLeast"/>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F6">
            <w:pPr>
              <w:pStyle w:val="Heading3"/>
              <w:widowControl w:val="0"/>
              <w:spacing w:after="0" w:before="0" w:line="276" w:lineRule="auto"/>
              <w:rPr>
                <w:sz w:val="22"/>
                <w:szCs w:val="22"/>
              </w:rPr>
            </w:pPr>
            <w:bookmarkStart w:colFirst="0" w:colLast="0" w:name="_heading=h.j2exnndwcxj0" w:id="26"/>
            <w:bookmarkEnd w:id="26"/>
            <w:r w:rsidDel="00000000" w:rsidR="00000000" w:rsidRPr="00000000">
              <w:rPr>
                <w:sz w:val="22"/>
                <w:szCs w:val="22"/>
                <w:rtl w:val="0"/>
              </w:rPr>
              <w:t xml:space="preserve">Taking Notes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after="0" w:before="0" w:line="276" w:lineRule="auto"/>
              <w:ind w:left="0" w:firstLine="0"/>
              <w:rPr>
                <w:sz w:val="22"/>
                <w:szCs w:val="22"/>
              </w:rPr>
            </w:pPr>
            <w:r w:rsidDel="00000000" w:rsidR="00000000" w:rsidRPr="00000000">
              <w:rPr>
                <w:sz w:val="22"/>
                <w:szCs w:val="22"/>
                <w:rtl w:val="0"/>
              </w:rPr>
              <w:t xml:space="preserve">Notes must be detailed and must provide concrete examples of observations from the classroom. Summary statements for each dimension should address each indicator noting the presence/absence of particular behaviors. </w:t>
            </w:r>
          </w:p>
          <w:p w:rsidR="00000000" w:rsidDel="00000000" w:rsidP="00000000" w:rsidRDefault="00000000" w:rsidRPr="00000000" w14:paraId="000000F8">
            <w:pPr>
              <w:widowControl w:val="0"/>
              <w:spacing w:after="0" w:before="0" w:line="276" w:lineRule="auto"/>
              <w:ind w:left="0" w:right="9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r>
      <w:tr>
        <w:trPr>
          <w:cantSplit w:val="0"/>
          <w:trHeight w:val="420" w:hRule="atLeast"/>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FA">
            <w:pPr>
              <w:pStyle w:val="Heading3"/>
              <w:widowControl w:val="0"/>
              <w:spacing w:after="0" w:before="0" w:line="276" w:lineRule="auto"/>
              <w:rPr>
                <w:sz w:val="22"/>
                <w:szCs w:val="22"/>
              </w:rPr>
            </w:pPr>
            <w:bookmarkStart w:colFirst="0" w:colLast="0" w:name="_heading=h.9xriq4qdonpe" w:id="27"/>
            <w:bookmarkEnd w:id="27"/>
            <w:r w:rsidDel="00000000" w:rsidR="00000000" w:rsidRPr="00000000">
              <w:rPr>
                <w:sz w:val="22"/>
                <w:szCs w:val="22"/>
                <w:rtl w:val="0"/>
              </w:rPr>
              <w:t xml:space="preserve">Observation Concerns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after="0" w:before="0" w:line="276" w:lineRule="auto"/>
              <w:ind w:left="0" w:firstLine="0"/>
              <w:rPr>
                <w:sz w:val="22"/>
                <w:szCs w:val="22"/>
              </w:rPr>
            </w:pPr>
            <w:r w:rsidDel="00000000" w:rsidR="00000000" w:rsidRPr="00000000">
              <w:rPr>
                <w:sz w:val="22"/>
                <w:szCs w:val="22"/>
                <w:rtl w:val="0"/>
              </w:rPr>
              <w:t xml:space="preserve">In the unusual circumstance of any suspected abuse or neglect observed at the time of the observation, the observer must report the observed behaviors as mandated by law.</w:t>
            </w:r>
          </w:p>
          <w:p w:rsidR="00000000" w:rsidDel="00000000" w:rsidP="00000000" w:rsidRDefault="00000000" w:rsidRPr="00000000" w14:paraId="000000FC">
            <w:pPr>
              <w:widowControl w:val="0"/>
              <w:spacing w:after="0" w:before="0" w:line="276" w:lineRule="auto"/>
              <w:ind w:left="0" w:right="9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r>
    </w:tbl>
    <w:p w:rsidR="00000000" w:rsidDel="00000000" w:rsidP="00000000" w:rsidRDefault="00000000" w:rsidRPr="00000000" w14:paraId="000000FE">
      <w:pPr>
        <w:pStyle w:val="Heading2"/>
        <w:spacing w:after="160" w:before="0" w:line="276" w:lineRule="auto"/>
        <w:ind w:left="0" w:firstLine="0"/>
        <w:rPr>
          <w:sz w:val="24"/>
          <w:szCs w:val="24"/>
        </w:rPr>
      </w:pPr>
      <w:bookmarkStart w:colFirst="0" w:colLast="0" w:name="_heading=h.sxsntofhdfbj" w:id="28"/>
      <w:bookmarkEnd w:id="28"/>
      <w:r w:rsidDel="00000000" w:rsidR="00000000" w:rsidRPr="00000000">
        <w:br w:type="page"/>
      </w:r>
      <w:r w:rsidDel="00000000" w:rsidR="00000000" w:rsidRPr="00000000">
        <w:rPr>
          <w:rtl w:val="0"/>
        </w:rPr>
      </w:r>
    </w:p>
    <w:p w:rsidR="00000000" w:rsidDel="00000000" w:rsidP="00000000" w:rsidRDefault="00000000" w:rsidRPr="00000000" w14:paraId="000000FF">
      <w:pPr>
        <w:spacing w:after="0" w:before="0" w:line="276" w:lineRule="auto"/>
        <w:ind w:left="0" w:firstLine="0"/>
        <w:rPr>
          <w:sz w:val="22"/>
          <w:szCs w:val="22"/>
        </w:rPr>
      </w:pPr>
      <w:r w:rsidDel="00000000" w:rsidR="00000000" w:rsidRPr="00000000">
        <w:rPr>
          <w:rtl w:val="0"/>
        </w:rPr>
      </w:r>
    </w:p>
    <w:tbl>
      <w:tblPr>
        <w:tblStyle w:val="Table7"/>
        <w:tblW w:w="14437.5"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6300"/>
        <w:gridCol w:w="6382.5"/>
        <w:tblGridChange w:id="0">
          <w:tblGrid>
            <w:gridCol w:w="1755"/>
            <w:gridCol w:w="6300"/>
            <w:gridCol w:w="6382.5"/>
          </w:tblGrid>
        </w:tblGridChange>
      </w:tblGrid>
      <w:tr>
        <w:trPr>
          <w:cantSplit w:val="0"/>
          <w:trHeight w:val="440" w:hRule="atLeast"/>
          <w:tblHeader w:val="0"/>
        </w:trPr>
        <w:tc>
          <w:tcPr>
            <w:gridSpan w:val="3"/>
            <w:shd w:fill="7387be" w:val="clear"/>
            <w:tcMar>
              <w:top w:w="100.0" w:type="dxa"/>
              <w:left w:w="100.0" w:type="dxa"/>
              <w:bottom w:w="100.0" w:type="dxa"/>
              <w:right w:w="100.0" w:type="dxa"/>
            </w:tcMar>
            <w:vAlign w:val="top"/>
          </w:tcPr>
          <w:p w:rsidR="00000000" w:rsidDel="00000000" w:rsidP="00000000" w:rsidRDefault="00000000" w:rsidRPr="00000000" w14:paraId="00000100">
            <w:pPr>
              <w:pStyle w:val="Heading2"/>
              <w:spacing w:after="0" w:line="276" w:lineRule="auto"/>
              <w:ind w:left="0" w:firstLine="0"/>
              <w:rPr>
                <w:b w:val="1"/>
                <w:color w:val="ffffff"/>
                <w:sz w:val="24"/>
                <w:szCs w:val="24"/>
              </w:rPr>
            </w:pPr>
            <w:bookmarkStart w:colFirst="0" w:colLast="0" w:name="_heading=h.63a2prvu0xjm" w:id="29"/>
            <w:bookmarkEnd w:id="29"/>
            <w:r w:rsidDel="00000000" w:rsidR="00000000" w:rsidRPr="00000000">
              <w:rPr>
                <w:color w:val="ffffff"/>
                <w:sz w:val="24"/>
                <w:szCs w:val="24"/>
                <w:rtl w:val="0"/>
              </w:rPr>
              <w:t xml:space="preserve">Additional Requirements</w:t>
            </w:r>
            <w:r w:rsidDel="00000000" w:rsidR="00000000" w:rsidRPr="00000000">
              <w:rPr>
                <w:rtl w:val="0"/>
              </w:rPr>
            </w:r>
          </w:p>
        </w:tc>
      </w:tr>
      <w:tr>
        <w:trPr>
          <w:cantSplit w:val="0"/>
          <w:trHeight w:val="420" w:hRule="atLeast"/>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103">
            <w:pPr>
              <w:pStyle w:val="Heading3"/>
              <w:widowControl w:val="0"/>
              <w:spacing w:after="0" w:before="0" w:line="276" w:lineRule="auto"/>
              <w:rPr>
                <w:sz w:val="22"/>
                <w:szCs w:val="22"/>
              </w:rPr>
            </w:pPr>
            <w:bookmarkStart w:colFirst="0" w:colLast="0" w:name="_heading=h.ums9b1ma9u4y" w:id="30"/>
            <w:bookmarkEnd w:id="30"/>
            <w:r w:rsidDel="00000000" w:rsidR="00000000" w:rsidRPr="00000000">
              <w:rPr>
                <w:sz w:val="22"/>
                <w:szCs w:val="22"/>
                <w:rtl w:val="0"/>
              </w:rPr>
              <w:t xml:space="preserve">Providing Observation Feedback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after="0" w:before="0" w:line="276" w:lineRule="auto"/>
              <w:ind w:left="0" w:firstLine="0"/>
              <w:rPr>
                <w:sz w:val="22"/>
                <w:szCs w:val="22"/>
              </w:rPr>
            </w:pPr>
            <w:r w:rsidDel="00000000" w:rsidR="00000000" w:rsidRPr="00000000">
              <w:rPr>
                <w:sz w:val="22"/>
                <w:szCs w:val="22"/>
                <w:rtl w:val="0"/>
              </w:rPr>
              <w:t xml:space="preserve">Community Network Lead Agencies must establish and implement a protocol to ensure that written results and feedback from each local observation are reported to sites within ten business days. Observers should provide high-quality supportive feedback that recognizes teachers’ high-quality practices while focusing on opportunities for growth and skill development.</w:t>
            </w:r>
          </w:p>
          <w:p w:rsidR="00000000" w:rsidDel="00000000" w:rsidP="00000000" w:rsidRDefault="00000000" w:rsidRPr="00000000" w14:paraId="00000105">
            <w:pPr>
              <w:widowControl w:val="0"/>
              <w:spacing w:after="0" w:before="0" w:line="276" w:lineRule="auto"/>
              <w:ind w:left="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r>
      <w:tr>
        <w:trPr>
          <w:cantSplit w:val="0"/>
          <w:trHeight w:val="440" w:hRule="atLeast"/>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107">
            <w:pPr>
              <w:pStyle w:val="Heading3"/>
              <w:widowControl w:val="0"/>
              <w:spacing w:after="0" w:before="0" w:line="276" w:lineRule="auto"/>
              <w:rPr>
                <w:sz w:val="22"/>
                <w:szCs w:val="22"/>
              </w:rPr>
            </w:pPr>
            <w:bookmarkStart w:colFirst="0" w:colLast="0" w:name="_heading=h.hp0srwovivrn" w:id="31"/>
            <w:bookmarkEnd w:id="31"/>
            <w:r w:rsidDel="00000000" w:rsidR="00000000" w:rsidRPr="00000000">
              <w:rPr>
                <w:sz w:val="22"/>
                <w:szCs w:val="22"/>
                <w:rtl w:val="0"/>
              </w:rPr>
              <w:t xml:space="preserve">Reporting Scores</w:t>
            </w:r>
            <w:r w:rsidDel="00000000" w:rsidR="00000000" w:rsidRPr="00000000">
              <w:rPr>
                <w:sz w:val="22"/>
                <w:szCs w:val="22"/>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before="0" w:line="276" w:lineRule="auto"/>
              <w:ind w:left="0" w:firstLine="0"/>
              <w:rPr>
                <w:sz w:val="22"/>
                <w:szCs w:val="22"/>
              </w:rPr>
            </w:pPr>
            <w:r w:rsidDel="00000000" w:rsidR="00000000" w:rsidRPr="00000000">
              <w:rPr>
                <w:sz w:val="22"/>
                <w:szCs w:val="22"/>
                <w:rtl w:val="0"/>
              </w:rPr>
              <w:t xml:space="preserve">CLASS® scores must be entered in the portal within ten days of conducting the observation, or by the end of the observation period, whichever is first. Community Network Lead Agencies are responsible for ensuring that all local observers submit their score sheets in a timely manner, and that they retain these score sheets on file for a period of three years.</w:t>
            </w:r>
          </w:p>
          <w:p w:rsidR="00000000" w:rsidDel="00000000" w:rsidP="00000000" w:rsidRDefault="00000000" w:rsidRPr="00000000" w14:paraId="00000109">
            <w:pPr>
              <w:widowControl w:val="0"/>
              <w:spacing w:after="0" w:before="0" w:line="276" w:lineRule="auto"/>
              <w:ind w:left="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r>
      <w:tr>
        <w:trPr>
          <w:cantSplit w:val="0"/>
          <w:trHeight w:val="440" w:hRule="atLeast"/>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10B">
            <w:pPr>
              <w:pStyle w:val="Heading3"/>
              <w:widowControl w:val="0"/>
              <w:spacing w:after="0" w:before="0" w:line="276" w:lineRule="auto"/>
              <w:rPr>
                <w:sz w:val="22"/>
                <w:szCs w:val="22"/>
              </w:rPr>
            </w:pPr>
            <w:bookmarkStart w:colFirst="0" w:colLast="0" w:name="_heading=h.hp0srwovivrn" w:id="31"/>
            <w:bookmarkEnd w:id="31"/>
            <w:r w:rsidDel="00000000" w:rsidR="00000000" w:rsidRPr="00000000">
              <w:rPr>
                <w:sz w:val="22"/>
                <w:szCs w:val="22"/>
                <w:rtl w:val="0"/>
              </w:rPr>
              <w:t xml:space="preserve">Error Corrections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76" w:lineRule="auto"/>
              <w:ind w:left="0" w:firstLine="0"/>
              <w:rPr>
                <w:sz w:val="22"/>
                <w:szCs w:val="22"/>
              </w:rPr>
            </w:pPr>
            <w:r w:rsidDel="00000000" w:rsidR="00000000" w:rsidRPr="00000000">
              <w:rPr>
                <w:sz w:val="22"/>
                <w:szCs w:val="22"/>
                <w:rtl w:val="0"/>
              </w:rPr>
              <w:t xml:space="preserve">If the Community Network Lead Agency determines that there is a mistake in the EC Portal, </w:t>
            </w:r>
            <w:hyperlink r:id="rId26">
              <w:r w:rsidDel="00000000" w:rsidR="00000000" w:rsidRPr="00000000">
                <w:rPr>
                  <w:color w:val="20aab0"/>
                  <w:sz w:val="22"/>
                  <w:szCs w:val="22"/>
                  <w:u w:val="single"/>
                  <w:rtl w:val="0"/>
                </w:rPr>
                <w:t xml:space="preserve">an error correction form</w:t>
              </w:r>
            </w:hyperlink>
            <w:r w:rsidDel="00000000" w:rsidR="00000000" w:rsidRPr="00000000">
              <w:rPr>
                <w:sz w:val="22"/>
                <w:szCs w:val="22"/>
                <w:rtl w:val="0"/>
              </w:rPr>
              <w:t xml:space="preserve"> should be completed. All corrections must be completed by </w:t>
            </w:r>
            <w:r w:rsidDel="00000000" w:rsidR="00000000" w:rsidRPr="00000000">
              <w:rPr>
                <w:sz w:val="22"/>
                <w:szCs w:val="22"/>
                <w:rtl w:val="0"/>
              </w:rPr>
              <w:t xml:space="preserve">June 30</w:t>
            </w:r>
            <w:r w:rsidDel="00000000" w:rsidR="00000000" w:rsidRPr="00000000">
              <w:rPr>
                <w:sz w:val="22"/>
                <w:szCs w:val="22"/>
                <w:rtl w:val="0"/>
              </w:rPr>
              <w:t xml:space="preserve">, 2024, though it is recommended that corrections be submitted as soon as possible. The Department may reach out for further information if needed. As a reminder, if a local observation is deleted, another observation must be completed to fulfill the Bulletin 140 requirement of one local observation per semester.</w:t>
            </w:r>
          </w:p>
          <w:p w:rsidR="00000000" w:rsidDel="00000000" w:rsidP="00000000" w:rsidRDefault="00000000" w:rsidRPr="00000000" w14:paraId="0000010D">
            <w:pPr>
              <w:widowControl w:val="0"/>
              <w:spacing w:line="276" w:lineRule="auto"/>
              <w:ind w:left="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r>
      <w:tr>
        <w:trPr>
          <w:cantSplit w:val="0"/>
          <w:trHeight w:val="420" w:hRule="atLeast"/>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10F">
            <w:pPr>
              <w:pStyle w:val="Heading3"/>
              <w:widowControl w:val="0"/>
              <w:spacing w:after="0" w:before="0" w:line="276" w:lineRule="auto"/>
              <w:rPr>
                <w:sz w:val="22"/>
                <w:szCs w:val="22"/>
              </w:rPr>
            </w:pPr>
            <w:bookmarkStart w:colFirst="0" w:colLast="0" w:name="_heading=h.mmzqiszmana" w:id="32"/>
            <w:bookmarkEnd w:id="32"/>
            <w:r w:rsidDel="00000000" w:rsidR="00000000" w:rsidRPr="00000000">
              <w:rPr>
                <w:sz w:val="22"/>
                <w:szCs w:val="22"/>
                <w:rtl w:val="0"/>
              </w:rPr>
              <w:t xml:space="preserve">Observer Accuracy and Shadow Scoring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after="0" w:before="0" w:line="276" w:lineRule="auto"/>
              <w:ind w:left="0" w:firstLine="0"/>
              <w:rPr>
                <w:i w:val="1"/>
                <w:sz w:val="22"/>
                <w:szCs w:val="22"/>
              </w:rPr>
            </w:pPr>
            <w:r w:rsidDel="00000000" w:rsidR="00000000" w:rsidRPr="00000000">
              <w:rPr>
                <w:sz w:val="22"/>
                <w:szCs w:val="22"/>
                <w:rtl w:val="0"/>
              </w:rPr>
              <w:t xml:space="preserve">Community Network Lead Agencies should ensure that all local observations entered into the CLASS® System are conducted according to Teachstone’s standardized procedures. Develop and implement a written process to monitor and compare the results of all local observers for the purpose of ensuring accurate observations. Identify a process to address concerns regarding reliability of local observers to ensure they can continue to observe for the accountability system. For local observation scores, high scores, low scores, and concerning patterns will trigger additional third party observations to ensure accuracy.</w:t>
            </w:r>
            <w:r w:rsidDel="00000000" w:rsidR="00000000" w:rsidRPr="00000000">
              <w:rPr>
                <w:b w:val="1"/>
                <w:sz w:val="22"/>
                <w:szCs w:val="22"/>
                <w:rtl w:val="0"/>
              </w:rPr>
              <w:t xml:space="preserve"> </w:t>
            </w:r>
            <w:r w:rsidDel="00000000" w:rsidR="00000000" w:rsidRPr="00000000">
              <w:rPr>
                <w:sz w:val="22"/>
                <w:szCs w:val="22"/>
                <w:rtl w:val="0"/>
              </w:rPr>
              <w:t xml:space="preserve">Bulletin 140 §503 requires the state to take action when observers are demonstrably unreliable.</w:t>
            </w:r>
            <w:r w:rsidDel="00000000" w:rsidR="00000000" w:rsidRPr="00000000">
              <w:rPr>
                <w:i w:val="1"/>
                <w:sz w:val="22"/>
                <w:szCs w:val="22"/>
                <w:rtl w:val="0"/>
              </w:rPr>
              <w:t xml:space="preserve"> </w:t>
            </w:r>
          </w:p>
          <w:p w:rsidR="00000000" w:rsidDel="00000000" w:rsidP="00000000" w:rsidRDefault="00000000" w:rsidRPr="00000000" w14:paraId="00000111">
            <w:pPr>
              <w:widowControl w:val="0"/>
              <w:spacing w:after="0" w:before="0" w:line="276" w:lineRule="auto"/>
              <w:ind w:left="0" w:firstLine="0"/>
              <w:rPr>
                <w:i w:val="1"/>
                <w:sz w:val="22"/>
                <w:szCs w:val="22"/>
              </w:rPr>
            </w:pPr>
            <w:r w:rsidDel="00000000" w:rsidR="00000000" w:rsidRPr="00000000">
              <w:rPr>
                <w:rtl w:val="0"/>
              </w:rPr>
            </w:r>
          </w:p>
          <w:p w:rsidR="00000000" w:rsidDel="00000000" w:rsidP="00000000" w:rsidRDefault="00000000" w:rsidRPr="00000000" w14:paraId="00000112">
            <w:pPr>
              <w:widowControl w:val="0"/>
              <w:spacing w:after="0" w:before="0" w:line="276" w:lineRule="auto"/>
              <w:ind w:left="0" w:firstLine="0"/>
              <w:rPr>
                <w:sz w:val="22"/>
                <w:szCs w:val="22"/>
              </w:rPr>
            </w:pPr>
            <w:r w:rsidDel="00000000" w:rsidR="00000000" w:rsidRPr="00000000">
              <w:rPr>
                <w:sz w:val="22"/>
                <w:szCs w:val="22"/>
                <w:rtl w:val="0"/>
              </w:rPr>
              <w:t xml:space="preserve">The Community Network Lead Agency should conduct a minimum of one observation calibration activity each semester and ensure that all observers participate in at least one observation calibration activity each semester. In addition, at least 10% of all local observations each observation period must be shadow scored.  Every local observer must be shadow scored at least once per year in each age configuration for which they conduct observations.</w:t>
            </w:r>
          </w:p>
          <w:p w:rsidR="00000000" w:rsidDel="00000000" w:rsidP="00000000" w:rsidRDefault="00000000" w:rsidRPr="00000000" w14:paraId="00000113">
            <w:pPr>
              <w:widowControl w:val="0"/>
              <w:spacing w:after="0" w:before="0" w:line="276" w:lineRule="auto"/>
              <w:ind w:left="0" w:right="9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r>
      <w:tr>
        <w:trPr>
          <w:cantSplit w:val="0"/>
          <w:trHeight w:val="420" w:hRule="atLeast"/>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115">
            <w:pPr>
              <w:pStyle w:val="Heading3"/>
              <w:widowControl w:val="0"/>
              <w:spacing w:after="0" w:before="0" w:line="276" w:lineRule="auto"/>
              <w:rPr>
                <w:sz w:val="22"/>
                <w:szCs w:val="22"/>
              </w:rPr>
            </w:pPr>
            <w:bookmarkStart w:colFirst="0" w:colLast="0" w:name="_heading=h.23s6dqcvkcc3" w:id="33"/>
            <w:bookmarkEnd w:id="33"/>
            <w:r w:rsidDel="00000000" w:rsidR="00000000" w:rsidRPr="00000000">
              <w:rPr>
                <w:sz w:val="22"/>
                <w:szCs w:val="22"/>
                <w:rtl w:val="0"/>
              </w:rPr>
              <w:t xml:space="preserve">Conflict of Interest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before="0" w:line="276" w:lineRule="auto"/>
              <w:ind w:left="0" w:firstLine="0"/>
              <w:rPr>
                <w:b w:val="1"/>
                <w:sz w:val="22"/>
                <w:szCs w:val="22"/>
              </w:rPr>
            </w:pPr>
            <w:r w:rsidDel="00000000" w:rsidR="00000000" w:rsidRPr="00000000">
              <w:rPr>
                <w:sz w:val="22"/>
                <w:szCs w:val="22"/>
                <w:rtl w:val="0"/>
              </w:rPr>
              <w:t xml:space="preserve">Community Network Lead Agencies must c</w:t>
            </w:r>
            <w:r w:rsidDel="00000000" w:rsidR="00000000" w:rsidRPr="00000000">
              <w:rPr>
                <w:sz w:val="22"/>
                <w:szCs w:val="22"/>
                <w:rtl w:val="0"/>
              </w:rPr>
              <w:t xml:space="preserve">ollaborate with all program partners to establish and implement written procedures that minimize potential observer conflict of interest as described in Bulletin 140 and in </w:t>
            </w:r>
            <w:hyperlink r:id="rId27">
              <w:r w:rsidDel="00000000" w:rsidR="00000000" w:rsidRPr="00000000">
                <w:rPr>
                  <w:color w:val="20aab0"/>
                  <w:sz w:val="22"/>
                  <w:szCs w:val="22"/>
                  <w:u w:val="single"/>
                  <w:rtl w:val="0"/>
                </w:rPr>
                <w:t xml:space="preserve">guidance published by the Department</w:t>
              </w:r>
            </w:hyperlink>
            <w:hyperlink r:id="rId28">
              <w:r w:rsidDel="00000000" w:rsidR="00000000" w:rsidRPr="00000000">
                <w:rPr>
                  <w:color w:val="1155cc"/>
                  <w:sz w:val="22"/>
                  <w:szCs w:val="22"/>
                  <w:u w:val="single"/>
                  <w:rtl w:val="0"/>
                </w:rPr>
                <w:t xml:space="preserve">.</w:t>
              </w:r>
            </w:hyperlink>
            <w:r w:rsidDel="00000000" w:rsidR="00000000" w:rsidRPr="00000000">
              <w:rPr>
                <w:rtl w:val="0"/>
              </w:rPr>
            </w:r>
          </w:p>
          <w:p w:rsidR="00000000" w:rsidDel="00000000" w:rsidP="00000000" w:rsidRDefault="00000000" w:rsidRPr="00000000" w14:paraId="00000117">
            <w:pPr>
              <w:widowControl w:val="0"/>
              <w:spacing w:after="0" w:before="0" w:line="276" w:lineRule="auto"/>
              <w:ind w:left="0" w:right="90" w:firstLine="0"/>
              <w:rPr>
                <w:b w:val="1"/>
                <w:sz w:val="22"/>
                <w:szCs w:val="22"/>
              </w:rPr>
            </w:pPr>
            <w:r w:rsidDel="00000000" w:rsidR="00000000" w:rsidRPr="00000000">
              <w:rPr>
                <w:sz w:val="22"/>
                <w:szCs w:val="22"/>
                <w:highlight w:val="yellow"/>
                <w:rtl w:val="0"/>
              </w:rPr>
              <w:t xml:space="preserve">[ ]</w:t>
            </w:r>
            <w:r w:rsidDel="00000000" w:rsidR="00000000" w:rsidRPr="00000000">
              <w:rPr>
                <w:rtl w:val="0"/>
              </w:rPr>
            </w:r>
          </w:p>
        </w:tc>
      </w:tr>
      <w:tr>
        <w:trPr>
          <w:cantSplit w:val="0"/>
          <w:trHeight w:val="420" w:hRule="atLeast"/>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119">
            <w:pPr>
              <w:pStyle w:val="Heading3"/>
              <w:widowControl w:val="0"/>
              <w:spacing w:after="0" w:before="0" w:line="276" w:lineRule="auto"/>
              <w:rPr>
                <w:sz w:val="22"/>
                <w:szCs w:val="22"/>
              </w:rPr>
            </w:pPr>
            <w:bookmarkStart w:colFirst="0" w:colLast="0" w:name="_heading=h.ohwjejdkhr2i" w:id="34"/>
            <w:bookmarkEnd w:id="34"/>
            <w:r w:rsidDel="00000000" w:rsidR="00000000" w:rsidRPr="00000000">
              <w:rPr>
                <w:sz w:val="22"/>
                <w:szCs w:val="22"/>
                <w:rtl w:val="0"/>
              </w:rPr>
              <w:t xml:space="preserve">Record Keeping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0" w:before="0" w:line="276" w:lineRule="auto"/>
              <w:ind w:left="0" w:firstLine="0"/>
              <w:rPr>
                <w:sz w:val="22"/>
                <w:szCs w:val="22"/>
              </w:rPr>
            </w:pPr>
            <w:r w:rsidDel="00000000" w:rsidR="00000000" w:rsidRPr="00000000">
              <w:rPr>
                <w:sz w:val="22"/>
                <w:szCs w:val="22"/>
                <w:rtl w:val="0"/>
              </w:rPr>
              <w:t xml:space="preserve">Community Network Lead Agencies must collect and maintain copies of current certification documents for all observers, copies of the background checks necessary to enter sites for all observers, and original or complete copies of all observation scoring forms from the school year. These records must be maintained and available upon Department request for 3 years.</w:t>
            </w:r>
          </w:p>
          <w:p w:rsidR="00000000" w:rsidDel="00000000" w:rsidP="00000000" w:rsidRDefault="00000000" w:rsidRPr="00000000" w14:paraId="0000011B">
            <w:pPr>
              <w:widowControl w:val="0"/>
              <w:spacing w:after="0" w:before="0" w:line="276" w:lineRule="auto"/>
              <w:ind w:left="0" w:right="9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r>
      <w:tr>
        <w:trPr>
          <w:cantSplit w:val="0"/>
          <w:trHeight w:val="420" w:hRule="atLeast"/>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11D">
            <w:pPr>
              <w:pStyle w:val="Heading3"/>
              <w:widowControl w:val="0"/>
              <w:spacing w:after="0" w:before="0" w:line="276" w:lineRule="auto"/>
              <w:rPr>
                <w:sz w:val="22"/>
                <w:szCs w:val="22"/>
              </w:rPr>
            </w:pPr>
            <w:bookmarkStart w:colFirst="0" w:colLast="0" w:name="_heading=h.ohwjejdkhr2i" w:id="34"/>
            <w:bookmarkEnd w:id="34"/>
            <w:r w:rsidDel="00000000" w:rsidR="00000000" w:rsidRPr="00000000">
              <w:rPr>
                <w:sz w:val="22"/>
                <w:szCs w:val="22"/>
                <w:rtl w:val="0"/>
              </w:rPr>
              <w:t xml:space="preserve">Appealing Local Observations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after="0" w:before="0" w:line="276" w:lineRule="auto"/>
              <w:ind w:left="0" w:firstLine="0"/>
              <w:rPr>
                <w:sz w:val="22"/>
                <w:szCs w:val="22"/>
              </w:rPr>
            </w:pPr>
            <w:r w:rsidDel="00000000" w:rsidR="00000000" w:rsidRPr="00000000">
              <w:rPr>
                <w:sz w:val="22"/>
                <w:szCs w:val="22"/>
                <w:rtl w:val="0"/>
              </w:rPr>
              <w:t xml:space="preserve">Because local observations are managed by Community Network Lead Agencies, the Department does not prescribe a specific policy or protocol for local appeals. Community Network Lead Agencies should create a procedure that allows sites to elevate concerns in a timely manner and provides the agency with time to review concerns before observation data is finalized for the 2023-2024 academic </w:t>
            </w:r>
            <w:r w:rsidDel="00000000" w:rsidR="00000000" w:rsidRPr="00000000">
              <w:rPr>
                <w:sz w:val="22"/>
                <w:szCs w:val="22"/>
                <w:rtl w:val="0"/>
              </w:rPr>
              <w:t xml:space="preserve">year</w:t>
            </w:r>
            <w:r w:rsidDel="00000000" w:rsidR="00000000" w:rsidRPr="00000000">
              <w:rPr>
                <w:sz w:val="22"/>
                <w:szCs w:val="22"/>
                <w:rtl w:val="0"/>
              </w:rPr>
              <w:t xml:space="preserve">.</w:t>
            </w:r>
          </w:p>
          <w:p w:rsidR="00000000" w:rsidDel="00000000" w:rsidP="00000000" w:rsidRDefault="00000000" w:rsidRPr="00000000" w14:paraId="0000011F">
            <w:pPr>
              <w:widowControl w:val="0"/>
              <w:spacing w:line="276" w:lineRule="auto"/>
              <w:ind w:left="0" w:right="90" w:firstLine="0"/>
              <w:rPr>
                <w:sz w:val="22"/>
                <w:szCs w:val="22"/>
              </w:rPr>
            </w:pPr>
            <w:r w:rsidDel="00000000" w:rsidR="00000000" w:rsidRPr="00000000">
              <w:rPr>
                <w:sz w:val="22"/>
                <w:szCs w:val="22"/>
                <w:highlight w:val="yellow"/>
                <w:rtl w:val="0"/>
              </w:rPr>
              <w:t xml:space="preserve">[ ]</w:t>
            </w:r>
            <w:r w:rsidDel="00000000" w:rsidR="00000000" w:rsidRPr="00000000">
              <w:rPr>
                <w:rtl w:val="0"/>
              </w:rPr>
            </w:r>
          </w:p>
        </w:tc>
      </w:tr>
    </w:tbl>
    <w:p w:rsidR="00000000" w:rsidDel="00000000" w:rsidP="00000000" w:rsidRDefault="00000000" w:rsidRPr="00000000" w14:paraId="00000121">
      <w:pPr>
        <w:pStyle w:val="Heading3"/>
        <w:widowControl w:val="0"/>
        <w:spacing w:after="160" w:before="0" w:line="276" w:lineRule="auto"/>
        <w:rPr/>
      </w:pPr>
      <w:bookmarkStart w:colFirst="0" w:colLast="0" w:name="_heading=h.up1cjw4kd84c" w:id="35"/>
      <w:bookmarkEnd w:id="35"/>
      <w:r w:rsidDel="00000000" w:rsidR="00000000" w:rsidRPr="00000000">
        <w:rPr>
          <w:rtl w:val="0"/>
        </w:rPr>
      </w:r>
    </w:p>
    <w:p w:rsidR="00000000" w:rsidDel="00000000" w:rsidP="00000000" w:rsidRDefault="00000000" w:rsidRPr="00000000" w14:paraId="00000122">
      <w:pPr>
        <w:spacing w:after="160" w:before="0" w:line="276" w:lineRule="auto"/>
        <w:rPr/>
      </w:pPr>
      <w:r w:rsidDel="00000000" w:rsidR="00000000" w:rsidRPr="00000000">
        <w:rPr>
          <w:rtl w:val="0"/>
        </w:rPr>
      </w:r>
    </w:p>
    <w:p w:rsidR="00000000" w:rsidDel="00000000" w:rsidP="00000000" w:rsidRDefault="00000000" w:rsidRPr="00000000" w14:paraId="00000123">
      <w:pPr>
        <w:pStyle w:val="Heading1"/>
        <w:widowControl w:val="0"/>
        <w:spacing w:after="160" w:before="0" w:line="276" w:lineRule="auto"/>
        <w:rPr>
          <w:highlight w:val="white"/>
        </w:rPr>
      </w:pPr>
      <w:bookmarkStart w:colFirst="0" w:colLast="0" w:name="_heading=h.oawemnq6n1de" w:id="36"/>
      <w:bookmarkEnd w:id="36"/>
      <w:r w:rsidDel="00000000" w:rsidR="00000000" w:rsidRPr="00000000">
        <w:br w:type="page"/>
      </w:r>
      <w:r w:rsidDel="00000000" w:rsidR="00000000" w:rsidRPr="00000000">
        <w:rPr>
          <w:sz w:val="28"/>
          <w:szCs w:val="28"/>
          <w:rtl w:val="0"/>
        </w:rPr>
        <w:t xml:space="preserve">References &amp; Additional Resources</w:t>
      </w:r>
      <w:r w:rsidDel="00000000" w:rsidR="00000000" w:rsidRPr="00000000">
        <w:rPr>
          <w:rtl w:val="0"/>
        </w:rPr>
      </w:r>
    </w:p>
    <w:p w:rsidR="00000000" w:rsidDel="00000000" w:rsidP="00000000" w:rsidRDefault="00000000" w:rsidRPr="00000000" w14:paraId="00000124">
      <w:pPr>
        <w:spacing w:after="0" w:before="0" w:line="276" w:lineRule="auto"/>
        <w:ind w:left="720" w:hanging="720"/>
        <w:rPr>
          <w:sz w:val="22"/>
          <w:szCs w:val="22"/>
          <w:highlight w:val="white"/>
        </w:rPr>
      </w:pPr>
      <w:r w:rsidDel="00000000" w:rsidR="00000000" w:rsidRPr="00000000">
        <w:rPr>
          <w:sz w:val="22"/>
          <w:szCs w:val="22"/>
          <w:highlight w:val="white"/>
          <w:rtl w:val="0"/>
        </w:rPr>
        <w:t xml:space="preserve">Teachstone. (2020). Considerations for Observing in Family Child Care Homes. Retrieved from </w:t>
      </w:r>
      <w:hyperlink r:id="rId29">
        <w:r w:rsidDel="00000000" w:rsidR="00000000" w:rsidRPr="00000000">
          <w:rPr>
            <w:color w:val="00aab0"/>
            <w:sz w:val="22"/>
            <w:szCs w:val="22"/>
            <w:highlight w:val="white"/>
            <w:u w:val="single"/>
            <w:rtl w:val="0"/>
          </w:rPr>
          <w:t xml:space="preserve">https://f.hubspotusercontent10.net/hubfs/336169/Considerations%20for%20Observing%20in%20Family%20Child%20Care%20Homes%20(10_8_2020).docx.pdf</w:t>
        </w:r>
      </w:hyperlink>
      <w:r w:rsidDel="00000000" w:rsidR="00000000" w:rsidRPr="00000000">
        <w:rPr>
          <w:sz w:val="22"/>
          <w:szCs w:val="22"/>
          <w:highlight w:val="white"/>
          <w:rtl w:val="0"/>
        </w:rPr>
        <w:t xml:space="preserve">. </w:t>
      </w:r>
    </w:p>
    <w:p w:rsidR="00000000" w:rsidDel="00000000" w:rsidP="00000000" w:rsidRDefault="00000000" w:rsidRPr="00000000" w14:paraId="00000125">
      <w:pPr>
        <w:spacing w:after="0" w:before="0" w:line="276" w:lineRule="auto"/>
        <w:ind w:left="720" w:hanging="720"/>
        <w:rPr>
          <w:sz w:val="22"/>
          <w:szCs w:val="22"/>
        </w:rPr>
      </w:pPr>
      <w:r w:rsidDel="00000000" w:rsidR="00000000" w:rsidRPr="00000000">
        <w:rPr>
          <w:rtl w:val="0"/>
        </w:rPr>
      </w:r>
    </w:p>
    <w:sectPr>
      <w:headerReference r:id="rId30" w:type="default"/>
      <w:headerReference r:id="rId31" w:type="first"/>
      <w:footerReference r:id="rId32" w:type="default"/>
      <w:footerReference r:id="rId33" w:type="firs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jc w:val="right"/>
      <w:rPr/>
    </w:pPr>
    <w:r w:rsidDel="00000000" w:rsidR="00000000" w:rsidRPr="00000000">
      <w:rPr>
        <w:rtl w:val="0"/>
      </w:rPr>
      <w:t xml:space="preserve">Updated August 2023</w:t>
    </w:r>
    <w:r w:rsidDel="00000000" w:rsidR="00000000" w:rsidRPr="00000000">
      <w:rPr>
        <w:rtl w:val="0"/>
      </w:rPr>
      <w:t xml:space="preserve"> - 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jc w:val="right"/>
      <w:rPr/>
    </w:pPr>
    <w:r w:rsidDel="00000000" w:rsidR="00000000" w:rsidRPr="00000000">
      <w:rPr>
        <w:rtl w:val="0"/>
      </w:rPr>
    </w:r>
  </w:p>
  <w:p w:rsidR="00000000" w:rsidDel="00000000" w:rsidP="00000000" w:rsidRDefault="00000000" w:rsidRPr="00000000" w14:paraId="00000129">
    <w:pPr>
      <w:jc w:val="right"/>
      <w:rPr/>
    </w:pPr>
    <w:r w:rsidDel="00000000" w:rsidR="00000000" w:rsidRPr="00000000">
      <w:rPr>
        <w:rtl w:val="0"/>
      </w:rPr>
      <w:t xml:space="preserve">Updated July 2023</w:t>
    </w:r>
    <w:r w:rsidDel="00000000" w:rsidR="00000000" w:rsidRPr="00000000">
      <w:rPr>
        <w:rtl w:val="0"/>
      </w:rPr>
      <w:t xml:space="preserve"> - Page 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tabs>
        <w:tab w:val="center" w:leader="none" w:pos="4680"/>
        <w:tab w:val="right" w:leader="none" w:pos="9360"/>
      </w:tabs>
      <w:rPr>
        <w:sz w:val="4"/>
        <w:szCs w:val="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wp:posOffset>
          </wp:positionH>
          <wp:positionV relativeFrom="paragraph">
            <wp:posOffset>-85722</wp:posOffset>
          </wp:positionV>
          <wp:extent cx="9144000" cy="774700"/>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144000" cy="7747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212121"/>
        <w:lang w:val="en"/>
      </w:rPr>
    </w:rPrDefault>
    <w:pPrDefault>
      <w:pPr>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0" w:firstLine="0"/>
      <w:jc w:val="center"/>
    </w:pPr>
    <w:rPr>
      <w:b w:val="1"/>
    </w:rPr>
  </w:style>
  <w:style w:type="paragraph" w:styleId="Heading2">
    <w:name w:val="heading 2"/>
    <w:basedOn w:val="Normal"/>
    <w:next w:val="Normal"/>
    <w:pPr>
      <w:keepNext w:val="1"/>
      <w:keepLines w:val="1"/>
      <w:jc w:val="center"/>
    </w:pPr>
    <w:rPr>
      <w:b w:val="1"/>
    </w:rPr>
  </w:style>
  <w:style w:type="paragraph" w:styleId="Heading3">
    <w:name w:val="heading 3"/>
    <w:basedOn w:val="Normal"/>
    <w:next w:val="Normal"/>
    <w:pPr>
      <w:keepNext w:val="1"/>
      <w:keepLines w:val="1"/>
      <w:ind w:left="0" w:firstLine="0"/>
    </w:pPr>
    <w:rPr>
      <w:b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0" w:firstLine="0"/>
      <w:jc w:val="center"/>
    </w:pPr>
    <w:rPr>
      <w:b w:val="1"/>
    </w:rPr>
  </w:style>
  <w:style w:type="paragraph" w:styleId="Heading2">
    <w:name w:val="heading 2"/>
    <w:basedOn w:val="Normal"/>
    <w:next w:val="Normal"/>
    <w:pPr>
      <w:keepNext w:val="1"/>
      <w:keepLines w:val="1"/>
      <w:jc w:val="center"/>
    </w:pPr>
    <w:rPr>
      <w:b w:val="1"/>
    </w:rPr>
  </w:style>
  <w:style w:type="paragraph" w:styleId="Heading3">
    <w:name w:val="heading 3"/>
    <w:basedOn w:val="Normal"/>
    <w:next w:val="Normal"/>
    <w:pPr>
      <w:keepNext w:val="1"/>
      <w:keepLines w:val="1"/>
      <w:ind w:left="0" w:firstLine="0"/>
    </w:pPr>
    <w:rPr>
      <w:b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ind w:left="0" w:firstLine="0"/>
      <w:jc w:val="center"/>
      <w:outlineLvl w:val="0"/>
    </w:pPr>
    <w:rPr>
      <w:b w:val="1"/>
    </w:rPr>
  </w:style>
  <w:style w:type="paragraph" w:styleId="Heading2">
    <w:name w:val="heading 2"/>
    <w:basedOn w:val="Normal"/>
    <w:next w:val="Normal"/>
    <w:pPr>
      <w:keepNext w:val="1"/>
      <w:keepLines w:val="1"/>
      <w:jc w:val="center"/>
      <w:outlineLvl w:val="1"/>
    </w:pPr>
    <w:rPr>
      <w:b w:val="1"/>
    </w:rPr>
  </w:style>
  <w:style w:type="paragraph" w:styleId="Heading3">
    <w:name w:val="heading 3"/>
    <w:basedOn w:val="Normal"/>
    <w:next w:val="Normal"/>
    <w:pPr>
      <w:keepNext w:val="1"/>
      <w:keepLines w:val="1"/>
      <w:ind w:left="0" w:firstLine="0"/>
      <w:outlineLvl w:val="2"/>
    </w:pPr>
    <w:rPr>
      <w:b w:val="1"/>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sz w:val="22"/>
      <w:szCs w:val="22"/>
    </w:rPr>
  </w:style>
  <w:style w:type="paragraph" w:styleId="Heading6">
    <w:name w:val="heading 6"/>
    <w:basedOn w:val="Normal"/>
    <w:next w:val="Normal"/>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rFonts w:ascii="Arial" w:cs="Arial" w:eastAsia="Arial" w:hAnsi="Arial"/>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3F7835"/>
    <w:pPr>
      <w:tabs>
        <w:tab w:val="center" w:pos="4680"/>
        <w:tab w:val="right" w:pos="9360"/>
      </w:tabs>
    </w:pPr>
  </w:style>
  <w:style w:type="character" w:styleId="HeaderChar" w:customStyle="1">
    <w:name w:val="Header Char"/>
    <w:basedOn w:val="DefaultParagraphFont"/>
    <w:link w:val="Header"/>
    <w:uiPriority w:val="99"/>
    <w:rsid w:val="003F7835"/>
  </w:style>
  <w:style w:type="paragraph" w:styleId="Footer">
    <w:name w:val="footer"/>
    <w:basedOn w:val="Normal"/>
    <w:link w:val="FooterChar"/>
    <w:uiPriority w:val="99"/>
    <w:unhideWhenUsed w:val="1"/>
    <w:rsid w:val="003F7835"/>
    <w:pPr>
      <w:tabs>
        <w:tab w:val="center" w:pos="4680"/>
        <w:tab w:val="right" w:pos="9360"/>
      </w:tabs>
    </w:pPr>
  </w:style>
  <w:style w:type="character" w:styleId="FooterChar" w:customStyle="1">
    <w:name w:val="Footer Char"/>
    <w:basedOn w:val="DefaultParagraphFont"/>
    <w:link w:val="Footer"/>
    <w:uiPriority w:val="99"/>
    <w:rsid w:val="003F7835"/>
  </w:style>
  <w:style w:type="character" w:styleId="Hyperlink">
    <w:name w:val="Hyperlink"/>
    <w:basedOn w:val="DefaultParagraphFont"/>
    <w:uiPriority w:val="99"/>
    <w:unhideWhenUsed w:val="1"/>
    <w:rsid w:val="00DE4497"/>
    <w:rPr>
      <w:color w:val="0000ff" w:themeColor="hyperlink"/>
      <w:u w:val="single"/>
    </w:rPr>
  </w:style>
  <w:style w:type="paragraph" w:styleId="TOC1">
    <w:name w:val="toc 1"/>
    <w:basedOn w:val="Normal"/>
    <w:next w:val="Normal"/>
    <w:autoRedefine w:val="1"/>
    <w:uiPriority w:val="39"/>
    <w:unhideWhenUsed w:val="1"/>
    <w:rsid w:val="00630C31"/>
    <w:pPr>
      <w:spacing w:after="100"/>
      <w:ind w:left="0"/>
    </w:pPr>
  </w:style>
  <w:style w:type="paragraph" w:styleId="TOC2">
    <w:name w:val="toc 2"/>
    <w:basedOn w:val="Normal"/>
    <w:next w:val="Normal"/>
    <w:autoRedefine w:val="1"/>
    <w:uiPriority w:val="39"/>
    <w:unhideWhenUsed w:val="1"/>
    <w:rsid w:val="00630C31"/>
    <w:pPr>
      <w:spacing w:after="100"/>
      <w:ind w:left="200"/>
    </w:p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louisianabelieves.com/docs/default-source/early-childhood/fall-2020-observation-plan-template.docx?sfvrsn=abd3991f_2" TargetMode="External"/><Relationship Id="rId22" Type="http://schemas.openxmlformats.org/officeDocument/2006/relationships/hyperlink" Target="mailto:robert.jones4@la.gov" TargetMode="External"/><Relationship Id="rId21" Type="http://schemas.openxmlformats.org/officeDocument/2006/relationships/hyperlink" Target="mailto:robert.jones4@la.gov" TargetMode="External"/><Relationship Id="rId24" Type="http://schemas.openxmlformats.org/officeDocument/2006/relationships/hyperlink" Target="mailto:robert.jones4@la.gov" TargetMode="External"/><Relationship Id="rId23" Type="http://schemas.openxmlformats.org/officeDocument/2006/relationships/hyperlink" Target="https://www.louisianabelieves.com/docs/default-source/early-childhood/conflict-of-interest.pdf?sfvrsn=71b38c1f_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oa.la.gov/media/0xpjpcn0/28v167.doc" TargetMode="External"/><Relationship Id="rId26" Type="http://schemas.openxmlformats.org/officeDocument/2006/relationships/hyperlink" Target="https://form.jotform.com/222345654207150" TargetMode="External"/><Relationship Id="rId25" Type="http://schemas.openxmlformats.org/officeDocument/2006/relationships/hyperlink" Target="https://forms.gle/2RTsrjEDFDoquxgx9" TargetMode="External"/><Relationship Id="rId28" Type="http://schemas.openxmlformats.org/officeDocument/2006/relationships/hyperlink" Target="https://www.louisianabelieves.com/docs/default-source/early-childhood/conflict-of-interest.pdf?sfvrsn=4" TargetMode="External"/><Relationship Id="rId27" Type="http://schemas.openxmlformats.org/officeDocument/2006/relationships/hyperlink" Target="https://www.louisianabelieves.com/docs/default-source/early-childhood/conflict-of-interest.pdf?sfvrsn=4"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f.hubspotusercontent10.net/hubfs/336169/Considerations%20for%20Observing%20in%20Family%20Child%20Care%20Homes%20(10_8_2020).docx.pdf" TargetMode="External"/><Relationship Id="rId7" Type="http://schemas.openxmlformats.org/officeDocument/2006/relationships/image" Target="media/image2.png"/><Relationship Id="rId8" Type="http://schemas.openxmlformats.org/officeDocument/2006/relationships/hyperlink" Target="http://www.legis.la.gov/legis/ViewDocument.aspx?d=800894&amp;n=SB581%20Act%203" TargetMode="External"/><Relationship Id="rId31" Type="http://schemas.openxmlformats.org/officeDocument/2006/relationships/header" Target="header1.xml"/><Relationship Id="rId30" Type="http://schemas.openxmlformats.org/officeDocument/2006/relationships/header" Target="header2.xml"/><Relationship Id="rId11" Type="http://schemas.openxmlformats.org/officeDocument/2006/relationships/hyperlink" Target="https://www.louisianabelieves.com/docs/default-source/links-for-newsletters/b140-august-2015.pdf?sfvrsn=2" TargetMode="External"/><Relationship Id="rId33" Type="http://schemas.openxmlformats.org/officeDocument/2006/relationships/footer" Target="footer2.xml"/><Relationship Id="rId10" Type="http://schemas.openxmlformats.org/officeDocument/2006/relationships/hyperlink" Target="https://www.louisianabelieves.com/docs/default-source/early-childhood/fall-2020-local-observation-protocol-guidance.pdf?sfvrsn=c6d3991f_2" TargetMode="External"/><Relationship Id="rId32" Type="http://schemas.openxmlformats.org/officeDocument/2006/relationships/footer" Target="footer1.xml"/><Relationship Id="rId13" Type="http://schemas.openxmlformats.org/officeDocument/2006/relationships/hyperlink" Target="https://www.doa.la.gov/media/0xpjpcn0/28v167.doc" TargetMode="External"/><Relationship Id="rId12" Type="http://schemas.openxmlformats.org/officeDocument/2006/relationships/hyperlink" Target="https://www.louisianabelieves.com/docs/default-source/early-childhood/fall-2020-local-observation-protocol-guidance.pdf?sfvrsn=c6d3991f_2" TargetMode="External"/><Relationship Id="rId15" Type="http://schemas.openxmlformats.org/officeDocument/2006/relationships/hyperlink" Target="https://www.doa.la.gov/media/0xpjpcn0/28v167.doc" TargetMode="External"/><Relationship Id="rId14" Type="http://schemas.openxmlformats.org/officeDocument/2006/relationships/hyperlink" Target="https://www.louisianabelieves.com/docs/default-source/early-childhood/conflict-of-interest.pdf?sfvrsn=71b38c1f_6" TargetMode="External"/><Relationship Id="rId17" Type="http://schemas.openxmlformats.org/officeDocument/2006/relationships/hyperlink" Target="mailto:felicia.jackson@la.gov" TargetMode="External"/><Relationship Id="rId16" Type="http://schemas.openxmlformats.org/officeDocument/2006/relationships/hyperlink" Target="https://www.louisianabelieves.com/docs/default-source/early-childhood/fall-2020-local-observation-protocol-guidance.pdf?sfvrsn=c6d3991f_2" TargetMode="External"/><Relationship Id="rId19" Type="http://schemas.openxmlformats.org/officeDocument/2006/relationships/hyperlink" Target="https://www.louisianabelieves.com/docs/default-source/links-for-newsletters/b140-august-2015.pdf?sfvrsn=2" TargetMode="External"/><Relationship Id="rId18" Type="http://schemas.openxmlformats.org/officeDocument/2006/relationships/hyperlink" Target="http://www.legis.la.gov/legis/ViewDocument.aspx?d=800894&amp;n=SB581%20Act%2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WeVKrtGWyjJlJ8QzB0jgcL+jbA==">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2022-07-28T15:54:00Z</dcterms:created>
  <dc:creator>Michael Bock</dc:creator>
</cp:coreProperties>
</file>