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CA9B508" w:rsidR="002650B2" w:rsidRPr="00903513" w:rsidRDefault="007E0FC3" w:rsidP="007E25CE">
      <w:pPr>
        <w:jc w:val="center"/>
        <w:rPr>
          <w:b/>
          <w:noProof/>
          <w:sz w:val="28"/>
          <w:szCs w:val="28"/>
        </w:rPr>
      </w:pPr>
      <w:r>
        <w:rPr>
          <w:b/>
          <w:noProof/>
          <w:sz w:val="28"/>
          <w:szCs w:val="28"/>
        </w:rPr>
        <w:t>Concise Communications</w:t>
      </w:r>
      <w:r w:rsidR="00A83688">
        <w:rPr>
          <w:b/>
          <w:noProof/>
          <w:sz w:val="28"/>
          <w:szCs w:val="28"/>
        </w:rPr>
        <w:t xml:space="preserve"> Exercise</w:t>
      </w:r>
      <w:r w:rsidR="00863398">
        <w:rPr>
          <w:b/>
          <w:noProof/>
          <w:sz w:val="28"/>
          <w:szCs w:val="28"/>
        </w:rPr>
        <w:t>s</w:t>
      </w:r>
    </w:p>
    <w:p w14:paraId="433F7BDC" w14:textId="79CC0A38"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7E0FC3">
        <w:rPr>
          <w:noProof/>
          <w:sz w:val="20"/>
          <w:szCs w:val="20"/>
        </w:rPr>
        <w:t xml:space="preserve">May </w:t>
      </w:r>
      <w:r w:rsidR="001C699C">
        <w:rPr>
          <w:noProof/>
          <w:sz w:val="20"/>
          <w:szCs w:val="20"/>
        </w:rPr>
        <w:t>9</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15DD5C70" w14:textId="6C111D5D" w:rsidR="004F2323" w:rsidRPr="000B151C" w:rsidRDefault="004F2323" w:rsidP="001A742D">
      <w:pPr>
        <w:jc w:val="both"/>
      </w:pPr>
      <w:r>
        <w:t>One of the most helpful written communication tools you can develop is a simple three-slide presentation.</w:t>
      </w:r>
    </w:p>
    <w:p w14:paraId="302B9C86" w14:textId="26B261EF" w:rsidR="00A73139" w:rsidRPr="009F70FA" w:rsidRDefault="00A73139" w:rsidP="001A742D">
      <w:pPr>
        <w:jc w:val="both"/>
        <w:rPr>
          <w:sz w:val="18"/>
          <w:szCs w:val="18"/>
        </w:rPr>
      </w:pPr>
    </w:p>
    <w:p w14:paraId="3F568EB3" w14:textId="77E8A705" w:rsidR="00A73139" w:rsidRDefault="004F2323" w:rsidP="00A73139">
      <w:pPr>
        <w:pStyle w:val="ListParagraph"/>
        <w:numPr>
          <w:ilvl w:val="0"/>
          <w:numId w:val="22"/>
        </w:numPr>
        <w:ind w:left="540"/>
        <w:jc w:val="both"/>
      </w:pPr>
      <w:r>
        <w:rPr>
          <w:u w:val="single"/>
        </w:rPr>
        <w:t>Slide 1: Concept</w:t>
      </w:r>
      <w:r w:rsidR="00A73139">
        <w:t xml:space="preserve"> - </w:t>
      </w:r>
      <w:r>
        <w:t>providing a concise statement of your premise (or possibly what you're going to ask for), your key value proposition (or why what you're going to ask</w:t>
      </w:r>
      <w:r w:rsidR="00FA298E">
        <w:t xml:space="preserve"> for</w:t>
      </w:r>
      <w:r>
        <w:t xml:space="preserve"> "makes sense"), and the upside of your proposition.</w:t>
      </w:r>
    </w:p>
    <w:p w14:paraId="2412F123" w14:textId="6E136553" w:rsidR="00A73139" w:rsidRPr="009F70FA" w:rsidRDefault="0050699C" w:rsidP="00A73139">
      <w:pPr>
        <w:ind w:left="540"/>
        <w:jc w:val="both"/>
        <w:rPr>
          <w:sz w:val="18"/>
          <w:szCs w:val="18"/>
        </w:rPr>
      </w:pPr>
      <w:r>
        <w:rPr>
          <w:noProof/>
        </w:rPr>
        <mc:AlternateContent>
          <mc:Choice Requires="wps">
            <w:drawing>
              <wp:anchor distT="0" distB="0" distL="114300" distR="114300" simplePos="0" relativeHeight="251659264" behindDoc="0" locked="0" layoutInCell="1" allowOverlap="1" wp14:anchorId="5DB7F872" wp14:editId="0F7211B7">
                <wp:simplePos x="0" y="0"/>
                <wp:positionH relativeFrom="column">
                  <wp:posOffset>4074160</wp:posOffset>
                </wp:positionH>
                <wp:positionV relativeFrom="paragraph">
                  <wp:posOffset>85725</wp:posOffset>
                </wp:positionV>
                <wp:extent cx="2752725" cy="1209040"/>
                <wp:effectExtent l="0" t="0" r="15875" b="35560"/>
                <wp:wrapSquare wrapText="bothSides"/>
                <wp:docPr id="3" name="Text Box 3"/>
                <wp:cNvGraphicFramePr/>
                <a:graphic xmlns:a="http://schemas.openxmlformats.org/drawingml/2006/main">
                  <a:graphicData uri="http://schemas.microsoft.com/office/word/2010/wordprocessingShape">
                    <wps:wsp>
                      <wps:cNvSpPr txBox="1"/>
                      <wps:spPr>
                        <a:xfrm>
                          <a:off x="0" y="0"/>
                          <a:ext cx="2752725" cy="120904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27A83174" w:rsidR="00A73139" w:rsidRPr="00EF7840" w:rsidRDefault="00BD0BC9" w:rsidP="000B151C">
                            <w:pPr>
                              <w:spacing w:before="60" w:after="160"/>
                              <w:jc w:val="center"/>
                              <w:rPr>
                                <w:rFonts w:ascii="Arial Narrow" w:hAnsi="Arial Narrow"/>
                                <w:b/>
                                <w:sz w:val="20"/>
                                <w:szCs w:val="20"/>
                              </w:rPr>
                            </w:pPr>
                            <w:r w:rsidRPr="00EF7840">
                              <w:rPr>
                                <w:rFonts w:ascii="Arial Narrow" w:hAnsi="Arial Narrow"/>
                                <w:b/>
                                <w:sz w:val="20"/>
                                <w:szCs w:val="20"/>
                              </w:rPr>
                              <w:t>Concise Three-Slide Format</w:t>
                            </w:r>
                          </w:p>
                          <w:p w14:paraId="3B8E7967" w14:textId="7B48F47A" w:rsidR="00A73139"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1: Concept</w:t>
                            </w:r>
                            <w:r w:rsidRPr="00EF7840">
                              <w:rPr>
                                <w:rFonts w:ascii="Arial Narrow" w:hAnsi="Arial Narrow"/>
                                <w:sz w:val="20"/>
                                <w:szCs w:val="20"/>
                              </w:rPr>
                              <w:t xml:space="preserve"> - premise, value proposition, upside</w:t>
                            </w:r>
                          </w:p>
                          <w:p w14:paraId="502C1052" w14:textId="188F6492" w:rsidR="00EF7840" w:rsidRPr="00EF7840" w:rsidRDefault="00EF7840" w:rsidP="00EF7840">
                            <w:pPr>
                              <w:spacing w:after="160"/>
                              <w:ind w:left="180" w:hanging="180"/>
                              <w:rPr>
                                <w:rFonts w:ascii="Arial Narrow" w:hAnsi="Arial Narrow"/>
                                <w:b/>
                                <w:sz w:val="20"/>
                                <w:szCs w:val="20"/>
                              </w:rPr>
                            </w:pPr>
                            <w:r w:rsidRPr="00EF7840">
                              <w:rPr>
                                <w:rFonts w:ascii="Arial Narrow" w:hAnsi="Arial Narrow"/>
                                <w:b/>
                                <w:sz w:val="20"/>
                                <w:szCs w:val="20"/>
                              </w:rPr>
                              <w:t>Slide 2: Key Questions</w:t>
                            </w:r>
                            <w:r w:rsidRPr="00EF7840">
                              <w:rPr>
                                <w:rFonts w:ascii="Arial Narrow" w:hAnsi="Arial Narrow"/>
                                <w:sz w:val="20"/>
                                <w:szCs w:val="20"/>
                              </w:rPr>
                              <w:t xml:space="preserve"> - </w:t>
                            </w:r>
                            <w:r w:rsidR="004F2323">
                              <w:rPr>
                                <w:rFonts w:ascii="Arial Narrow" w:hAnsi="Arial Narrow"/>
                                <w:sz w:val="20"/>
                                <w:szCs w:val="20"/>
                              </w:rPr>
                              <w:t>issues</w:t>
                            </w:r>
                            <w:r w:rsidRPr="00EF7840">
                              <w:rPr>
                                <w:rFonts w:ascii="Arial Narrow" w:hAnsi="Arial Narrow"/>
                                <w:sz w:val="20"/>
                                <w:szCs w:val="20"/>
                              </w:rPr>
                              <w:t xml:space="preserve"> to be resolve to demonstrate the viability of the business concept</w:t>
                            </w:r>
                          </w:p>
                          <w:p w14:paraId="457AF8A6" w14:textId="55D6596B" w:rsidR="00EF7840"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3: Support Required / Next Steps</w:t>
                            </w:r>
                          </w:p>
                          <w:p w14:paraId="55170D7E" w14:textId="77777777" w:rsidR="00A73139" w:rsidRPr="00DE52DD" w:rsidRDefault="00A73139" w:rsidP="00A73139">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20.8pt;margin-top:6.75pt;width:216.75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" fillcolor="#e6fee7" strokecolor="black [3213]">
                <v:textbox>
                  <w:txbxContent>
                    <w:p w14:paraId="2A0922F2" w14:textId="27A83174" w:rsidR="00A73139" w:rsidRPr="00EF7840" w:rsidRDefault="00BD0BC9" w:rsidP="000B151C">
                      <w:pPr>
                        <w:spacing w:before="60" w:after="160"/>
                        <w:jc w:val="center"/>
                        <w:rPr>
                          <w:rFonts w:ascii="Arial Narrow" w:hAnsi="Arial Narrow"/>
                          <w:b/>
                          <w:sz w:val="20"/>
                          <w:szCs w:val="20"/>
                        </w:rPr>
                      </w:pPr>
                      <w:r w:rsidRPr="00EF7840">
                        <w:rPr>
                          <w:rFonts w:ascii="Arial Narrow" w:hAnsi="Arial Narrow"/>
                          <w:b/>
                          <w:sz w:val="20"/>
                          <w:szCs w:val="20"/>
                        </w:rPr>
                        <w:t>Concise Three-Slide Format</w:t>
                      </w:r>
                    </w:p>
                    <w:p w14:paraId="3B8E7967" w14:textId="7B48F47A" w:rsidR="00A73139"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1: Concept</w:t>
                      </w:r>
                      <w:r w:rsidRPr="00EF7840">
                        <w:rPr>
                          <w:rFonts w:ascii="Arial Narrow" w:hAnsi="Arial Narrow"/>
                          <w:sz w:val="20"/>
                          <w:szCs w:val="20"/>
                        </w:rPr>
                        <w:t xml:space="preserve"> - premise, value proposition, upside</w:t>
                      </w:r>
                    </w:p>
                    <w:p w14:paraId="502C1052" w14:textId="188F6492" w:rsidR="00EF7840" w:rsidRPr="00EF7840" w:rsidRDefault="00EF7840" w:rsidP="00EF7840">
                      <w:pPr>
                        <w:spacing w:after="160"/>
                        <w:ind w:left="180" w:hanging="180"/>
                        <w:rPr>
                          <w:rFonts w:ascii="Arial Narrow" w:hAnsi="Arial Narrow"/>
                          <w:b/>
                          <w:sz w:val="20"/>
                          <w:szCs w:val="20"/>
                        </w:rPr>
                      </w:pPr>
                      <w:r w:rsidRPr="00EF7840">
                        <w:rPr>
                          <w:rFonts w:ascii="Arial Narrow" w:hAnsi="Arial Narrow"/>
                          <w:b/>
                          <w:sz w:val="20"/>
                          <w:szCs w:val="20"/>
                        </w:rPr>
                        <w:t>Slide 2: Key Questions</w:t>
                      </w:r>
                      <w:r w:rsidRPr="00EF7840">
                        <w:rPr>
                          <w:rFonts w:ascii="Arial Narrow" w:hAnsi="Arial Narrow"/>
                          <w:sz w:val="20"/>
                          <w:szCs w:val="20"/>
                        </w:rPr>
                        <w:t xml:space="preserve"> - </w:t>
                      </w:r>
                      <w:r w:rsidR="004F2323">
                        <w:rPr>
                          <w:rFonts w:ascii="Arial Narrow" w:hAnsi="Arial Narrow"/>
                          <w:sz w:val="20"/>
                          <w:szCs w:val="20"/>
                        </w:rPr>
                        <w:t>issues</w:t>
                      </w:r>
                      <w:r w:rsidRPr="00EF7840">
                        <w:rPr>
                          <w:rFonts w:ascii="Arial Narrow" w:hAnsi="Arial Narrow"/>
                          <w:sz w:val="20"/>
                          <w:szCs w:val="20"/>
                        </w:rPr>
                        <w:t xml:space="preserve"> to be resolve to demonstrate the viability of the business concept</w:t>
                      </w:r>
                    </w:p>
                    <w:p w14:paraId="457AF8A6" w14:textId="55D6596B" w:rsidR="00EF7840"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3: Support Required / Next Steps</w:t>
                      </w:r>
                    </w:p>
                    <w:p w14:paraId="55170D7E" w14:textId="77777777" w:rsidR="00A73139" w:rsidRPr="00DE52DD" w:rsidRDefault="00A73139" w:rsidP="00A73139">
                      <w:pPr>
                        <w:spacing w:after="80"/>
                        <w:jc w:val="both"/>
                        <w:rPr>
                          <w:rFonts w:ascii="Arial Narrow" w:hAnsi="Arial Narrow"/>
                          <w:b/>
                          <w:i/>
                          <w:sz w:val="18"/>
                          <w:szCs w:val="18"/>
                        </w:rPr>
                      </w:pPr>
                    </w:p>
                  </w:txbxContent>
                </v:textbox>
                <w10:wrap type="square"/>
              </v:shape>
            </w:pict>
          </mc:Fallback>
        </mc:AlternateContent>
      </w:r>
    </w:p>
    <w:p w14:paraId="3DD78CD8" w14:textId="680312C8" w:rsidR="00A73139" w:rsidRDefault="004F2323" w:rsidP="00A73139">
      <w:pPr>
        <w:pStyle w:val="ListParagraph"/>
        <w:numPr>
          <w:ilvl w:val="0"/>
          <w:numId w:val="22"/>
        </w:numPr>
        <w:ind w:left="540"/>
        <w:jc w:val="both"/>
      </w:pPr>
      <w:r>
        <w:rPr>
          <w:u w:val="single"/>
        </w:rPr>
        <w:t>Slide 2: Key Questions</w:t>
      </w:r>
      <w:r w:rsidR="00A73139">
        <w:t xml:space="preserve"> - </w:t>
      </w:r>
      <w:r w:rsidR="0050699C">
        <w:t>stating each of the key issues you're going to address and resolve to demonstrate the viability of the business concept you're proposing.</w:t>
      </w:r>
    </w:p>
    <w:p w14:paraId="56382351" w14:textId="7325D788" w:rsidR="00A73139" w:rsidRPr="009F70FA" w:rsidRDefault="00A73139" w:rsidP="00A73139">
      <w:pPr>
        <w:ind w:left="540"/>
        <w:jc w:val="both"/>
        <w:rPr>
          <w:sz w:val="18"/>
          <w:szCs w:val="18"/>
        </w:rPr>
      </w:pPr>
    </w:p>
    <w:p w14:paraId="6C554756" w14:textId="2C2D08AA" w:rsidR="00A73139" w:rsidRPr="00A73139" w:rsidRDefault="0050699C" w:rsidP="00A73139">
      <w:pPr>
        <w:pStyle w:val="ListParagraph"/>
        <w:numPr>
          <w:ilvl w:val="0"/>
          <w:numId w:val="22"/>
        </w:numPr>
        <w:ind w:left="540"/>
        <w:jc w:val="both"/>
        <w:rPr>
          <w:u w:val="single"/>
        </w:rPr>
      </w:pPr>
      <w:r>
        <w:rPr>
          <w:u w:val="single"/>
        </w:rPr>
        <w:t>Slide 3: Support Required / Next Steps</w:t>
      </w:r>
      <w:r w:rsidR="00A73139">
        <w:t xml:space="preserve"> - </w:t>
      </w:r>
      <w:r>
        <w:t>indicating the different types of support (networking contacts, information, investment funds, etc.) you're going to need, and the next steps you're intending to take</w:t>
      </w:r>
      <w:r w:rsidR="00A73139">
        <w:t>.</w:t>
      </w:r>
    </w:p>
    <w:p w14:paraId="22CAC7E0" w14:textId="77777777" w:rsidR="005C0203" w:rsidRPr="009F70FA" w:rsidRDefault="005C0203" w:rsidP="001A742D">
      <w:pPr>
        <w:jc w:val="both"/>
        <w:rPr>
          <w:sz w:val="18"/>
          <w:szCs w:val="18"/>
        </w:rPr>
      </w:pPr>
    </w:p>
    <w:p w14:paraId="4BB42073" w14:textId="619FCBC4" w:rsidR="00721D28" w:rsidRDefault="00E7454D" w:rsidP="00B27589">
      <w:pPr>
        <w:jc w:val="both"/>
      </w:pPr>
      <w:r>
        <w:t xml:space="preserve">A concise presentation featuring these three slides will be sufficient to provide key stakeholders with </w:t>
      </w:r>
      <w:r w:rsidR="009751C1">
        <w:t xml:space="preserve">enough useful information to determine whether they intend to support your venture . . . and </w:t>
      </w:r>
      <w:r w:rsidR="009751C1">
        <w:rPr>
          <w:i/>
        </w:rPr>
        <w:t>then</w:t>
      </w:r>
      <w:r w:rsidR="009751C1">
        <w:t xml:space="preserve"> ask for more details.</w:t>
      </w:r>
    </w:p>
    <w:p w14:paraId="72BB3CEB" w14:textId="77777777" w:rsidR="003649B1" w:rsidRPr="00FA298E" w:rsidRDefault="003649B1" w:rsidP="003649B1">
      <w:pPr>
        <w:jc w:val="both"/>
        <w:rPr>
          <w:sz w:val="18"/>
          <w:szCs w:val="18"/>
        </w:rPr>
      </w:pPr>
    </w:p>
    <w:p w14:paraId="2012505F" w14:textId="77777777" w:rsidR="009751C1" w:rsidRDefault="009751C1" w:rsidP="003649B1">
      <w:pPr>
        <w:jc w:val="both"/>
        <w:rPr>
          <w:color w:val="0432FF"/>
        </w:rPr>
      </w:pPr>
    </w:p>
    <w:p w14:paraId="28AABEBF" w14:textId="464B5E71" w:rsidR="001C699C" w:rsidRPr="001C699C" w:rsidRDefault="001C699C" w:rsidP="001C699C">
      <w:pPr>
        <w:jc w:val="both"/>
        <w:rPr>
          <w:b/>
        </w:rPr>
      </w:pPr>
      <w:r>
        <w:rPr>
          <w:b/>
        </w:rPr>
        <w:t>Exercise 1:</w:t>
      </w:r>
      <w:r>
        <w:t xml:space="preserve">  </w:t>
      </w:r>
      <w:r w:rsidRPr="001C699C">
        <w:rPr>
          <w:b/>
        </w:rPr>
        <w:t>Cajun Coastal Restoration Three Slide Presentation</w:t>
      </w:r>
    </w:p>
    <w:p w14:paraId="11BCF087" w14:textId="5472F5A2" w:rsidR="001C699C" w:rsidRDefault="001C699C" w:rsidP="001C699C">
      <w:pPr>
        <w:jc w:val="both"/>
      </w:pPr>
      <w:r>
        <w:rPr>
          <w:noProof/>
        </w:rPr>
        <mc:AlternateContent>
          <mc:Choice Requires="wps">
            <w:drawing>
              <wp:anchor distT="0" distB="0" distL="114300" distR="114300" simplePos="0" relativeHeight="251661312" behindDoc="0" locked="0" layoutInCell="1" allowOverlap="1" wp14:anchorId="6E43E4BD" wp14:editId="6624EA36">
                <wp:simplePos x="0" y="0"/>
                <wp:positionH relativeFrom="column">
                  <wp:posOffset>2651760</wp:posOffset>
                </wp:positionH>
                <wp:positionV relativeFrom="paragraph">
                  <wp:posOffset>15240</wp:posOffset>
                </wp:positionV>
                <wp:extent cx="4267200" cy="1803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267200" cy="180340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140A18" w14:textId="77777777" w:rsidR="001C699C" w:rsidRPr="0039617B" w:rsidRDefault="001C699C" w:rsidP="001C699C">
                            <w:pPr>
                              <w:spacing w:after="120"/>
                              <w:jc w:val="center"/>
                              <w:rPr>
                                <w:rFonts w:ascii="Arial Narrow" w:hAnsi="Arial Narrow"/>
                                <w:b/>
                                <w:i/>
                                <w:sz w:val="19"/>
                                <w:szCs w:val="19"/>
                              </w:rPr>
                            </w:pPr>
                            <w:r>
                              <w:rPr>
                                <w:rFonts w:ascii="Arial Narrow" w:hAnsi="Arial Narrow"/>
                                <w:b/>
                                <w:sz w:val="19"/>
                                <w:szCs w:val="19"/>
                              </w:rPr>
                              <w:t xml:space="preserve">Example of a </w:t>
                            </w:r>
                            <w:r w:rsidRPr="0039617B">
                              <w:rPr>
                                <w:rFonts w:ascii="Arial Narrow" w:hAnsi="Arial Narrow"/>
                                <w:b/>
                                <w:sz w:val="19"/>
                                <w:szCs w:val="19"/>
                              </w:rPr>
                              <w:t>Vision Description</w:t>
                            </w:r>
                            <w:r>
                              <w:rPr>
                                <w:rFonts w:ascii="Arial Narrow" w:hAnsi="Arial Narrow"/>
                                <w:b/>
                                <w:sz w:val="19"/>
                                <w:szCs w:val="19"/>
                              </w:rPr>
                              <w:t>:</w:t>
                            </w:r>
                            <w:r w:rsidRPr="0039617B">
                              <w:rPr>
                                <w:rFonts w:ascii="Arial Narrow" w:hAnsi="Arial Narrow"/>
                                <w:b/>
                                <w:sz w:val="19"/>
                                <w:szCs w:val="19"/>
                              </w:rPr>
                              <w:t xml:space="preserve"> </w:t>
                            </w:r>
                            <w:r>
                              <w:rPr>
                                <w:rFonts w:ascii="Arial Narrow" w:hAnsi="Arial Narrow"/>
                                <w:b/>
                                <w:i/>
                                <w:sz w:val="19"/>
                                <w:szCs w:val="19"/>
                              </w:rPr>
                              <w:t>Cajun Coastal Restoration (</w:t>
                            </w:r>
                            <w:proofErr w:type="spellStart"/>
                            <w:r>
                              <w:rPr>
                                <w:rFonts w:ascii="Arial Narrow" w:hAnsi="Arial Narrow"/>
                                <w:b/>
                                <w:i/>
                                <w:sz w:val="19"/>
                                <w:szCs w:val="19"/>
                              </w:rPr>
                              <w:t>CCR</w:t>
                            </w:r>
                            <w:proofErr w:type="spellEnd"/>
                            <w:r>
                              <w:rPr>
                                <w:rFonts w:ascii="Arial Narrow" w:hAnsi="Arial Narrow"/>
                                <w:b/>
                                <w:i/>
                                <w:sz w:val="19"/>
                                <w:szCs w:val="19"/>
                              </w:rPr>
                              <w:t>)</w:t>
                            </w:r>
                          </w:p>
                          <w:p w14:paraId="67D40A24"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ajun Coastal Restoration</w:t>
                            </w:r>
                            <w:r w:rsidRPr="0039617B">
                              <w:rPr>
                                <w:rFonts w:ascii="Arial Narrow" w:hAnsi="Arial Narrow"/>
                                <w:sz w:val="19"/>
                                <w:szCs w:val="19"/>
                              </w:rPr>
                              <w:t xml:space="preserv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will provide technologically-advanced environmental consulting and re</w:t>
                            </w:r>
                            <w:r>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4C95F599"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recommendations will be scientifically-advanced, financially-sound and locally-popular.</w:t>
                            </w:r>
                          </w:p>
                          <w:p w14:paraId="2FFBC55A"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r w:rsidRPr="0039617B">
                              <w:rPr>
                                <w:rFonts w:ascii="Arial Narrow" w:hAnsi="Arial Narrow"/>
                                <w:sz w:val="19"/>
                                <w:szCs w:val="19"/>
                              </w:rPr>
                              <w:t>'s</w:t>
                            </w:r>
                            <w:proofErr w:type="spellEnd"/>
                            <w:r w:rsidRPr="0039617B">
                              <w:rPr>
                                <w:rFonts w:ascii="Arial Narrow" w:hAnsi="Arial Narrow"/>
                                <w:sz w:val="19"/>
                                <w:szCs w:val="19"/>
                              </w:rPr>
                              <w:t xml:space="preserve"> homegrown </w:t>
                            </w:r>
                            <w:r>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Pr>
                                <w:rFonts w:ascii="Arial Narrow" w:hAnsi="Arial Narrow"/>
                                <w:sz w:val="19"/>
                                <w:szCs w:val="19"/>
                              </w:rPr>
                              <w:t>networks</w:t>
                            </w:r>
                            <w:r w:rsidRPr="0039617B">
                              <w:rPr>
                                <w:rFonts w:ascii="Arial Narrow" w:hAnsi="Arial Narrow"/>
                                <w:sz w:val="19"/>
                                <w:szCs w:val="19"/>
                              </w:rPr>
                              <w:t xml:space="preserve"> with the communities they know</w:t>
                            </w:r>
                            <w:r>
                              <w:rPr>
                                <w:rFonts w:ascii="Arial Narrow" w:hAnsi="Arial Narrow"/>
                                <w:sz w:val="19"/>
                                <w:szCs w:val="19"/>
                              </w:rPr>
                              <w:t xml:space="preserve"> and love</w:t>
                            </w:r>
                            <w:r w:rsidRPr="0039617B">
                              <w:rPr>
                                <w:rFonts w:ascii="Arial Narrow" w:hAnsi="Arial Narrow"/>
                                <w:sz w:val="19"/>
                                <w:szCs w:val="19"/>
                              </w:rPr>
                              <w:t xml:space="preserve">.  These tools will enable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to</w:t>
                            </w:r>
                            <w:r>
                              <w:rPr>
                                <w:rFonts w:ascii="Arial Narrow" w:hAnsi="Arial Narrow"/>
                                <w:sz w:val="19"/>
                                <w:szCs w:val="19"/>
                              </w:rPr>
                              <w:t>: 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Pr>
                                <w:rFonts w:ascii="Arial Narrow" w:hAnsi="Arial Narrow"/>
                                <w:sz w:val="19"/>
                                <w:szCs w:val="19"/>
                              </w:rPr>
                              <w:t>;  2</w:t>
                            </w:r>
                            <w:proofErr w:type="gramEnd"/>
                            <w:r>
                              <w:rPr>
                                <w:rFonts w:ascii="Arial Narrow" w:hAnsi="Arial Narrow"/>
                                <w:sz w:val="19"/>
                                <w:szCs w:val="19"/>
                              </w:rPr>
                              <w:t xml:space="preserve">) </w:t>
                            </w:r>
                            <w:r w:rsidRPr="0039617B">
                              <w:rPr>
                                <w:rFonts w:ascii="Arial Narrow" w:hAnsi="Arial Narrow"/>
                                <w:sz w:val="19"/>
                                <w:szCs w:val="19"/>
                              </w:rPr>
                              <w:t xml:space="preserve">document </w:t>
                            </w:r>
                            <w:r>
                              <w:rPr>
                                <w:rFonts w:ascii="Arial Narrow" w:hAnsi="Arial Narrow"/>
                                <w:sz w:val="19"/>
                                <w:szCs w:val="19"/>
                              </w:rPr>
                              <w:t>environmental damage;</w:t>
                            </w:r>
                            <w:r w:rsidRPr="0039617B">
                              <w:rPr>
                                <w:rFonts w:ascii="Arial Narrow" w:hAnsi="Arial Narrow"/>
                                <w:sz w:val="19"/>
                                <w:szCs w:val="19"/>
                              </w:rPr>
                              <w:t xml:space="preserve"> and </w:t>
                            </w:r>
                            <w:r>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Pr>
                                <w:rFonts w:ascii="Arial Narrow" w:hAnsi="Arial Narrow"/>
                                <w:sz w:val="19"/>
                                <w:szCs w:val="19"/>
                              </w:rPr>
                              <w:t>will embrace.</w:t>
                            </w:r>
                            <w:r w:rsidRPr="0039617B">
                              <w:rPr>
                                <w:rFonts w:ascii="Arial Narrow" w:hAnsi="Arial Narrow"/>
                                <w:sz w:val="19"/>
                                <w:szCs w:val="19"/>
                              </w:rPr>
                              <w:t xml:space="preserve">  </w:t>
                            </w:r>
                          </w:p>
                          <w:p w14:paraId="68CECE35" w14:textId="77777777" w:rsidR="001C699C" w:rsidRPr="0039617B" w:rsidRDefault="001C699C" w:rsidP="001C699C">
                            <w:pPr>
                              <w:spacing w:after="120"/>
                              <w:jc w:val="both"/>
                              <w:rPr>
                                <w:rFonts w:ascii="Arial Narrow" w:hAnsi="Arial Narrow"/>
                                <w:b/>
                                <w:sz w:val="19"/>
                                <w:szCs w:val="19"/>
                              </w:rPr>
                            </w:pPr>
                            <w:r w:rsidRPr="0039617B">
                              <w:rPr>
                                <w:rFonts w:ascii="Arial Narrow" w:hAnsi="Arial Narrow"/>
                                <w:sz w:val="19"/>
                                <w:szCs w:val="19"/>
                              </w:rPr>
                              <w:t xml:space="preserve">Corporate and government clients will use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when they want </w:t>
                            </w:r>
                            <w:r>
                              <w:rPr>
                                <w:rFonts w:ascii="Arial Narrow" w:hAnsi="Arial Narrow"/>
                                <w:sz w:val="19"/>
                                <w:szCs w:val="19"/>
                              </w:rPr>
                              <w:t>low-cost, high-impact, and shovel-ready solution</w:t>
                            </w:r>
                            <w:r w:rsidRPr="0039617B">
                              <w:rPr>
                                <w:rFonts w:ascii="Arial Narrow" w:hAnsi="Arial Narrow"/>
                                <w:sz w:val="19"/>
                                <w:szCs w:val="19"/>
                              </w:rPr>
                              <w:t xml:space="preserve">s to </w:t>
                            </w:r>
                            <w:r>
                              <w:rPr>
                                <w:rFonts w:ascii="Arial Narrow" w:hAnsi="Arial Narrow"/>
                                <w:sz w:val="19"/>
                                <w:szCs w:val="19"/>
                              </w:rPr>
                              <w:t>remediate</w:t>
                            </w:r>
                            <w:r w:rsidRPr="0039617B">
                              <w:rPr>
                                <w:rFonts w:ascii="Arial Narrow" w:hAnsi="Arial Narrow"/>
                                <w:sz w:val="19"/>
                                <w:szCs w:val="19"/>
                              </w:rPr>
                              <w:t xml:space="preserve"> damage to Louisiana's coastal treasures. </w:t>
                            </w:r>
                          </w:p>
                          <w:p w14:paraId="60C9B027" w14:textId="77777777" w:rsidR="001C699C" w:rsidRPr="00DE52DD" w:rsidRDefault="001C699C" w:rsidP="001C699C">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E4BD" id="Text Box 1" o:spid="_x0000_s1027" type="#_x0000_t202" style="position:absolute;left:0;text-align:left;margin-left:208.8pt;margin-top:1.2pt;width:336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" fillcolor="#f4e6ff" strokecolor="black [3213]">
                <v:textbox>
                  <w:txbxContent>
                    <w:p w14:paraId="3C140A18" w14:textId="77777777" w:rsidR="001C699C" w:rsidRPr="0039617B" w:rsidRDefault="001C699C" w:rsidP="001C699C">
                      <w:pPr>
                        <w:spacing w:after="120"/>
                        <w:jc w:val="center"/>
                        <w:rPr>
                          <w:rFonts w:ascii="Arial Narrow" w:hAnsi="Arial Narrow"/>
                          <w:b/>
                          <w:i/>
                          <w:sz w:val="19"/>
                          <w:szCs w:val="19"/>
                        </w:rPr>
                      </w:pPr>
                      <w:r>
                        <w:rPr>
                          <w:rFonts w:ascii="Arial Narrow" w:hAnsi="Arial Narrow"/>
                          <w:b/>
                          <w:sz w:val="19"/>
                          <w:szCs w:val="19"/>
                        </w:rPr>
                        <w:t xml:space="preserve">Example of a </w:t>
                      </w:r>
                      <w:r w:rsidRPr="0039617B">
                        <w:rPr>
                          <w:rFonts w:ascii="Arial Narrow" w:hAnsi="Arial Narrow"/>
                          <w:b/>
                          <w:sz w:val="19"/>
                          <w:szCs w:val="19"/>
                        </w:rPr>
                        <w:t>Vision Description</w:t>
                      </w:r>
                      <w:r>
                        <w:rPr>
                          <w:rFonts w:ascii="Arial Narrow" w:hAnsi="Arial Narrow"/>
                          <w:b/>
                          <w:sz w:val="19"/>
                          <w:szCs w:val="19"/>
                        </w:rPr>
                        <w:t>:</w:t>
                      </w:r>
                      <w:r w:rsidRPr="0039617B">
                        <w:rPr>
                          <w:rFonts w:ascii="Arial Narrow" w:hAnsi="Arial Narrow"/>
                          <w:b/>
                          <w:sz w:val="19"/>
                          <w:szCs w:val="19"/>
                        </w:rPr>
                        <w:t xml:space="preserve"> </w:t>
                      </w:r>
                      <w:r>
                        <w:rPr>
                          <w:rFonts w:ascii="Arial Narrow" w:hAnsi="Arial Narrow"/>
                          <w:b/>
                          <w:i/>
                          <w:sz w:val="19"/>
                          <w:szCs w:val="19"/>
                        </w:rPr>
                        <w:t>Cajun Coastal Restoration (</w:t>
                      </w:r>
                      <w:proofErr w:type="spellStart"/>
                      <w:r>
                        <w:rPr>
                          <w:rFonts w:ascii="Arial Narrow" w:hAnsi="Arial Narrow"/>
                          <w:b/>
                          <w:i/>
                          <w:sz w:val="19"/>
                          <w:szCs w:val="19"/>
                        </w:rPr>
                        <w:t>CCR</w:t>
                      </w:r>
                      <w:proofErr w:type="spellEnd"/>
                      <w:r>
                        <w:rPr>
                          <w:rFonts w:ascii="Arial Narrow" w:hAnsi="Arial Narrow"/>
                          <w:b/>
                          <w:i/>
                          <w:sz w:val="19"/>
                          <w:szCs w:val="19"/>
                        </w:rPr>
                        <w:t>)</w:t>
                      </w:r>
                    </w:p>
                    <w:p w14:paraId="67D40A24"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ajun Coastal Restoration</w:t>
                      </w:r>
                      <w:r w:rsidRPr="0039617B">
                        <w:rPr>
                          <w:rFonts w:ascii="Arial Narrow" w:hAnsi="Arial Narrow"/>
                          <w:sz w:val="19"/>
                          <w:szCs w:val="19"/>
                        </w:rPr>
                        <w:t xml:space="preserv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will provide technologically-advanced environmental consulting and re</w:t>
                      </w:r>
                      <w:r>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4C95F599"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recommendations will be scientifically-advanced, financially-sound and locally-popular.</w:t>
                      </w:r>
                    </w:p>
                    <w:p w14:paraId="2FFBC55A"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r w:rsidRPr="0039617B">
                        <w:rPr>
                          <w:rFonts w:ascii="Arial Narrow" w:hAnsi="Arial Narrow"/>
                          <w:sz w:val="19"/>
                          <w:szCs w:val="19"/>
                        </w:rPr>
                        <w:t>'s</w:t>
                      </w:r>
                      <w:proofErr w:type="spellEnd"/>
                      <w:r w:rsidRPr="0039617B">
                        <w:rPr>
                          <w:rFonts w:ascii="Arial Narrow" w:hAnsi="Arial Narrow"/>
                          <w:sz w:val="19"/>
                          <w:szCs w:val="19"/>
                        </w:rPr>
                        <w:t xml:space="preserve"> homegrown </w:t>
                      </w:r>
                      <w:r>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Pr>
                          <w:rFonts w:ascii="Arial Narrow" w:hAnsi="Arial Narrow"/>
                          <w:sz w:val="19"/>
                          <w:szCs w:val="19"/>
                        </w:rPr>
                        <w:t>networks</w:t>
                      </w:r>
                      <w:r w:rsidRPr="0039617B">
                        <w:rPr>
                          <w:rFonts w:ascii="Arial Narrow" w:hAnsi="Arial Narrow"/>
                          <w:sz w:val="19"/>
                          <w:szCs w:val="19"/>
                        </w:rPr>
                        <w:t xml:space="preserve"> with the communities they know</w:t>
                      </w:r>
                      <w:r>
                        <w:rPr>
                          <w:rFonts w:ascii="Arial Narrow" w:hAnsi="Arial Narrow"/>
                          <w:sz w:val="19"/>
                          <w:szCs w:val="19"/>
                        </w:rPr>
                        <w:t xml:space="preserve"> and love</w:t>
                      </w:r>
                      <w:r w:rsidRPr="0039617B">
                        <w:rPr>
                          <w:rFonts w:ascii="Arial Narrow" w:hAnsi="Arial Narrow"/>
                          <w:sz w:val="19"/>
                          <w:szCs w:val="19"/>
                        </w:rPr>
                        <w:t xml:space="preserve">.  These tools will enable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to</w:t>
                      </w:r>
                      <w:r>
                        <w:rPr>
                          <w:rFonts w:ascii="Arial Narrow" w:hAnsi="Arial Narrow"/>
                          <w:sz w:val="19"/>
                          <w:szCs w:val="19"/>
                        </w:rPr>
                        <w:t>: 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Pr>
                          <w:rFonts w:ascii="Arial Narrow" w:hAnsi="Arial Narrow"/>
                          <w:sz w:val="19"/>
                          <w:szCs w:val="19"/>
                        </w:rPr>
                        <w:t>;  2</w:t>
                      </w:r>
                      <w:proofErr w:type="gramEnd"/>
                      <w:r>
                        <w:rPr>
                          <w:rFonts w:ascii="Arial Narrow" w:hAnsi="Arial Narrow"/>
                          <w:sz w:val="19"/>
                          <w:szCs w:val="19"/>
                        </w:rPr>
                        <w:t xml:space="preserve">) </w:t>
                      </w:r>
                      <w:r w:rsidRPr="0039617B">
                        <w:rPr>
                          <w:rFonts w:ascii="Arial Narrow" w:hAnsi="Arial Narrow"/>
                          <w:sz w:val="19"/>
                          <w:szCs w:val="19"/>
                        </w:rPr>
                        <w:t xml:space="preserve">document </w:t>
                      </w:r>
                      <w:r>
                        <w:rPr>
                          <w:rFonts w:ascii="Arial Narrow" w:hAnsi="Arial Narrow"/>
                          <w:sz w:val="19"/>
                          <w:szCs w:val="19"/>
                        </w:rPr>
                        <w:t>environmental damage;</w:t>
                      </w:r>
                      <w:r w:rsidRPr="0039617B">
                        <w:rPr>
                          <w:rFonts w:ascii="Arial Narrow" w:hAnsi="Arial Narrow"/>
                          <w:sz w:val="19"/>
                          <w:szCs w:val="19"/>
                        </w:rPr>
                        <w:t xml:space="preserve"> and </w:t>
                      </w:r>
                      <w:r>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Pr>
                          <w:rFonts w:ascii="Arial Narrow" w:hAnsi="Arial Narrow"/>
                          <w:sz w:val="19"/>
                          <w:szCs w:val="19"/>
                        </w:rPr>
                        <w:t>will embrace.</w:t>
                      </w:r>
                      <w:r w:rsidRPr="0039617B">
                        <w:rPr>
                          <w:rFonts w:ascii="Arial Narrow" w:hAnsi="Arial Narrow"/>
                          <w:sz w:val="19"/>
                          <w:szCs w:val="19"/>
                        </w:rPr>
                        <w:t xml:space="preserve">  </w:t>
                      </w:r>
                    </w:p>
                    <w:p w14:paraId="68CECE35" w14:textId="77777777" w:rsidR="001C699C" w:rsidRPr="0039617B" w:rsidRDefault="001C699C" w:rsidP="001C699C">
                      <w:pPr>
                        <w:spacing w:after="120"/>
                        <w:jc w:val="both"/>
                        <w:rPr>
                          <w:rFonts w:ascii="Arial Narrow" w:hAnsi="Arial Narrow"/>
                          <w:b/>
                          <w:sz w:val="19"/>
                          <w:szCs w:val="19"/>
                        </w:rPr>
                      </w:pPr>
                      <w:r w:rsidRPr="0039617B">
                        <w:rPr>
                          <w:rFonts w:ascii="Arial Narrow" w:hAnsi="Arial Narrow"/>
                          <w:sz w:val="19"/>
                          <w:szCs w:val="19"/>
                        </w:rPr>
                        <w:t xml:space="preserve">Corporate and government clients will use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when they want </w:t>
                      </w:r>
                      <w:r>
                        <w:rPr>
                          <w:rFonts w:ascii="Arial Narrow" w:hAnsi="Arial Narrow"/>
                          <w:sz w:val="19"/>
                          <w:szCs w:val="19"/>
                        </w:rPr>
                        <w:t>low-cost, high-impact, and shovel-ready solution</w:t>
                      </w:r>
                      <w:r w:rsidRPr="0039617B">
                        <w:rPr>
                          <w:rFonts w:ascii="Arial Narrow" w:hAnsi="Arial Narrow"/>
                          <w:sz w:val="19"/>
                          <w:szCs w:val="19"/>
                        </w:rPr>
                        <w:t xml:space="preserve">s to </w:t>
                      </w:r>
                      <w:r>
                        <w:rPr>
                          <w:rFonts w:ascii="Arial Narrow" w:hAnsi="Arial Narrow"/>
                          <w:sz w:val="19"/>
                          <w:szCs w:val="19"/>
                        </w:rPr>
                        <w:t>remediate</w:t>
                      </w:r>
                      <w:r w:rsidRPr="0039617B">
                        <w:rPr>
                          <w:rFonts w:ascii="Arial Narrow" w:hAnsi="Arial Narrow"/>
                          <w:sz w:val="19"/>
                          <w:szCs w:val="19"/>
                        </w:rPr>
                        <w:t xml:space="preserve"> damage to Louisiana's coastal treasures. </w:t>
                      </w:r>
                    </w:p>
                    <w:p w14:paraId="60C9B027" w14:textId="77777777" w:rsidR="001C699C" w:rsidRPr="00DE52DD" w:rsidRDefault="001C699C" w:rsidP="001C699C">
                      <w:pPr>
                        <w:spacing w:after="80"/>
                        <w:jc w:val="both"/>
                        <w:rPr>
                          <w:rFonts w:ascii="Arial Narrow" w:hAnsi="Arial Narrow"/>
                          <w:b/>
                          <w:i/>
                          <w:sz w:val="18"/>
                          <w:szCs w:val="18"/>
                        </w:rPr>
                      </w:pPr>
                    </w:p>
                  </w:txbxContent>
                </v:textbox>
                <w10:wrap type="square"/>
              </v:shape>
            </w:pict>
          </mc:Fallback>
        </mc:AlternateContent>
      </w:r>
      <w:r>
        <w:t>Here is Cajun Coastal Restoration (</w:t>
      </w:r>
      <w:proofErr w:type="spellStart"/>
      <w:r>
        <w:t>CCR's</w:t>
      </w:r>
      <w:proofErr w:type="spellEnd"/>
      <w:r>
        <w:t>) Vision Description.</w:t>
      </w:r>
    </w:p>
    <w:p w14:paraId="6D03EC36" w14:textId="0ED38050" w:rsidR="001C699C" w:rsidRDefault="001C699C" w:rsidP="001C699C">
      <w:pPr>
        <w:jc w:val="both"/>
      </w:pPr>
    </w:p>
    <w:p w14:paraId="207E1E3C" w14:textId="283DDB53" w:rsidR="001C699C" w:rsidRDefault="001C699C" w:rsidP="001C699C">
      <w:pPr>
        <w:jc w:val="both"/>
      </w:pPr>
      <w:r>
        <w:t xml:space="preserve">As the entrepreneur behind </w:t>
      </w:r>
      <w:proofErr w:type="spellStart"/>
      <w:r>
        <w:t>CCR</w:t>
      </w:r>
      <w:proofErr w:type="spellEnd"/>
      <w:r>
        <w:t xml:space="preserve">, this vision statement describes what you </w:t>
      </w:r>
      <w:r>
        <w:rPr>
          <w:i/>
        </w:rPr>
        <w:t>want</w:t>
      </w:r>
      <w:r>
        <w:t xml:space="preserve"> to achieve.  But there are so many unknowns.  </w:t>
      </w:r>
    </w:p>
    <w:p w14:paraId="1210C40D" w14:textId="77777777" w:rsidR="001C699C" w:rsidRDefault="001C699C" w:rsidP="001C699C">
      <w:pPr>
        <w:jc w:val="both"/>
      </w:pPr>
    </w:p>
    <w:p w14:paraId="6813C642" w14:textId="2A2040BF" w:rsidR="001C699C" w:rsidRDefault="001C699C" w:rsidP="001C699C">
      <w:pPr>
        <w:pStyle w:val="ListParagraph"/>
        <w:numPr>
          <w:ilvl w:val="0"/>
          <w:numId w:val="25"/>
        </w:numPr>
        <w:ind w:left="360" w:hanging="270"/>
        <w:jc w:val="both"/>
      </w:pPr>
      <w:r>
        <w:t xml:space="preserve">Can you find the talent necessary to develop and maintain the systems that give </w:t>
      </w:r>
      <w:proofErr w:type="spellStart"/>
      <w:r>
        <w:t>CCR</w:t>
      </w:r>
      <w:proofErr w:type="spellEnd"/>
      <w:r>
        <w:t xml:space="preserve"> a differentiating advantage?</w:t>
      </w:r>
    </w:p>
    <w:p w14:paraId="3260A9CB" w14:textId="57AF8425" w:rsidR="001C699C" w:rsidRDefault="001C699C" w:rsidP="001C699C">
      <w:pPr>
        <w:jc w:val="both"/>
      </w:pPr>
    </w:p>
    <w:p w14:paraId="415E9262" w14:textId="5F87D7A9" w:rsidR="001C699C" w:rsidRDefault="001C699C" w:rsidP="001C699C">
      <w:pPr>
        <w:pStyle w:val="ListParagraph"/>
        <w:numPr>
          <w:ilvl w:val="0"/>
          <w:numId w:val="25"/>
        </w:numPr>
        <w:ind w:left="360" w:hanging="270"/>
        <w:jc w:val="both"/>
      </w:pPr>
      <w:r>
        <w:t xml:space="preserve">Will large corporations and government entities give your new venture a chance to help them on large remediation projects that </w:t>
      </w:r>
      <w:proofErr w:type="gramStart"/>
      <w:r>
        <w:t>have to</w:t>
      </w:r>
      <w:proofErr w:type="gramEnd"/>
      <w:r>
        <w:t xml:space="preserve"> be done right the first time?</w:t>
      </w:r>
    </w:p>
    <w:p w14:paraId="175CD5EE" w14:textId="1D524047" w:rsidR="001C699C" w:rsidRDefault="001C699C" w:rsidP="001C699C">
      <w:pPr>
        <w:jc w:val="both"/>
      </w:pPr>
    </w:p>
    <w:p w14:paraId="7969642E" w14:textId="5BF37FD6" w:rsidR="001C699C" w:rsidRDefault="001C699C" w:rsidP="001C699C">
      <w:pPr>
        <w:pStyle w:val="ListParagraph"/>
        <w:numPr>
          <w:ilvl w:val="0"/>
          <w:numId w:val="25"/>
        </w:numPr>
        <w:ind w:left="360" w:hanging="270"/>
        <w:jc w:val="both"/>
      </w:pPr>
      <w:r>
        <w:t>Can your upstart company compete successful against established multi-national environmental consulting firms?</w:t>
      </w:r>
    </w:p>
    <w:p w14:paraId="1630748A" w14:textId="77777777" w:rsidR="001C699C" w:rsidRDefault="001C699C" w:rsidP="001C699C">
      <w:pPr>
        <w:jc w:val="both"/>
      </w:pPr>
    </w:p>
    <w:p w14:paraId="277C2D4E" w14:textId="5E2C585B" w:rsidR="001C699C" w:rsidRDefault="001C699C" w:rsidP="001C699C">
      <w:pPr>
        <w:jc w:val="both"/>
      </w:pPr>
      <w:r>
        <w:t>You're going to need lots of support - investors who can give you the $5 million in launch capital you'll need over the first three years ($3 million immediately), as well as the industry contacts and wise counsel a new venture always needs.</w:t>
      </w:r>
    </w:p>
    <w:p w14:paraId="7DF4DE94" w14:textId="77777777" w:rsidR="00486078" w:rsidRDefault="00486078" w:rsidP="001C699C">
      <w:pPr>
        <w:jc w:val="both"/>
      </w:pPr>
    </w:p>
    <w:p w14:paraId="360BCAFA" w14:textId="4293011E" w:rsidR="00486078" w:rsidRDefault="00486078" w:rsidP="001C699C">
      <w:pPr>
        <w:jc w:val="both"/>
      </w:pPr>
      <w:r>
        <w:t xml:space="preserve">You'll be able to create milestones - like "key app launched," and "first contract signed," and "$1 million in annual revenue," and "$5 million in project backlog" - </w:t>
      </w:r>
      <w:r w:rsidR="00BF600B">
        <w:t xml:space="preserve">that will enable investors to track the progress of </w:t>
      </w:r>
      <w:proofErr w:type="spellStart"/>
      <w:r w:rsidR="00BF600B">
        <w:t>CCR</w:t>
      </w:r>
      <w:proofErr w:type="spellEnd"/>
      <w:r w:rsidR="00BF600B">
        <w:t xml:space="preserve"> versus its plans.</w:t>
      </w:r>
    </w:p>
    <w:p w14:paraId="167CD33F" w14:textId="77777777" w:rsidR="00486078" w:rsidRDefault="00486078" w:rsidP="001C699C">
      <w:pPr>
        <w:jc w:val="both"/>
      </w:pPr>
    </w:p>
    <w:p w14:paraId="4DC0D9D3" w14:textId="700153B3" w:rsidR="00486078" w:rsidRDefault="00486078" w:rsidP="001C699C">
      <w:pPr>
        <w:jc w:val="both"/>
        <w:rPr>
          <w:b/>
        </w:rPr>
      </w:pPr>
      <w:r>
        <w:rPr>
          <w:b/>
          <w:i/>
        </w:rPr>
        <w:t xml:space="preserve">Please develop a </w:t>
      </w:r>
      <w:proofErr w:type="gramStart"/>
      <w:r>
        <w:rPr>
          <w:b/>
          <w:i/>
        </w:rPr>
        <w:t>three slide</w:t>
      </w:r>
      <w:proofErr w:type="gramEnd"/>
      <w:r>
        <w:rPr>
          <w:b/>
          <w:i/>
        </w:rPr>
        <w:t xml:space="preserve"> presentation for an introductory meeting with an investor scheduled for next Monday.</w:t>
      </w:r>
    </w:p>
    <w:p w14:paraId="1C9EC33A" w14:textId="77777777" w:rsidR="00BF600B" w:rsidRDefault="00BF600B" w:rsidP="001C699C">
      <w:pPr>
        <w:jc w:val="both"/>
        <w:rPr>
          <w:b/>
        </w:rPr>
      </w:pPr>
    </w:p>
    <w:p w14:paraId="11B44E0E" w14:textId="77777777" w:rsidR="00BF600B" w:rsidRDefault="00BF600B" w:rsidP="001C699C">
      <w:pPr>
        <w:jc w:val="both"/>
        <w:rPr>
          <w:b/>
        </w:rPr>
      </w:pPr>
    </w:p>
    <w:p w14:paraId="44DEA57C" w14:textId="5BD362D0" w:rsidR="002F6413" w:rsidRPr="001C699C" w:rsidRDefault="002F6413" w:rsidP="002F6413">
      <w:pPr>
        <w:jc w:val="both"/>
        <w:rPr>
          <w:b/>
        </w:rPr>
      </w:pPr>
      <w:r>
        <w:rPr>
          <w:b/>
        </w:rPr>
        <w:lastRenderedPageBreak/>
        <w:t xml:space="preserve">Exercise </w:t>
      </w:r>
      <w:r>
        <w:rPr>
          <w:b/>
        </w:rPr>
        <w:t>2</w:t>
      </w:r>
      <w:r>
        <w:rPr>
          <w:b/>
        </w:rPr>
        <w:t>:</w:t>
      </w:r>
      <w:r>
        <w:t xml:space="preserve">  </w:t>
      </w:r>
      <w:r>
        <w:rPr>
          <w:b/>
        </w:rPr>
        <w:t>Subway Franchise</w:t>
      </w:r>
      <w:r w:rsidRPr="001C699C">
        <w:rPr>
          <w:b/>
        </w:rPr>
        <w:t xml:space="preserve"> Three Slide Presentation</w:t>
      </w:r>
    </w:p>
    <w:p w14:paraId="5FCE38BF" w14:textId="626DF6E4" w:rsidR="002F6413" w:rsidRDefault="00C031AA" w:rsidP="002F6413">
      <w:pPr>
        <w:jc w:val="both"/>
      </w:pPr>
      <w:r>
        <w:t>You love Subway subs (and salads!) so much, you've decided to buy a franchise.</w:t>
      </w:r>
    </w:p>
    <w:p w14:paraId="08273020" w14:textId="77777777" w:rsidR="00C031AA" w:rsidRDefault="00C031AA" w:rsidP="002F6413">
      <w:pPr>
        <w:jc w:val="both"/>
      </w:pPr>
    </w:p>
    <w:p w14:paraId="71FCB229" w14:textId="0DD2FA8C" w:rsidR="002F6413" w:rsidRDefault="00C031AA" w:rsidP="001C699C">
      <w:pPr>
        <w:jc w:val="both"/>
      </w:pPr>
      <w:r>
        <w:t xml:space="preserve">You've gone online to research Subway: </w:t>
      </w:r>
      <w:hyperlink r:id="rId7" w:history="1">
        <w:r w:rsidRPr="00C031AA">
          <w:rPr>
            <w:rStyle w:val="Hyperlink"/>
          </w:rPr>
          <w:t>http://www.subway.com/en-us/ownafranchise/franchisingfaqs</w:t>
        </w:r>
      </w:hyperlink>
    </w:p>
    <w:p w14:paraId="78AC95D0" w14:textId="77777777" w:rsidR="00C031AA" w:rsidRDefault="00C031AA" w:rsidP="001C699C">
      <w:pPr>
        <w:jc w:val="both"/>
      </w:pPr>
    </w:p>
    <w:p w14:paraId="1B2BEE0C" w14:textId="1146472B" w:rsidR="003666C9" w:rsidRDefault="00C031AA" w:rsidP="001C699C">
      <w:pPr>
        <w:jc w:val="both"/>
      </w:pPr>
      <w:r>
        <w:t xml:space="preserve">You are committed to investing the sweat equity necessary to get this </w:t>
      </w:r>
      <w:r w:rsidR="003666C9">
        <w:t xml:space="preserve">venture launched.  If - </w:t>
      </w:r>
      <w:r w:rsidR="003666C9">
        <w:rPr>
          <w:i/>
        </w:rPr>
        <w:t>when</w:t>
      </w:r>
      <w:r w:rsidR="003666C9">
        <w:t xml:space="preserve"> - you're successful with your franchise, you plan on opening many more, until you have a mini-conglomerate of Subway restaurants.</w:t>
      </w:r>
    </w:p>
    <w:p w14:paraId="427EB082" w14:textId="77777777" w:rsidR="003666C9" w:rsidRDefault="003666C9" w:rsidP="001C699C">
      <w:pPr>
        <w:jc w:val="both"/>
      </w:pPr>
    </w:p>
    <w:p w14:paraId="5024EB3A" w14:textId="27DDA29D" w:rsidR="003666C9" w:rsidRDefault="003666C9" w:rsidP="001C699C">
      <w:pPr>
        <w:jc w:val="both"/>
      </w:pPr>
      <w:r>
        <w:t xml:space="preserve">You've worked in different restaurants during the summers in high school.  Your school has a Culinary program where you can earn your </w:t>
      </w:r>
      <w:proofErr w:type="spellStart"/>
      <w:r>
        <w:t>ServSafe</w:t>
      </w:r>
      <w:proofErr w:type="spellEnd"/>
      <w:r>
        <w:t xml:space="preserve"> certification.   You're ready to go.</w:t>
      </w:r>
    </w:p>
    <w:p w14:paraId="3360E929" w14:textId="77777777" w:rsidR="003666C9" w:rsidRDefault="003666C9" w:rsidP="001C699C">
      <w:pPr>
        <w:jc w:val="both"/>
      </w:pPr>
    </w:p>
    <w:p w14:paraId="7CB416E8" w14:textId="57E79B61" w:rsidR="003666C9" w:rsidRDefault="003666C9" w:rsidP="001C699C">
      <w:pPr>
        <w:jc w:val="both"/>
      </w:pPr>
      <w:r>
        <w:t>All you need is money.</w:t>
      </w:r>
    </w:p>
    <w:p w14:paraId="23DFB320" w14:textId="77777777" w:rsidR="003666C9" w:rsidRDefault="003666C9" w:rsidP="001C699C">
      <w:pPr>
        <w:jc w:val="both"/>
      </w:pPr>
    </w:p>
    <w:p w14:paraId="25FF0C97" w14:textId="77777777" w:rsidR="003666C9" w:rsidRDefault="003666C9" w:rsidP="003666C9">
      <w:pPr>
        <w:jc w:val="both"/>
        <w:rPr>
          <w:b/>
        </w:rPr>
      </w:pPr>
      <w:r>
        <w:rPr>
          <w:b/>
          <w:i/>
        </w:rPr>
        <w:t xml:space="preserve">Please develop a </w:t>
      </w:r>
      <w:proofErr w:type="gramStart"/>
      <w:r>
        <w:rPr>
          <w:b/>
          <w:i/>
        </w:rPr>
        <w:t>three slide</w:t>
      </w:r>
      <w:proofErr w:type="gramEnd"/>
      <w:r>
        <w:rPr>
          <w:b/>
          <w:i/>
        </w:rPr>
        <w:t xml:space="preserve"> presentation for an introductory meeting with an investor scheduled for next Monday.</w:t>
      </w:r>
    </w:p>
    <w:p w14:paraId="6B40C063" w14:textId="77777777" w:rsidR="003666C9" w:rsidRDefault="003666C9" w:rsidP="001C699C">
      <w:pPr>
        <w:jc w:val="both"/>
      </w:pPr>
    </w:p>
    <w:p w14:paraId="5992CA5A" w14:textId="77777777" w:rsidR="003666C9" w:rsidRDefault="003666C9" w:rsidP="001C699C">
      <w:pPr>
        <w:jc w:val="both"/>
      </w:pPr>
    </w:p>
    <w:p w14:paraId="4954495A" w14:textId="342043A5" w:rsidR="003666C9" w:rsidRPr="001C699C" w:rsidRDefault="003666C9" w:rsidP="003666C9">
      <w:pPr>
        <w:jc w:val="both"/>
        <w:rPr>
          <w:b/>
        </w:rPr>
      </w:pPr>
      <w:r>
        <w:rPr>
          <w:b/>
        </w:rPr>
        <w:t xml:space="preserve">Exercise </w:t>
      </w:r>
      <w:r>
        <w:rPr>
          <w:b/>
        </w:rPr>
        <w:t>3</w:t>
      </w:r>
      <w:r>
        <w:rPr>
          <w:b/>
        </w:rPr>
        <w:t>:</w:t>
      </w:r>
      <w:r>
        <w:t xml:space="preserve">  </w:t>
      </w:r>
      <w:r w:rsidR="00BC6D73">
        <w:rPr>
          <w:b/>
        </w:rPr>
        <w:t>Acquire an Existing Handyman Franchise</w:t>
      </w:r>
      <w:r w:rsidRPr="001C699C">
        <w:rPr>
          <w:b/>
        </w:rPr>
        <w:t xml:space="preserve"> Three Slide Presentation</w:t>
      </w:r>
    </w:p>
    <w:p w14:paraId="418ECF8C" w14:textId="0CE4B00A" w:rsidR="003666C9" w:rsidRDefault="003666C9" w:rsidP="003666C9">
      <w:pPr>
        <w:jc w:val="both"/>
      </w:pPr>
      <w:r>
        <w:t>You</w:t>
      </w:r>
      <w:r w:rsidR="00BC6D73">
        <w:t xml:space="preserve"> earned </w:t>
      </w:r>
      <w:proofErr w:type="spellStart"/>
      <w:r w:rsidR="00BC6D73">
        <w:t>NCCER</w:t>
      </w:r>
      <w:proofErr w:type="spellEnd"/>
      <w:r w:rsidR="00BC6D73">
        <w:t xml:space="preserve"> Core in high school and enjoyed working with hand tools.  You've worked on a construction site, but would prefer to own your own business.  You also are young enough that you're not comfortable with the thought of starting up a business from scratch.</w:t>
      </w:r>
    </w:p>
    <w:p w14:paraId="44BFCB3D" w14:textId="77777777" w:rsidR="00BC6D73" w:rsidRDefault="00BC6D73" w:rsidP="003666C9">
      <w:pPr>
        <w:jc w:val="both"/>
      </w:pPr>
    </w:p>
    <w:p w14:paraId="3C42310C" w14:textId="526062CA" w:rsidR="00BC6D73" w:rsidRDefault="00BC6D73" w:rsidP="003666C9">
      <w:pPr>
        <w:jc w:val="both"/>
      </w:pPr>
      <w:r>
        <w:t>One of your friends told you about a Handyman franchise available for sale where you live.</w:t>
      </w:r>
    </w:p>
    <w:p w14:paraId="1EBCFD23" w14:textId="77777777" w:rsidR="003666C9" w:rsidRDefault="003666C9" w:rsidP="003666C9">
      <w:pPr>
        <w:jc w:val="both"/>
      </w:pPr>
    </w:p>
    <w:p w14:paraId="5347E1EF" w14:textId="2010B39F" w:rsidR="003666C9" w:rsidRDefault="003666C9" w:rsidP="003666C9">
      <w:pPr>
        <w:jc w:val="both"/>
      </w:pPr>
      <w:r>
        <w:t>You've research</w:t>
      </w:r>
      <w:r w:rsidR="00BC6D73">
        <w:t>ed</w:t>
      </w:r>
      <w:r>
        <w:t xml:space="preserve"> </w:t>
      </w:r>
      <w:r w:rsidR="00BC6D73">
        <w:t>Handyman</w:t>
      </w:r>
      <w:r>
        <w:t>:</w:t>
      </w:r>
      <w:r w:rsidR="00BC6D73">
        <w:t xml:space="preserve"> </w:t>
      </w:r>
      <w:hyperlink r:id="rId8" w:anchor="section4" w:history="1">
        <w:r w:rsidR="00BC6D73" w:rsidRPr="00BC6D73">
          <w:rPr>
            <w:rStyle w:val="Hyperlink"/>
          </w:rPr>
          <w:t>https://franchiseopportunity.handymanconnection.com/become-an-owner/ - section4</w:t>
        </w:r>
      </w:hyperlink>
      <w:r w:rsidR="00BC6D73">
        <w:t xml:space="preserve"> </w:t>
      </w:r>
    </w:p>
    <w:p w14:paraId="07B36CD6" w14:textId="77777777" w:rsidR="003666C9" w:rsidRDefault="003666C9" w:rsidP="003666C9">
      <w:pPr>
        <w:jc w:val="both"/>
      </w:pPr>
    </w:p>
    <w:p w14:paraId="09630D83" w14:textId="24C11D06" w:rsidR="003666C9" w:rsidRDefault="00BC6D73" w:rsidP="003666C9">
      <w:pPr>
        <w:jc w:val="both"/>
      </w:pPr>
      <w:r>
        <w:t xml:space="preserve">You've noticed there is an online tool that you can use to determine </w:t>
      </w:r>
      <w:proofErr w:type="gramStart"/>
      <w:r>
        <w:t>whether or not</w:t>
      </w:r>
      <w:proofErr w:type="gramEnd"/>
      <w:r>
        <w:t xml:space="preserve"> you can afford to buy the franchise:</w:t>
      </w:r>
    </w:p>
    <w:p w14:paraId="270FD091" w14:textId="1D7F11C1" w:rsidR="00BC6D73" w:rsidRDefault="00BC6D73" w:rsidP="003666C9">
      <w:pPr>
        <w:jc w:val="both"/>
      </w:pPr>
      <w:hyperlink r:id="rId9" w:history="1">
        <w:r w:rsidRPr="00BC6D73">
          <w:rPr>
            <w:rStyle w:val="Hyperlink"/>
          </w:rPr>
          <w:t>https://app.guidantfinancial.com/Partner/Prequal/GetByName/handyman-connection-david-brand/</w:t>
        </w:r>
      </w:hyperlink>
    </w:p>
    <w:p w14:paraId="3809FDCF" w14:textId="77777777" w:rsidR="003666C9" w:rsidRDefault="003666C9" w:rsidP="003666C9">
      <w:pPr>
        <w:jc w:val="both"/>
      </w:pPr>
    </w:p>
    <w:p w14:paraId="725AAFE9" w14:textId="77777777" w:rsidR="003666C9" w:rsidRDefault="003666C9" w:rsidP="003666C9">
      <w:pPr>
        <w:jc w:val="both"/>
      </w:pPr>
      <w:r>
        <w:t xml:space="preserve">You've worked in different restaurants during the summers in high school.  Your school has a Culinary program where you can earn your </w:t>
      </w:r>
      <w:proofErr w:type="spellStart"/>
      <w:r>
        <w:t>ServSafe</w:t>
      </w:r>
      <w:proofErr w:type="spellEnd"/>
      <w:r>
        <w:t xml:space="preserve"> certification.   You're ready to go.</w:t>
      </w:r>
    </w:p>
    <w:p w14:paraId="1C1B62F3" w14:textId="77777777" w:rsidR="003666C9" w:rsidRDefault="003666C9" w:rsidP="003666C9">
      <w:pPr>
        <w:jc w:val="both"/>
      </w:pPr>
    </w:p>
    <w:p w14:paraId="61AFCDEE" w14:textId="212F9F20" w:rsidR="003666C9" w:rsidRDefault="00BC6D73" w:rsidP="003666C9">
      <w:pPr>
        <w:jc w:val="both"/>
      </w:pPr>
      <w:r>
        <w:t>Using the name "Josh Smith" . . . the email "smith@gmail.com" . . . and the phone number (555) 555-5555 . . .</w:t>
      </w:r>
    </w:p>
    <w:p w14:paraId="79CF4FA6" w14:textId="77777777" w:rsidR="00BC6D73" w:rsidRDefault="00BC6D73" w:rsidP="003666C9">
      <w:pPr>
        <w:jc w:val="both"/>
      </w:pPr>
    </w:p>
    <w:p w14:paraId="3AF84001" w14:textId="138D3D55" w:rsidR="00BC6D73" w:rsidRDefault="006D2655" w:rsidP="003666C9">
      <w:pPr>
        <w:jc w:val="both"/>
      </w:pPr>
      <w:r>
        <w:t>When the system asks:  "Why do you need financing, Josh</w:t>
      </w:r>
      <w:r w:rsidR="00BA3B2E">
        <w:t>?" select "To buy an existing business."</w:t>
      </w:r>
    </w:p>
    <w:p w14:paraId="0B1A85D7" w14:textId="77777777" w:rsidR="00BA3B2E" w:rsidRDefault="00BA3B2E" w:rsidP="003666C9">
      <w:pPr>
        <w:jc w:val="both"/>
      </w:pPr>
    </w:p>
    <w:p w14:paraId="2C76B082" w14:textId="28B752CB" w:rsidR="00BA3B2E" w:rsidRDefault="00BA3B2E" w:rsidP="003666C9">
      <w:pPr>
        <w:jc w:val="both"/>
      </w:pPr>
      <w:r>
        <w:rPr>
          <w:noProof/>
        </w:rPr>
        <mc:AlternateContent>
          <mc:Choice Requires="wps">
            <w:drawing>
              <wp:anchor distT="0" distB="0" distL="114300" distR="114300" simplePos="0" relativeHeight="251663360" behindDoc="0" locked="0" layoutInCell="1" allowOverlap="1" wp14:anchorId="78ABE5F1" wp14:editId="719B21F8">
                <wp:simplePos x="0" y="0"/>
                <wp:positionH relativeFrom="column">
                  <wp:posOffset>4216400</wp:posOffset>
                </wp:positionH>
                <wp:positionV relativeFrom="paragraph">
                  <wp:posOffset>372745</wp:posOffset>
                </wp:positionV>
                <wp:extent cx="2752725" cy="1249680"/>
                <wp:effectExtent l="0" t="0" r="15875" b="20320"/>
                <wp:wrapSquare wrapText="bothSides"/>
                <wp:docPr id="5" name="Text Box 5"/>
                <wp:cNvGraphicFramePr/>
                <a:graphic xmlns:a="http://schemas.openxmlformats.org/drawingml/2006/main">
                  <a:graphicData uri="http://schemas.microsoft.com/office/word/2010/wordprocessingShape">
                    <wps:wsp>
                      <wps:cNvSpPr txBox="1"/>
                      <wps:spPr>
                        <a:xfrm>
                          <a:off x="0" y="0"/>
                          <a:ext cx="2752725" cy="1249680"/>
                        </a:xfrm>
                        <a:prstGeom prst="rect">
                          <a:avLst/>
                        </a:prstGeom>
                        <a:solidFill>
                          <a:srgbClr val="FFEF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15F9DE" w14:textId="3864FCF8" w:rsidR="00BA3B2E" w:rsidRPr="00EF7840" w:rsidRDefault="00BA3B2E" w:rsidP="00BA3B2E">
                            <w:pPr>
                              <w:spacing w:before="60" w:after="100"/>
                              <w:jc w:val="center"/>
                              <w:rPr>
                                <w:rFonts w:ascii="Arial Narrow" w:hAnsi="Arial Narrow"/>
                                <w:b/>
                                <w:sz w:val="20"/>
                                <w:szCs w:val="20"/>
                              </w:rPr>
                            </w:pPr>
                            <w:r>
                              <w:rPr>
                                <w:rFonts w:ascii="Arial Narrow" w:hAnsi="Arial Narrow"/>
                                <w:b/>
                                <w:sz w:val="20"/>
                                <w:szCs w:val="20"/>
                              </w:rPr>
                              <w:t>Funding Options</w:t>
                            </w:r>
                          </w:p>
                          <w:p w14:paraId="1B1F9284" w14:textId="1464F3DC"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SBA Loan</w:t>
                            </w:r>
                            <w:r w:rsidRPr="00EF7840">
                              <w:rPr>
                                <w:rFonts w:ascii="Arial Narrow" w:hAnsi="Arial Narrow"/>
                                <w:sz w:val="20"/>
                                <w:szCs w:val="20"/>
                              </w:rPr>
                              <w:t xml:space="preserve"> - </w:t>
                            </w:r>
                            <w:r>
                              <w:rPr>
                                <w:rFonts w:ascii="Arial Narrow" w:hAnsi="Arial Narrow"/>
                                <w:sz w:val="20"/>
                                <w:szCs w:val="20"/>
                              </w:rPr>
                              <w:t>can be funded in 2 - 5 months, interest rate of ~5%</w:t>
                            </w:r>
                          </w:p>
                          <w:p w14:paraId="254495C4" w14:textId="42422699"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Unsecured Loan</w:t>
                            </w:r>
                            <w:r w:rsidRPr="00EF7840">
                              <w:rPr>
                                <w:rFonts w:ascii="Arial Narrow" w:hAnsi="Arial Narrow"/>
                                <w:sz w:val="20"/>
                                <w:szCs w:val="20"/>
                              </w:rPr>
                              <w:t xml:space="preserve"> - </w:t>
                            </w:r>
                            <w:r>
                              <w:rPr>
                                <w:rFonts w:ascii="Arial Narrow" w:hAnsi="Arial Narrow"/>
                                <w:sz w:val="20"/>
                                <w:szCs w:val="20"/>
                              </w:rPr>
                              <w:t>can be funded in weeks, interest rate of between 12 - 18%</w:t>
                            </w:r>
                          </w:p>
                          <w:p w14:paraId="53324270" w14:textId="351B6AD0" w:rsidR="00BA3B2E" w:rsidRPr="00BA3B2E" w:rsidRDefault="00BA3B2E" w:rsidP="00BA3B2E">
                            <w:pPr>
                              <w:spacing w:after="100"/>
                              <w:ind w:left="720" w:hanging="720"/>
                              <w:rPr>
                                <w:rFonts w:ascii="Arial Narrow" w:hAnsi="Arial Narrow"/>
                                <w:sz w:val="20"/>
                                <w:szCs w:val="20"/>
                              </w:rPr>
                            </w:pPr>
                            <w:r>
                              <w:rPr>
                                <w:rFonts w:ascii="Arial Narrow" w:hAnsi="Arial Narrow"/>
                                <w:b/>
                                <w:sz w:val="20"/>
                                <w:szCs w:val="20"/>
                              </w:rPr>
                              <w:t>Angel investor -</w:t>
                            </w:r>
                            <w:r>
                              <w:rPr>
                                <w:rFonts w:ascii="Arial Narrow" w:hAnsi="Arial Narrow"/>
                                <w:sz w:val="20"/>
                                <w:szCs w:val="20"/>
                              </w:rPr>
                              <w:t xml:space="preserve"> terms to be negotiated</w:t>
                            </w:r>
                          </w:p>
                          <w:p w14:paraId="4A2BB268" w14:textId="77777777" w:rsidR="00BA3B2E" w:rsidRPr="00DE52DD" w:rsidRDefault="00BA3B2E" w:rsidP="00BA3B2E">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E5F1" id="Text Box 5" o:spid="_x0000_s1028" type="#_x0000_t202" style="position:absolute;left:0;text-align:left;margin-left:332pt;margin-top:29.35pt;width:216.75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" fillcolor="#ffefe7" strokecolor="black [3213]">
                <v:textbox>
                  <w:txbxContent>
                    <w:p w14:paraId="3915F9DE" w14:textId="3864FCF8" w:rsidR="00BA3B2E" w:rsidRPr="00EF7840" w:rsidRDefault="00BA3B2E" w:rsidP="00BA3B2E">
                      <w:pPr>
                        <w:spacing w:before="60" w:after="100"/>
                        <w:jc w:val="center"/>
                        <w:rPr>
                          <w:rFonts w:ascii="Arial Narrow" w:hAnsi="Arial Narrow"/>
                          <w:b/>
                          <w:sz w:val="20"/>
                          <w:szCs w:val="20"/>
                        </w:rPr>
                      </w:pPr>
                      <w:r>
                        <w:rPr>
                          <w:rFonts w:ascii="Arial Narrow" w:hAnsi="Arial Narrow"/>
                          <w:b/>
                          <w:sz w:val="20"/>
                          <w:szCs w:val="20"/>
                        </w:rPr>
                        <w:t>Funding Options</w:t>
                      </w:r>
                    </w:p>
                    <w:p w14:paraId="1B1F9284" w14:textId="1464F3DC"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SBA Loan</w:t>
                      </w:r>
                      <w:r w:rsidRPr="00EF7840">
                        <w:rPr>
                          <w:rFonts w:ascii="Arial Narrow" w:hAnsi="Arial Narrow"/>
                          <w:sz w:val="20"/>
                          <w:szCs w:val="20"/>
                        </w:rPr>
                        <w:t xml:space="preserve"> - </w:t>
                      </w:r>
                      <w:r>
                        <w:rPr>
                          <w:rFonts w:ascii="Arial Narrow" w:hAnsi="Arial Narrow"/>
                          <w:sz w:val="20"/>
                          <w:szCs w:val="20"/>
                        </w:rPr>
                        <w:t>can be funded in 2 - 5 months, interest rate of ~5%</w:t>
                      </w:r>
                    </w:p>
                    <w:p w14:paraId="254495C4" w14:textId="42422699"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Unsecured Loan</w:t>
                      </w:r>
                      <w:r w:rsidRPr="00EF7840">
                        <w:rPr>
                          <w:rFonts w:ascii="Arial Narrow" w:hAnsi="Arial Narrow"/>
                          <w:sz w:val="20"/>
                          <w:szCs w:val="20"/>
                        </w:rPr>
                        <w:t xml:space="preserve"> - </w:t>
                      </w:r>
                      <w:r>
                        <w:rPr>
                          <w:rFonts w:ascii="Arial Narrow" w:hAnsi="Arial Narrow"/>
                          <w:sz w:val="20"/>
                          <w:szCs w:val="20"/>
                        </w:rPr>
                        <w:t>can be funded in weeks, interest rate of between 12 - 18%</w:t>
                      </w:r>
                    </w:p>
                    <w:p w14:paraId="53324270" w14:textId="351B6AD0" w:rsidR="00BA3B2E" w:rsidRPr="00BA3B2E" w:rsidRDefault="00BA3B2E" w:rsidP="00BA3B2E">
                      <w:pPr>
                        <w:spacing w:after="100"/>
                        <w:ind w:left="720" w:hanging="720"/>
                        <w:rPr>
                          <w:rFonts w:ascii="Arial Narrow" w:hAnsi="Arial Narrow"/>
                          <w:sz w:val="20"/>
                          <w:szCs w:val="20"/>
                        </w:rPr>
                      </w:pPr>
                      <w:r>
                        <w:rPr>
                          <w:rFonts w:ascii="Arial Narrow" w:hAnsi="Arial Narrow"/>
                          <w:b/>
                          <w:sz w:val="20"/>
                          <w:szCs w:val="20"/>
                        </w:rPr>
                        <w:t>Angel investor -</w:t>
                      </w:r>
                      <w:r>
                        <w:rPr>
                          <w:rFonts w:ascii="Arial Narrow" w:hAnsi="Arial Narrow"/>
                          <w:sz w:val="20"/>
                          <w:szCs w:val="20"/>
                        </w:rPr>
                        <w:t xml:space="preserve"> terms to be negotiated</w:t>
                      </w:r>
                    </w:p>
                    <w:p w14:paraId="4A2BB268" w14:textId="77777777" w:rsidR="00BA3B2E" w:rsidRPr="00DE52DD" w:rsidRDefault="00BA3B2E" w:rsidP="00BA3B2E">
                      <w:pPr>
                        <w:spacing w:after="80"/>
                        <w:jc w:val="both"/>
                        <w:rPr>
                          <w:rFonts w:ascii="Arial Narrow" w:hAnsi="Arial Narrow"/>
                          <w:b/>
                          <w:i/>
                          <w:sz w:val="18"/>
                          <w:szCs w:val="18"/>
                        </w:rPr>
                      </w:pPr>
                    </w:p>
                  </w:txbxContent>
                </v:textbox>
                <w10:wrap type="square"/>
              </v:shape>
            </w:pict>
          </mc:Fallback>
        </mc:AlternateContent>
      </w:r>
      <w:r>
        <w:t>Enter the lowest value for retirement savings (you're only 22!).  Enter a good credit score, since you've taken great care to protect your credit record.  Let them know you'll need the funding within 6 months or so.  Let them know that you'll need $150,000 to invest, the minimum you think it will take to buy the business and keep it going, in addition to the $65,000 you've saved from your summer, part-time and full-time jobs since you were 14.</w:t>
      </w:r>
    </w:p>
    <w:p w14:paraId="301F88F0" w14:textId="54C51B5B" w:rsidR="00BA3B2E" w:rsidRDefault="00BA3B2E" w:rsidP="003666C9">
      <w:pPr>
        <w:jc w:val="both"/>
      </w:pPr>
    </w:p>
    <w:p w14:paraId="44D52B9D" w14:textId="40F70A5D" w:rsidR="00BA3B2E" w:rsidRDefault="00BA3B2E" w:rsidP="003666C9">
      <w:pPr>
        <w:jc w:val="both"/>
      </w:pPr>
      <w:r>
        <w:t>Look at the funding options offered.  Determine if one of these options is appealing to you, or if you'd prefer to find an investor in the community who will back you.</w:t>
      </w:r>
    </w:p>
    <w:p w14:paraId="307C1282" w14:textId="77777777" w:rsidR="003666C9" w:rsidRDefault="003666C9" w:rsidP="003666C9">
      <w:pPr>
        <w:jc w:val="both"/>
      </w:pPr>
    </w:p>
    <w:p w14:paraId="22DEC00C" w14:textId="4643175D" w:rsidR="003666C9" w:rsidRDefault="003666C9" w:rsidP="003666C9">
      <w:pPr>
        <w:jc w:val="both"/>
        <w:rPr>
          <w:b/>
        </w:rPr>
      </w:pPr>
      <w:r>
        <w:rPr>
          <w:b/>
          <w:i/>
        </w:rPr>
        <w:t xml:space="preserve">Please develop a </w:t>
      </w:r>
      <w:proofErr w:type="gramStart"/>
      <w:r>
        <w:rPr>
          <w:b/>
          <w:i/>
        </w:rPr>
        <w:t>three slide</w:t>
      </w:r>
      <w:proofErr w:type="gramEnd"/>
      <w:r w:rsidR="00BA3B2E">
        <w:rPr>
          <w:b/>
          <w:i/>
        </w:rPr>
        <w:t xml:space="preserve"> presentation for your business teacher that describes your plan to raise the funds necessary to purchase an existing Handyman franchise from the franchise owner.</w:t>
      </w:r>
    </w:p>
    <w:p w14:paraId="57B9C86A" w14:textId="63D7A55B" w:rsidR="00863398" w:rsidRPr="001C699C" w:rsidRDefault="00863398" w:rsidP="00863398">
      <w:pPr>
        <w:jc w:val="both"/>
        <w:rPr>
          <w:b/>
        </w:rPr>
      </w:pPr>
      <w:r>
        <w:rPr>
          <w:b/>
        </w:rPr>
        <w:lastRenderedPageBreak/>
        <w:t>Exercises 4, 5 and 6</w:t>
      </w:r>
      <w:r>
        <w:rPr>
          <w:b/>
        </w:rPr>
        <w:t>:</w:t>
      </w:r>
      <w:r>
        <w:t xml:space="preserve">  </w:t>
      </w:r>
      <w:r w:rsidR="00344A98">
        <w:rPr>
          <w:b/>
        </w:rPr>
        <w:t>Make an Elevator Speech</w:t>
      </w:r>
    </w:p>
    <w:p w14:paraId="07BC298F" w14:textId="3776565A" w:rsidR="00DE52B3" w:rsidRDefault="00DE52B3" w:rsidP="00DE52B3">
      <w:pPr>
        <w:pStyle w:val="NormalWeb"/>
        <w:spacing w:before="0" w:beforeAutospacing="0" w:after="0" w:afterAutospacing="0"/>
        <w:jc w:val="both"/>
      </w:pPr>
      <w:r>
        <w:rPr>
          <w:rFonts w:ascii="Calibri" w:hAnsi="Calibri"/>
          <w:sz w:val="22"/>
          <w:szCs w:val="22"/>
        </w:rPr>
        <w:t xml:space="preserve">To attract </w:t>
      </w:r>
      <w:proofErr w:type="gramStart"/>
      <w:r>
        <w:rPr>
          <w:rFonts w:ascii="Calibri" w:hAnsi="Calibri"/>
          <w:sz w:val="22"/>
          <w:szCs w:val="22"/>
        </w:rPr>
        <w:t>investors</w:t>
      </w:r>
      <w:proofErr w:type="gramEnd"/>
      <w:r>
        <w:rPr>
          <w:rFonts w:ascii="Calibri" w:hAnsi="Calibri"/>
          <w:sz w:val="22"/>
          <w:szCs w:val="22"/>
        </w:rPr>
        <w:t xml:space="preserve"> you should develop an “elevator speech” about your business</w:t>
      </w:r>
      <w:r>
        <w:rPr>
          <w:rFonts w:ascii="Calibri" w:hAnsi="Calibri"/>
          <w:sz w:val="22"/>
          <w:szCs w:val="22"/>
        </w:rPr>
        <w:t xml:space="preserve"> proposal</w:t>
      </w:r>
      <w:r>
        <w:rPr>
          <w:rFonts w:ascii="Calibri" w:hAnsi="Calibri"/>
          <w:sz w:val="22"/>
          <w:szCs w:val="22"/>
        </w:rPr>
        <w:t xml:space="preserve"> – a clear, concise and compelling way you can describe </w:t>
      </w:r>
      <w:r>
        <w:rPr>
          <w:rFonts w:ascii="Calibri" w:hAnsi="Calibri"/>
          <w:i/>
          <w:iCs/>
          <w:sz w:val="22"/>
          <w:szCs w:val="22"/>
        </w:rPr>
        <w:t xml:space="preserve">in 30 seconds </w:t>
      </w:r>
      <w:r>
        <w:rPr>
          <w:rFonts w:ascii="Calibri" w:hAnsi="Calibri"/>
          <w:sz w:val="22"/>
          <w:szCs w:val="22"/>
        </w:rPr>
        <w:t xml:space="preserve">your </w:t>
      </w:r>
      <w:r>
        <w:rPr>
          <w:rFonts w:ascii="Calibri" w:hAnsi="Calibri"/>
          <w:sz w:val="22"/>
          <w:szCs w:val="22"/>
        </w:rPr>
        <w:t>business concept</w:t>
      </w:r>
      <w:r>
        <w:rPr>
          <w:rFonts w:ascii="Calibri" w:hAnsi="Calibri"/>
          <w:sz w:val="22"/>
          <w:szCs w:val="22"/>
        </w:rPr>
        <w:t xml:space="preserve"> to encourage potential investors to learn more. </w:t>
      </w:r>
    </w:p>
    <w:p w14:paraId="4D233B96" w14:textId="77777777" w:rsidR="00BF600B" w:rsidRDefault="00BF600B" w:rsidP="001C699C">
      <w:pPr>
        <w:jc w:val="both"/>
      </w:pPr>
    </w:p>
    <w:p w14:paraId="0677EF3C" w14:textId="196693EB" w:rsidR="004D723B" w:rsidRDefault="004D723B" w:rsidP="001C699C">
      <w:pPr>
        <w:jc w:val="both"/>
      </w:pPr>
      <w:r>
        <w:t xml:space="preserve">Taking your </w:t>
      </w:r>
      <w:proofErr w:type="gramStart"/>
      <w:r>
        <w:t>three slide</w:t>
      </w:r>
      <w:proofErr w:type="gramEnd"/>
      <w:r>
        <w:t xml:space="preserve"> presentation, create and rehearse your elevator speech.</w:t>
      </w:r>
    </w:p>
    <w:p w14:paraId="42217A88" w14:textId="77777777" w:rsidR="004D723B" w:rsidRDefault="004D723B" w:rsidP="001C699C">
      <w:pPr>
        <w:jc w:val="both"/>
      </w:pPr>
    </w:p>
    <w:p w14:paraId="0F45500D" w14:textId="711CC69B" w:rsidR="004D723B" w:rsidRPr="00BF600B" w:rsidRDefault="004D723B" w:rsidP="001C699C">
      <w:pPr>
        <w:jc w:val="both"/>
      </w:pPr>
      <w:r>
        <w:t>Be prepared to make your elevator speech to the class.</w:t>
      </w:r>
      <w:bookmarkStart w:id="0" w:name="_GoBack"/>
      <w:bookmarkEnd w:id="0"/>
    </w:p>
    <w:p w14:paraId="23B10101" w14:textId="77777777" w:rsidR="001C699C" w:rsidRPr="00FA298E" w:rsidRDefault="001C699C" w:rsidP="001C699C">
      <w:pPr>
        <w:jc w:val="both"/>
        <w:rPr>
          <w:sz w:val="16"/>
          <w:szCs w:val="16"/>
        </w:rPr>
      </w:pPr>
    </w:p>
    <w:p w14:paraId="4F4B371E" w14:textId="2ED26F3B" w:rsidR="001B3776" w:rsidRPr="00FA298E" w:rsidRDefault="001B3776" w:rsidP="000B5D6C">
      <w:pPr>
        <w:rPr>
          <w:b/>
          <w:sz w:val="2"/>
          <w:szCs w:val="2"/>
        </w:rPr>
      </w:pPr>
    </w:p>
    <w:sectPr w:rsidR="001B3776" w:rsidRPr="00FA298E" w:rsidSect="00BA7CDD">
      <w:headerReference w:type="default" r:id="rId10"/>
      <w:footerReference w:type="even" r:id="rId11"/>
      <w:footerReference w:type="default" r:id="rId12"/>
      <w:headerReference w:type="first" r:id="rId13"/>
      <w:footerReference w:type="first" r:id="rId14"/>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C47A" w14:textId="77777777" w:rsidR="00752CD6" w:rsidRDefault="00752CD6" w:rsidP="00DB0209">
      <w:r>
        <w:separator/>
      </w:r>
    </w:p>
  </w:endnote>
  <w:endnote w:type="continuationSeparator" w:id="0">
    <w:p w14:paraId="76B490D0" w14:textId="77777777" w:rsidR="00752CD6" w:rsidRDefault="00752CD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390D176"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7E0FC3">
      <w:rPr>
        <w:sz w:val="20"/>
        <w:szCs w:val="20"/>
      </w:rPr>
      <w:t>1</w:t>
    </w:r>
    <w:r w:rsidR="00BF600B">
      <w:rPr>
        <w:sz w:val="20"/>
        <w:szCs w:val="20"/>
      </w:rPr>
      <w:t>7</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4D723B">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4D723B">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7849F92"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w:t>
    </w:r>
    <w:r w:rsidR="007E0FC3">
      <w:rPr>
        <w:sz w:val="20"/>
        <w:szCs w:val="20"/>
      </w:rPr>
      <w:t>1</w:t>
    </w:r>
    <w:r w:rsidR="00A83688">
      <w:rPr>
        <w:sz w:val="20"/>
        <w:szCs w:val="20"/>
      </w:rPr>
      <w:t>7</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DE52B3">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DE52B3">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4E506" w14:textId="77777777" w:rsidR="00752CD6" w:rsidRDefault="00752CD6" w:rsidP="00DB0209">
      <w:r>
        <w:separator/>
      </w:r>
    </w:p>
  </w:footnote>
  <w:footnote w:type="continuationSeparator" w:id="0">
    <w:p w14:paraId="3DEEECC5" w14:textId="77777777" w:rsidR="00752CD6" w:rsidRDefault="00752CD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7380" w14:textId="0F52E75A" w:rsidR="00BF600B"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E0FC3">
      <w:rPr>
        <w:b/>
        <w:sz w:val="28"/>
        <w:szCs w:val="28"/>
      </w:rPr>
      <w:t xml:space="preserve"> Concise Communications</w:t>
    </w:r>
    <w:r w:rsidR="00BF600B">
      <w:rPr>
        <w:b/>
        <w:sz w:val="28"/>
        <w:szCs w:val="28"/>
      </w:rPr>
      <w:t xml:space="preserve"> Exercise</w:t>
    </w:r>
    <w:r w:rsidR="00863398">
      <w:rPr>
        <w:b/>
        <w:sz w:val="28"/>
        <w:szCs w:val="28"/>
      </w:rPr>
      <w: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1076811" w:rsidR="00864DA8" w:rsidRDefault="00864DA8" w:rsidP="00864DA8">
    <w:pPr>
      <w:pStyle w:val="Header"/>
      <w:jc w:val="center"/>
    </w:pPr>
    <w:r>
      <w:rPr>
        <w:b/>
        <w:color w:val="7030A0"/>
      </w:rPr>
      <w:t>Resource 2</w:t>
    </w:r>
    <w:r w:rsidR="00C112D5">
      <w:rPr>
        <w:b/>
        <w:color w:val="7030A0"/>
      </w:rPr>
      <w:t>3</w:t>
    </w:r>
    <w:r>
      <w:rPr>
        <w:b/>
        <w:color w:val="7030A0"/>
      </w:rPr>
      <w:t>-</w:t>
    </w:r>
    <w:r w:rsidR="007E0FC3">
      <w:rPr>
        <w:b/>
        <w:color w:val="7030A0"/>
      </w:rPr>
      <w:t>1</w:t>
    </w:r>
    <w:r w:rsidR="00A83688">
      <w:rPr>
        <w:b/>
        <w:color w:val="7030A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95F5B"/>
    <w:multiLevelType w:val="hybridMultilevel"/>
    <w:tmpl w:val="D1D2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D26FB2"/>
    <w:multiLevelType w:val="hybridMultilevel"/>
    <w:tmpl w:val="BDC4A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8"/>
  </w:num>
  <w:num w:numId="5">
    <w:abstractNumId w:val="5"/>
  </w:num>
  <w:num w:numId="6">
    <w:abstractNumId w:val="10"/>
  </w:num>
  <w:num w:numId="7">
    <w:abstractNumId w:val="4"/>
  </w:num>
  <w:num w:numId="8">
    <w:abstractNumId w:val="23"/>
  </w:num>
  <w:num w:numId="9">
    <w:abstractNumId w:val="9"/>
  </w:num>
  <w:num w:numId="10">
    <w:abstractNumId w:val="7"/>
  </w:num>
  <w:num w:numId="11">
    <w:abstractNumId w:val="1"/>
  </w:num>
  <w:num w:numId="12">
    <w:abstractNumId w:val="21"/>
  </w:num>
  <w:num w:numId="13">
    <w:abstractNumId w:val="16"/>
  </w:num>
  <w:num w:numId="14">
    <w:abstractNumId w:val="15"/>
  </w:num>
  <w:num w:numId="15">
    <w:abstractNumId w:val="3"/>
  </w:num>
  <w:num w:numId="16">
    <w:abstractNumId w:val="18"/>
  </w:num>
  <w:num w:numId="17">
    <w:abstractNumId w:val="6"/>
  </w:num>
  <w:num w:numId="18">
    <w:abstractNumId w:val="0"/>
  </w:num>
  <w:num w:numId="19">
    <w:abstractNumId w:val="12"/>
  </w:num>
  <w:num w:numId="20">
    <w:abstractNumId w:val="24"/>
  </w:num>
  <w:num w:numId="21">
    <w:abstractNumId w:val="22"/>
  </w:num>
  <w:num w:numId="22">
    <w:abstractNumId w:val="17"/>
  </w:num>
  <w:num w:numId="23">
    <w:abstractNumId w:val="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4597"/>
    <w:rsid w:val="0006568A"/>
    <w:rsid w:val="00067278"/>
    <w:rsid w:val="00075DD1"/>
    <w:rsid w:val="000B151C"/>
    <w:rsid w:val="000B57DF"/>
    <w:rsid w:val="000B5D6C"/>
    <w:rsid w:val="000B7620"/>
    <w:rsid w:val="000D5755"/>
    <w:rsid w:val="000F0BB7"/>
    <w:rsid w:val="000F2369"/>
    <w:rsid w:val="000F3851"/>
    <w:rsid w:val="00107399"/>
    <w:rsid w:val="0011731E"/>
    <w:rsid w:val="00146519"/>
    <w:rsid w:val="00152235"/>
    <w:rsid w:val="00172D81"/>
    <w:rsid w:val="00180378"/>
    <w:rsid w:val="001A2528"/>
    <w:rsid w:val="001A742D"/>
    <w:rsid w:val="001B3776"/>
    <w:rsid w:val="001C699C"/>
    <w:rsid w:val="001E7F4F"/>
    <w:rsid w:val="00233E53"/>
    <w:rsid w:val="00247494"/>
    <w:rsid w:val="002650B2"/>
    <w:rsid w:val="00266179"/>
    <w:rsid w:val="00276AF0"/>
    <w:rsid w:val="00287824"/>
    <w:rsid w:val="00293A70"/>
    <w:rsid w:val="002A77D7"/>
    <w:rsid w:val="002A7E30"/>
    <w:rsid w:val="002D451B"/>
    <w:rsid w:val="002F0B75"/>
    <w:rsid w:val="002F6413"/>
    <w:rsid w:val="00303555"/>
    <w:rsid w:val="00305A2C"/>
    <w:rsid w:val="0031188B"/>
    <w:rsid w:val="00315376"/>
    <w:rsid w:val="00320170"/>
    <w:rsid w:val="00341286"/>
    <w:rsid w:val="00344A98"/>
    <w:rsid w:val="00347122"/>
    <w:rsid w:val="003649B1"/>
    <w:rsid w:val="003666C9"/>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86078"/>
    <w:rsid w:val="00493645"/>
    <w:rsid w:val="00495252"/>
    <w:rsid w:val="004A4633"/>
    <w:rsid w:val="004B00FD"/>
    <w:rsid w:val="004D4F1A"/>
    <w:rsid w:val="004D65EA"/>
    <w:rsid w:val="004D695A"/>
    <w:rsid w:val="004D723B"/>
    <w:rsid w:val="004E45D1"/>
    <w:rsid w:val="004F2323"/>
    <w:rsid w:val="004F393E"/>
    <w:rsid w:val="004F3DA2"/>
    <w:rsid w:val="0050280C"/>
    <w:rsid w:val="005059EA"/>
    <w:rsid w:val="0050699C"/>
    <w:rsid w:val="005263CC"/>
    <w:rsid w:val="00526624"/>
    <w:rsid w:val="00553878"/>
    <w:rsid w:val="0056092A"/>
    <w:rsid w:val="005677CC"/>
    <w:rsid w:val="00572DC6"/>
    <w:rsid w:val="00580AD8"/>
    <w:rsid w:val="00586528"/>
    <w:rsid w:val="00595638"/>
    <w:rsid w:val="005A0997"/>
    <w:rsid w:val="005B265E"/>
    <w:rsid w:val="005C0203"/>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2655"/>
    <w:rsid w:val="006D33A6"/>
    <w:rsid w:val="006D576D"/>
    <w:rsid w:val="006D578C"/>
    <w:rsid w:val="006E61E8"/>
    <w:rsid w:val="00717D2B"/>
    <w:rsid w:val="00721D28"/>
    <w:rsid w:val="007223F6"/>
    <w:rsid w:val="0072412B"/>
    <w:rsid w:val="007244F9"/>
    <w:rsid w:val="00751391"/>
    <w:rsid w:val="00752CD6"/>
    <w:rsid w:val="00754ABF"/>
    <w:rsid w:val="00757825"/>
    <w:rsid w:val="00776BC3"/>
    <w:rsid w:val="007831F0"/>
    <w:rsid w:val="0078468A"/>
    <w:rsid w:val="00791354"/>
    <w:rsid w:val="00796D50"/>
    <w:rsid w:val="007A3FB6"/>
    <w:rsid w:val="007B0C6D"/>
    <w:rsid w:val="007B3E04"/>
    <w:rsid w:val="007C2D81"/>
    <w:rsid w:val="007D1BE3"/>
    <w:rsid w:val="007D5973"/>
    <w:rsid w:val="007E0FC3"/>
    <w:rsid w:val="007E25CE"/>
    <w:rsid w:val="007E6956"/>
    <w:rsid w:val="007F409A"/>
    <w:rsid w:val="00810B33"/>
    <w:rsid w:val="00817C95"/>
    <w:rsid w:val="00833344"/>
    <w:rsid w:val="008401FE"/>
    <w:rsid w:val="008411B6"/>
    <w:rsid w:val="0085243B"/>
    <w:rsid w:val="00861497"/>
    <w:rsid w:val="00863398"/>
    <w:rsid w:val="008641D2"/>
    <w:rsid w:val="00864DA8"/>
    <w:rsid w:val="008733CD"/>
    <w:rsid w:val="008737FD"/>
    <w:rsid w:val="00877B86"/>
    <w:rsid w:val="008831A8"/>
    <w:rsid w:val="00883206"/>
    <w:rsid w:val="00886AD1"/>
    <w:rsid w:val="00891500"/>
    <w:rsid w:val="008E0119"/>
    <w:rsid w:val="008F7A80"/>
    <w:rsid w:val="00903513"/>
    <w:rsid w:val="00916FA6"/>
    <w:rsid w:val="00943A87"/>
    <w:rsid w:val="009461A1"/>
    <w:rsid w:val="009511BC"/>
    <w:rsid w:val="0097037D"/>
    <w:rsid w:val="009751C1"/>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3688"/>
    <w:rsid w:val="00A86045"/>
    <w:rsid w:val="00A92631"/>
    <w:rsid w:val="00AA03CE"/>
    <w:rsid w:val="00AD34A3"/>
    <w:rsid w:val="00AE7D54"/>
    <w:rsid w:val="00B1150E"/>
    <w:rsid w:val="00B27589"/>
    <w:rsid w:val="00B31C36"/>
    <w:rsid w:val="00B55103"/>
    <w:rsid w:val="00B660D1"/>
    <w:rsid w:val="00B764A8"/>
    <w:rsid w:val="00B765CA"/>
    <w:rsid w:val="00BA0392"/>
    <w:rsid w:val="00BA3B2E"/>
    <w:rsid w:val="00BA7CDD"/>
    <w:rsid w:val="00BB4181"/>
    <w:rsid w:val="00BC4C66"/>
    <w:rsid w:val="00BC6D73"/>
    <w:rsid w:val="00BD0BC9"/>
    <w:rsid w:val="00BE730B"/>
    <w:rsid w:val="00BF600B"/>
    <w:rsid w:val="00C01549"/>
    <w:rsid w:val="00C031AA"/>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2B3"/>
    <w:rsid w:val="00DE5DEA"/>
    <w:rsid w:val="00DF00E6"/>
    <w:rsid w:val="00E15313"/>
    <w:rsid w:val="00E30A96"/>
    <w:rsid w:val="00E3300C"/>
    <w:rsid w:val="00E57246"/>
    <w:rsid w:val="00E666D3"/>
    <w:rsid w:val="00E738DA"/>
    <w:rsid w:val="00E7454D"/>
    <w:rsid w:val="00E9391C"/>
    <w:rsid w:val="00E95B1C"/>
    <w:rsid w:val="00EB3677"/>
    <w:rsid w:val="00EB768F"/>
    <w:rsid w:val="00EC595B"/>
    <w:rsid w:val="00EE25B9"/>
    <w:rsid w:val="00EE669D"/>
    <w:rsid w:val="00EF5624"/>
    <w:rsid w:val="00EF7840"/>
    <w:rsid w:val="00F034FE"/>
    <w:rsid w:val="00F248C7"/>
    <w:rsid w:val="00F257DC"/>
    <w:rsid w:val="00F309A2"/>
    <w:rsid w:val="00F4016B"/>
    <w:rsid w:val="00F61DEE"/>
    <w:rsid w:val="00F7450B"/>
    <w:rsid w:val="00F81E07"/>
    <w:rsid w:val="00F8201F"/>
    <w:rsid w:val="00FA07AA"/>
    <w:rsid w:val="00FA298E"/>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NormalWeb">
    <w:name w:val="Normal (Web)"/>
    <w:basedOn w:val="Normal"/>
    <w:uiPriority w:val="99"/>
    <w:semiHidden/>
    <w:unhideWhenUsed/>
    <w:rsid w:val="00DE52B3"/>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855264570">
      <w:bodyDiv w:val="1"/>
      <w:marLeft w:val="0"/>
      <w:marRight w:val="0"/>
      <w:marTop w:val="0"/>
      <w:marBottom w:val="0"/>
      <w:divBdr>
        <w:top w:val="none" w:sz="0" w:space="0" w:color="auto"/>
        <w:left w:val="none" w:sz="0" w:space="0" w:color="auto"/>
        <w:bottom w:val="none" w:sz="0" w:space="0" w:color="auto"/>
        <w:right w:val="none" w:sz="0" w:space="0" w:color="auto"/>
      </w:divBdr>
      <w:divsChild>
        <w:div w:id="1256328709">
          <w:marLeft w:val="0"/>
          <w:marRight w:val="0"/>
          <w:marTop w:val="0"/>
          <w:marBottom w:val="0"/>
          <w:divBdr>
            <w:top w:val="none" w:sz="0" w:space="0" w:color="auto"/>
            <w:left w:val="none" w:sz="0" w:space="0" w:color="auto"/>
            <w:bottom w:val="none" w:sz="0" w:space="0" w:color="auto"/>
            <w:right w:val="none" w:sz="0" w:space="0" w:color="auto"/>
          </w:divBdr>
          <w:divsChild>
            <w:div w:id="1035230313">
              <w:marLeft w:val="0"/>
              <w:marRight w:val="0"/>
              <w:marTop w:val="0"/>
              <w:marBottom w:val="0"/>
              <w:divBdr>
                <w:top w:val="none" w:sz="0" w:space="0" w:color="auto"/>
                <w:left w:val="none" w:sz="0" w:space="0" w:color="auto"/>
                <w:bottom w:val="none" w:sz="0" w:space="0" w:color="auto"/>
                <w:right w:val="none" w:sz="0" w:space="0" w:color="auto"/>
              </w:divBdr>
              <w:divsChild>
                <w:div w:id="4127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ubway.com/en-us/ownafranchise/franchisingfaqs" TargetMode="External"/><Relationship Id="rId8" Type="http://schemas.openxmlformats.org/officeDocument/2006/relationships/hyperlink" Target="https://franchiseopportunity.handymanconnection.com/become-an-owner/" TargetMode="External"/><Relationship Id="rId9" Type="http://schemas.openxmlformats.org/officeDocument/2006/relationships/hyperlink" Target="https://app.guidantfinancial.com/Partner/Prequal/GetByName/handyman-connection-david-bran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848</Words>
  <Characters>4835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2015-12-21T12:56:00Z</cp:lastPrinted>
  <dcterms:created xsi:type="dcterms:W3CDTF">2017-05-09T20:17:00Z</dcterms:created>
  <dcterms:modified xsi:type="dcterms:W3CDTF">2017-05-09T21:09:00Z</dcterms:modified>
</cp:coreProperties>
</file>