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ED" w:rsidRPr="007507E0" w:rsidRDefault="007507E0">
      <w:pPr>
        <w:rPr>
          <w:b/>
          <w:u w:val="single"/>
        </w:rPr>
      </w:pPr>
      <w:r w:rsidRPr="007507E0">
        <w:rPr>
          <w:b/>
          <w:u w:val="single"/>
        </w:rPr>
        <w:t xml:space="preserve">Joint-Use Survey </w:t>
      </w:r>
    </w:p>
    <w:p w:rsidR="007507E0" w:rsidRPr="004D1987" w:rsidRDefault="007507E0">
      <w:pPr>
        <w:rPr>
          <w:b/>
        </w:rPr>
      </w:pPr>
      <w:r w:rsidRPr="004D1987">
        <w:rPr>
          <w:b/>
        </w:rPr>
        <w:t xml:space="preserve">Please email the completed survey to </w:t>
      </w:r>
      <w:hyperlink r:id="rId5" w:history="1">
        <w:r w:rsidRPr="004D1987">
          <w:rPr>
            <w:rStyle w:val="Hyperlink"/>
            <w:b/>
          </w:rPr>
          <w:t>Ann.Merrill@la.gov</w:t>
        </w:r>
      </w:hyperlink>
      <w:r w:rsidRPr="004D1987">
        <w:rPr>
          <w:b/>
        </w:rPr>
        <w:t xml:space="preserve"> by </w:t>
      </w:r>
      <w:r w:rsidR="004D1987" w:rsidRPr="004D1987">
        <w:rPr>
          <w:b/>
        </w:rPr>
        <w:t xml:space="preserve">December </w:t>
      </w:r>
      <w:r w:rsidRPr="004D1987">
        <w:rPr>
          <w:b/>
        </w:rPr>
        <w:t>5</w:t>
      </w:r>
      <w:r w:rsidRPr="004D1987">
        <w:rPr>
          <w:b/>
          <w:vertAlign w:val="superscript"/>
        </w:rPr>
        <w:t>th</w:t>
      </w:r>
      <w:r w:rsidRPr="004D1987">
        <w:rPr>
          <w:b/>
        </w:rPr>
        <w:t>.</w:t>
      </w:r>
    </w:p>
    <w:p w:rsidR="007507E0" w:rsidRDefault="007507E0">
      <w:r>
        <w:t>Joint-use agreements are formal contracts between local governing entities and school districts that allow for joint-use of properties and facilities, such as opening school basketball courts for public use after school hours or allowing school sports teams to use city-owned recreation centers.  Act 351 of the 2011 Regular Legislation Session limits liability for schools who enter into joint use agreements.</w:t>
      </w:r>
    </w:p>
    <w:p w:rsidR="007507E0" w:rsidRDefault="007507E0"/>
    <w:p w:rsidR="007507E0" w:rsidRDefault="007507E0" w:rsidP="007507E0">
      <w:pPr>
        <w:tabs>
          <w:tab w:val="left" w:pos="2160"/>
        </w:tabs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54187</wp:posOffset>
                </wp:positionH>
                <wp:positionV relativeFrom="paragraph">
                  <wp:posOffset>152823</wp:posOffset>
                </wp:positionV>
                <wp:extent cx="8128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12.05pt" to="68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" strokecolor="#4579b8 [3044]"/>
            </w:pict>
          </mc:Fallback>
        </mc:AlternateContent>
      </w:r>
      <w:proofErr w:type="gramStart"/>
      <w:r>
        <w:t>Number of schools in your district having</w:t>
      </w:r>
      <w:r w:rsidR="00FA6D9E">
        <w:t xml:space="preserve"> joint-use agreements which allow </w:t>
      </w:r>
      <w:r>
        <w:t>local governing entities to use properties and facilities.</w:t>
      </w:r>
      <w:proofErr w:type="gramEnd"/>
    </w:p>
    <w:p w:rsidR="007507E0" w:rsidRDefault="007507E0" w:rsidP="007507E0">
      <w:pPr>
        <w:tabs>
          <w:tab w:val="left" w:pos="2160"/>
        </w:tabs>
      </w:pPr>
      <w:r>
        <w:t>List any barriers that prevent schools in your district and governing entities from entering into joint-use agreements.</w:t>
      </w:r>
    </w:p>
    <w:p w:rsidR="007507E0" w:rsidRDefault="007507E0" w:rsidP="007507E0">
      <w:pPr>
        <w:tabs>
          <w:tab w:val="left" w:pos="2160"/>
        </w:tabs>
      </w:pPr>
      <w:bookmarkStart w:id="0" w:name="_GoBack"/>
      <w:bookmarkEnd w:id="0"/>
    </w:p>
    <w:p w:rsidR="007507E0" w:rsidRDefault="007507E0" w:rsidP="007507E0">
      <w:pPr>
        <w:tabs>
          <w:tab w:val="left" w:pos="2160"/>
        </w:tabs>
      </w:pPr>
    </w:p>
    <w:p w:rsidR="007507E0" w:rsidRDefault="007507E0" w:rsidP="007507E0">
      <w:pPr>
        <w:tabs>
          <w:tab w:val="left" w:pos="2160"/>
        </w:tabs>
      </w:pPr>
    </w:p>
    <w:p w:rsidR="007507E0" w:rsidRDefault="007507E0" w:rsidP="007507E0">
      <w:pPr>
        <w:tabs>
          <w:tab w:val="left" w:pos="2160"/>
        </w:tabs>
      </w:pPr>
    </w:p>
    <w:p w:rsidR="007507E0" w:rsidRDefault="007507E0" w:rsidP="007507E0">
      <w:pPr>
        <w:tabs>
          <w:tab w:val="left" w:pos="2160"/>
        </w:tabs>
      </w:pPr>
    </w:p>
    <w:p w:rsidR="007507E0" w:rsidRDefault="007507E0" w:rsidP="007507E0">
      <w:pPr>
        <w:tabs>
          <w:tab w:val="left" w:pos="2160"/>
        </w:tabs>
      </w:pPr>
    </w:p>
    <w:p w:rsidR="007507E0" w:rsidRDefault="007507E0" w:rsidP="007507E0">
      <w:pPr>
        <w:tabs>
          <w:tab w:val="left" w:pos="2160"/>
        </w:tabs>
      </w:pPr>
    </w:p>
    <w:p w:rsidR="007507E0" w:rsidRDefault="007507E0" w:rsidP="007507E0">
      <w:pPr>
        <w:tabs>
          <w:tab w:val="left" w:pos="2160"/>
        </w:tabs>
      </w:pPr>
    </w:p>
    <w:p w:rsidR="007507E0" w:rsidRDefault="007507E0" w:rsidP="007507E0">
      <w:pPr>
        <w:tabs>
          <w:tab w:val="left" w:pos="2160"/>
        </w:tabs>
      </w:pPr>
    </w:p>
    <w:p w:rsidR="007507E0" w:rsidRDefault="007507E0" w:rsidP="007507E0">
      <w:pPr>
        <w:tabs>
          <w:tab w:val="left" w:pos="2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535093</wp:posOffset>
                </wp:positionH>
                <wp:positionV relativeFrom="paragraph">
                  <wp:posOffset>182245</wp:posOffset>
                </wp:positionV>
                <wp:extent cx="39014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1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15pt,14.35pt" to="349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" strokecolor="#4579b8 [3044]"/>
            </w:pict>
          </mc:Fallback>
        </mc:AlternateContent>
      </w:r>
      <w:r>
        <w:t xml:space="preserve">District:  </w:t>
      </w:r>
    </w:p>
    <w:p w:rsidR="007507E0" w:rsidRDefault="007507E0" w:rsidP="007507E0">
      <w:pPr>
        <w:tabs>
          <w:tab w:val="left" w:pos="2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988907</wp:posOffset>
                </wp:positionH>
                <wp:positionV relativeFrom="paragraph">
                  <wp:posOffset>157692</wp:posOffset>
                </wp:positionV>
                <wp:extent cx="3447626" cy="0"/>
                <wp:effectExtent l="0" t="0" r="196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76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12.4pt" to="349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" strokecolor="#4579b8 [3044]"/>
            </w:pict>
          </mc:Fallback>
        </mc:AlternateContent>
      </w:r>
      <w:r>
        <w:t xml:space="preserve">Superintendent:  </w:t>
      </w:r>
    </w:p>
    <w:sectPr w:rsidR="00750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E0"/>
    <w:rsid w:val="004D1987"/>
    <w:rsid w:val="007507E0"/>
    <w:rsid w:val="00815CED"/>
    <w:rsid w:val="00FA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.Merrill@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Beben</dc:creator>
  <cp:lastModifiedBy>Nancy Beben</cp:lastModifiedBy>
  <cp:revision>3</cp:revision>
  <dcterms:created xsi:type="dcterms:W3CDTF">2014-10-06T14:29:00Z</dcterms:created>
  <dcterms:modified xsi:type="dcterms:W3CDTF">2014-11-06T20:31:00Z</dcterms:modified>
</cp:coreProperties>
</file>