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B362" w14:textId="77777777" w:rsidR="00EC4F6A" w:rsidRPr="00441011" w:rsidRDefault="00EC4F6A" w:rsidP="0051244C">
      <w:pPr>
        <w:spacing w:before="7" w:after="0" w:line="110" w:lineRule="exact"/>
        <w:jc w:val="both"/>
        <w:rPr>
          <w:sz w:val="21"/>
          <w:szCs w:val="21"/>
        </w:rPr>
      </w:pPr>
    </w:p>
    <w:p w14:paraId="7F248739" w14:textId="77777777" w:rsidR="00EC4F6A" w:rsidRPr="00441011" w:rsidRDefault="00EC4F6A" w:rsidP="0051244C">
      <w:pPr>
        <w:spacing w:after="0" w:line="200" w:lineRule="exact"/>
        <w:jc w:val="both"/>
        <w:rPr>
          <w:sz w:val="21"/>
          <w:szCs w:val="21"/>
        </w:rPr>
      </w:pPr>
    </w:p>
    <w:p w14:paraId="376480A1" w14:textId="14EABEBF" w:rsidR="002231A6" w:rsidRPr="00441011" w:rsidRDefault="001B1457" w:rsidP="0051244C">
      <w:pPr>
        <w:spacing w:before="16" w:after="0" w:line="275" w:lineRule="auto"/>
        <w:ind w:left="120" w:right="20"/>
        <w:jc w:val="both"/>
        <w:rPr>
          <w:rFonts w:eastAsia="Calibri" w:cs="Calibri"/>
          <w:sz w:val="21"/>
          <w:szCs w:val="21"/>
        </w:rPr>
      </w:pPr>
      <w:r w:rsidRPr="00441011">
        <w:rPr>
          <w:rFonts w:eastAsia="Calibri" w:cs="Calibri"/>
          <w:spacing w:val="1"/>
          <w:sz w:val="21"/>
          <w:szCs w:val="21"/>
        </w:rPr>
        <w:t xml:space="preserve">The Board of Elementary and Secondary Education (BESE) met last </w:t>
      </w:r>
      <w:r w:rsidR="00A42E73">
        <w:rPr>
          <w:rFonts w:eastAsia="Calibri" w:cs="Calibri"/>
          <w:spacing w:val="1"/>
          <w:sz w:val="21"/>
          <w:szCs w:val="21"/>
        </w:rPr>
        <w:t xml:space="preserve">Tuesday and </w:t>
      </w:r>
      <w:r w:rsidRPr="00441011">
        <w:rPr>
          <w:rFonts w:eastAsia="Calibri" w:cs="Calibri"/>
          <w:spacing w:val="1"/>
          <w:sz w:val="21"/>
          <w:szCs w:val="21"/>
        </w:rPr>
        <w:t xml:space="preserve">Wednesday, June </w:t>
      </w:r>
      <w:r w:rsidR="009B0227">
        <w:rPr>
          <w:rFonts w:eastAsia="Calibri" w:cs="Calibri"/>
          <w:spacing w:val="1"/>
          <w:sz w:val="21"/>
          <w:szCs w:val="21"/>
        </w:rPr>
        <w:t>2</w:t>
      </w:r>
      <w:r w:rsidR="00A42E73">
        <w:rPr>
          <w:rFonts w:eastAsia="Calibri" w:cs="Calibri"/>
          <w:spacing w:val="1"/>
          <w:sz w:val="21"/>
          <w:szCs w:val="21"/>
        </w:rPr>
        <w:t>0 and 2</w:t>
      </w:r>
      <w:r w:rsidR="009B0227">
        <w:rPr>
          <w:rFonts w:eastAsia="Calibri" w:cs="Calibri"/>
          <w:spacing w:val="1"/>
          <w:sz w:val="21"/>
          <w:szCs w:val="21"/>
        </w:rPr>
        <w:t>1</w:t>
      </w:r>
      <w:r w:rsidRPr="00441011">
        <w:rPr>
          <w:rFonts w:eastAsia="Calibri" w:cs="Calibri"/>
          <w:spacing w:val="1"/>
          <w:sz w:val="21"/>
          <w:szCs w:val="21"/>
        </w:rPr>
        <w:t xml:space="preserve">. </w:t>
      </w:r>
      <w:r w:rsidR="002231A6" w:rsidRPr="00441011">
        <w:rPr>
          <w:rFonts w:eastAsia="Calibri" w:cs="Calibri"/>
          <w:sz w:val="21"/>
          <w:szCs w:val="21"/>
        </w:rPr>
        <w:t>A s</w:t>
      </w:r>
      <w:r w:rsidR="002231A6" w:rsidRPr="00441011">
        <w:rPr>
          <w:rFonts w:eastAsia="Calibri" w:cs="Calibri"/>
          <w:spacing w:val="-3"/>
          <w:sz w:val="21"/>
          <w:szCs w:val="21"/>
        </w:rPr>
        <w:t>u</w:t>
      </w:r>
      <w:r w:rsidR="002231A6" w:rsidRPr="00441011">
        <w:rPr>
          <w:rFonts w:eastAsia="Calibri" w:cs="Calibri"/>
          <w:spacing w:val="-1"/>
          <w:sz w:val="21"/>
          <w:szCs w:val="21"/>
        </w:rPr>
        <w:t>m</w:t>
      </w:r>
      <w:r w:rsidR="002231A6" w:rsidRPr="00441011">
        <w:rPr>
          <w:rFonts w:eastAsia="Calibri" w:cs="Calibri"/>
          <w:spacing w:val="1"/>
          <w:sz w:val="21"/>
          <w:szCs w:val="21"/>
        </w:rPr>
        <w:t>m</w:t>
      </w:r>
      <w:r w:rsidR="002231A6" w:rsidRPr="00441011">
        <w:rPr>
          <w:rFonts w:eastAsia="Calibri" w:cs="Calibri"/>
          <w:sz w:val="21"/>
          <w:szCs w:val="21"/>
        </w:rPr>
        <w:t>ary</w:t>
      </w:r>
      <w:r w:rsidR="002231A6" w:rsidRPr="00441011">
        <w:rPr>
          <w:rFonts w:eastAsia="Calibri" w:cs="Calibri"/>
          <w:spacing w:val="-1"/>
          <w:sz w:val="21"/>
          <w:szCs w:val="21"/>
        </w:rPr>
        <w:t xml:space="preserve"> </w:t>
      </w:r>
      <w:r w:rsidR="002231A6" w:rsidRPr="00441011">
        <w:rPr>
          <w:rFonts w:eastAsia="Calibri" w:cs="Calibri"/>
          <w:spacing w:val="1"/>
          <w:sz w:val="21"/>
          <w:szCs w:val="21"/>
        </w:rPr>
        <w:t>o</w:t>
      </w:r>
      <w:r w:rsidR="002231A6" w:rsidRPr="00441011">
        <w:rPr>
          <w:rFonts w:eastAsia="Calibri" w:cs="Calibri"/>
          <w:sz w:val="21"/>
          <w:szCs w:val="21"/>
        </w:rPr>
        <w:t>f</w:t>
      </w:r>
      <w:r w:rsidR="002231A6"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="002231A6" w:rsidRPr="00441011">
        <w:rPr>
          <w:rFonts w:eastAsia="Calibri" w:cs="Calibri"/>
          <w:sz w:val="21"/>
          <w:szCs w:val="21"/>
        </w:rPr>
        <w:t>board actions</w:t>
      </w:r>
      <w:r w:rsidR="002231A6"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="002231A6" w:rsidRPr="00441011">
        <w:rPr>
          <w:rFonts w:eastAsia="Calibri" w:cs="Calibri"/>
          <w:sz w:val="21"/>
          <w:szCs w:val="21"/>
        </w:rPr>
        <w:t>t</w:t>
      </w:r>
      <w:r w:rsidR="002231A6" w:rsidRPr="00441011">
        <w:rPr>
          <w:rFonts w:eastAsia="Calibri" w:cs="Calibri"/>
          <w:spacing w:val="-1"/>
          <w:sz w:val="21"/>
          <w:szCs w:val="21"/>
        </w:rPr>
        <w:t>h</w:t>
      </w:r>
      <w:r w:rsidR="002231A6" w:rsidRPr="00441011">
        <w:rPr>
          <w:rFonts w:eastAsia="Calibri" w:cs="Calibri"/>
          <w:sz w:val="21"/>
          <w:szCs w:val="21"/>
        </w:rPr>
        <w:t>at</w:t>
      </w:r>
      <w:r w:rsidR="002231A6"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="002231A6" w:rsidRPr="00441011">
        <w:rPr>
          <w:rFonts w:eastAsia="Calibri" w:cs="Calibri"/>
          <w:spacing w:val="-1"/>
          <w:sz w:val="21"/>
          <w:szCs w:val="21"/>
        </w:rPr>
        <w:t>d</w:t>
      </w:r>
      <w:r w:rsidR="002231A6" w:rsidRPr="00441011">
        <w:rPr>
          <w:rFonts w:eastAsia="Calibri" w:cs="Calibri"/>
          <w:sz w:val="21"/>
          <w:szCs w:val="21"/>
        </w:rPr>
        <w:t>i</w:t>
      </w:r>
      <w:r w:rsidR="002231A6" w:rsidRPr="00441011">
        <w:rPr>
          <w:rFonts w:eastAsia="Calibri" w:cs="Calibri"/>
          <w:spacing w:val="-3"/>
          <w:sz w:val="21"/>
          <w:szCs w:val="21"/>
        </w:rPr>
        <w:t>r</w:t>
      </w:r>
      <w:r w:rsidR="002231A6" w:rsidRPr="00441011">
        <w:rPr>
          <w:rFonts w:eastAsia="Calibri" w:cs="Calibri"/>
          <w:spacing w:val="1"/>
          <w:sz w:val="21"/>
          <w:szCs w:val="21"/>
        </w:rPr>
        <w:t>e</w:t>
      </w:r>
      <w:r w:rsidR="002231A6" w:rsidRPr="00441011">
        <w:rPr>
          <w:rFonts w:eastAsia="Calibri" w:cs="Calibri"/>
          <w:sz w:val="21"/>
          <w:szCs w:val="21"/>
        </w:rPr>
        <w:t>ct</w:t>
      </w:r>
      <w:r w:rsidR="002231A6" w:rsidRPr="00441011">
        <w:rPr>
          <w:rFonts w:eastAsia="Calibri" w:cs="Calibri"/>
          <w:spacing w:val="-3"/>
          <w:sz w:val="21"/>
          <w:szCs w:val="21"/>
        </w:rPr>
        <w:t>l</w:t>
      </w:r>
      <w:r w:rsidR="002231A6" w:rsidRPr="00441011">
        <w:rPr>
          <w:rFonts w:eastAsia="Calibri" w:cs="Calibri"/>
          <w:sz w:val="21"/>
          <w:szCs w:val="21"/>
        </w:rPr>
        <w:t>y</w:t>
      </w:r>
      <w:r w:rsidR="002231A6" w:rsidRPr="00441011">
        <w:rPr>
          <w:rFonts w:eastAsia="Calibri" w:cs="Calibri"/>
          <w:spacing w:val="2"/>
          <w:sz w:val="21"/>
          <w:szCs w:val="21"/>
        </w:rPr>
        <w:t xml:space="preserve"> </w:t>
      </w:r>
      <w:r w:rsidR="002231A6" w:rsidRPr="00441011">
        <w:rPr>
          <w:rFonts w:eastAsia="Calibri" w:cs="Calibri"/>
          <w:spacing w:val="-3"/>
          <w:sz w:val="21"/>
          <w:szCs w:val="21"/>
        </w:rPr>
        <w:t>i</w:t>
      </w:r>
      <w:r w:rsidR="002231A6" w:rsidRPr="00441011">
        <w:rPr>
          <w:rFonts w:eastAsia="Calibri" w:cs="Calibri"/>
          <w:spacing w:val="1"/>
          <w:sz w:val="21"/>
          <w:szCs w:val="21"/>
        </w:rPr>
        <w:t>m</w:t>
      </w:r>
      <w:r w:rsidR="002231A6" w:rsidRPr="00441011">
        <w:rPr>
          <w:rFonts w:eastAsia="Calibri" w:cs="Calibri"/>
          <w:spacing w:val="-1"/>
          <w:sz w:val="21"/>
          <w:szCs w:val="21"/>
        </w:rPr>
        <w:t>p</w:t>
      </w:r>
      <w:r w:rsidR="002231A6" w:rsidRPr="00441011">
        <w:rPr>
          <w:rFonts w:eastAsia="Calibri" w:cs="Calibri"/>
          <w:sz w:val="21"/>
          <w:szCs w:val="21"/>
        </w:rPr>
        <w:t>act</w:t>
      </w:r>
      <w:r w:rsidR="002231A6" w:rsidRPr="00441011">
        <w:rPr>
          <w:rFonts w:eastAsia="Calibri" w:cs="Calibri"/>
          <w:spacing w:val="-1"/>
          <w:sz w:val="21"/>
          <w:szCs w:val="21"/>
        </w:rPr>
        <w:t xml:space="preserve"> </w:t>
      </w:r>
      <w:r w:rsidR="002231A6" w:rsidRPr="00441011">
        <w:rPr>
          <w:rFonts w:eastAsia="Calibri" w:cs="Calibri"/>
          <w:sz w:val="21"/>
          <w:szCs w:val="21"/>
        </w:rPr>
        <w:t>t</w:t>
      </w:r>
      <w:r w:rsidR="002231A6" w:rsidRPr="00441011">
        <w:rPr>
          <w:rFonts w:eastAsia="Calibri" w:cs="Calibri"/>
          <w:spacing w:val="-1"/>
          <w:sz w:val="21"/>
          <w:szCs w:val="21"/>
        </w:rPr>
        <w:t>h</w:t>
      </w:r>
      <w:r w:rsidR="002231A6" w:rsidRPr="00441011">
        <w:rPr>
          <w:rFonts w:eastAsia="Calibri" w:cs="Calibri"/>
          <w:sz w:val="21"/>
          <w:szCs w:val="21"/>
        </w:rPr>
        <w:t>e</w:t>
      </w:r>
      <w:r w:rsidR="002231A6"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="002231A6" w:rsidRPr="00441011">
        <w:rPr>
          <w:rFonts w:eastAsia="Calibri" w:cs="Calibri"/>
          <w:sz w:val="21"/>
          <w:szCs w:val="21"/>
        </w:rPr>
        <w:t>a</w:t>
      </w:r>
      <w:r w:rsidR="002231A6" w:rsidRPr="00441011">
        <w:rPr>
          <w:rFonts w:eastAsia="Calibri" w:cs="Calibri"/>
          <w:spacing w:val="-2"/>
          <w:sz w:val="21"/>
          <w:szCs w:val="21"/>
        </w:rPr>
        <w:t>c</w:t>
      </w:r>
      <w:r w:rsidR="002231A6" w:rsidRPr="00441011">
        <w:rPr>
          <w:rFonts w:eastAsia="Calibri" w:cs="Calibri"/>
          <w:sz w:val="21"/>
          <w:szCs w:val="21"/>
        </w:rPr>
        <w:t>ti</w:t>
      </w:r>
      <w:r w:rsidR="002231A6" w:rsidRPr="00441011">
        <w:rPr>
          <w:rFonts w:eastAsia="Calibri" w:cs="Calibri"/>
          <w:spacing w:val="1"/>
          <w:sz w:val="21"/>
          <w:szCs w:val="21"/>
        </w:rPr>
        <w:t>v</w:t>
      </w:r>
      <w:r w:rsidR="002231A6" w:rsidRPr="00441011">
        <w:rPr>
          <w:rFonts w:eastAsia="Calibri" w:cs="Calibri"/>
          <w:sz w:val="21"/>
          <w:szCs w:val="21"/>
        </w:rPr>
        <w:t>it</w:t>
      </w:r>
      <w:r w:rsidR="002231A6" w:rsidRPr="00441011">
        <w:rPr>
          <w:rFonts w:eastAsia="Calibri" w:cs="Calibri"/>
          <w:spacing w:val="-3"/>
          <w:sz w:val="21"/>
          <w:szCs w:val="21"/>
        </w:rPr>
        <w:t>i</w:t>
      </w:r>
      <w:r w:rsidR="002231A6" w:rsidRPr="00441011">
        <w:rPr>
          <w:rFonts w:eastAsia="Calibri" w:cs="Calibri"/>
          <w:spacing w:val="1"/>
          <w:sz w:val="21"/>
          <w:szCs w:val="21"/>
        </w:rPr>
        <w:t>e</w:t>
      </w:r>
      <w:r w:rsidR="002231A6" w:rsidRPr="00441011">
        <w:rPr>
          <w:rFonts w:eastAsia="Calibri" w:cs="Calibri"/>
          <w:sz w:val="21"/>
          <w:szCs w:val="21"/>
        </w:rPr>
        <w:t>s</w:t>
      </w:r>
      <w:r w:rsidR="002231A6"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="002231A6" w:rsidRPr="00441011">
        <w:rPr>
          <w:rFonts w:eastAsia="Calibri" w:cs="Calibri"/>
          <w:spacing w:val="1"/>
          <w:sz w:val="21"/>
          <w:szCs w:val="21"/>
        </w:rPr>
        <w:t>o</w:t>
      </w:r>
      <w:r w:rsidR="002231A6" w:rsidRPr="00441011">
        <w:rPr>
          <w:rFonts w:eastAsia="Calibri" w:cs="Calibri"/>
          <w:sz w:val="21"/>
          <w:szCs w:val="21"/>
        </w:rPr>
        <w:t xml:space="preserve">f </w:t>
      </w:r>
      <w:r w:rsidR="002231A6" w:rsidRPr="00441011">
        <w:rPr>
          <w:rFonts w:eastAsia="Calibri" w:cs="Calibri"/>
          <w:spacing w:val="-3"/>
          <w:sz w:val="21"/>
          <w:szCs w:val="21"/>
        </w:rPr>
        <w:t>l</w:t>
      </w:r>
      <w:r w:rsidR="002231A6" w:rsidRPr="00441011">
        <w:rPr>
          <w:rFonts w:eastAsia="Calibri" w:cs="Calibri"/>
          <w:spacing w:val="1"/>
          <w:sz w:val="21"/>
          <w:szCs w:val="21"/>
        </w:rPr>
        <w:t>o</w:t>
      </w:r>
      <w:r w:rsidR="002231A6" w:rsidRPr="00441011">
        <w:rPr>
          <w:rFonts w:eastAsia="Calibri" w:cs="Calibri"/>
          <w:sz w:val="21"/>
          <w:szCs w:val="21"/>
        </w:rPr>
        <w:t>cal</w:t>
      </w:r>
      <w:r w:rsidR="002231A6"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="002231A6" w:rsidRPr="00441011">
        <w:rPr>
          <w:rFonts w:eastAsia="Calibri" w:cs="Calibri"/>
          <w:spacing w:val="1"/>
          <w:sz w:val="21"/>
          <w:szCs w:val="21"/>
        </w:rPr>
        <w:t>e</w:t>
      </w:r>
      <w:r w:rsidR="002231A6" w:rsidRPr="00441011">
        <w:rPr>
          <w:rFonts w:eastAsia="Calibri" w:cs="Calibri"/>
          <w:spacing w:val="-1"/>
          <w:sz w:val="21"/>
          <w:szCs w:val="21"/>
        </w:rPr>
        <w:t>du</w:t>
      </w:r>
      <w:r w:rsidR="002231A6" w:rsidRPr="00441011">
        <w:rPr>
          <w:rFonts w:eastAsia="Calibri" w:cs="Calibri"/>
          <w:spacing w:val="-2"/>
          <w:sz w:val="21"/>
          <w:szCs w:val="21"/>
        </w:rPr>
        <w:t>c</w:t>
      </w:r>
      <w:r w:rsidR="002231A6" w:rsidRPr="00441011">
        <w:rPr>
          <w:rFonts w:eastAsia="Calibri" w:cs="Calibri"/>
          <w:sz w:val="21"/>
          <w:szCs w:val="21"/>
        </w:rPr>
        <w:t>ati</w:t>
      </w:r>
      <w:r w:rsidR="002231A6" w:rsidRPr="00441011">
        <w:rPr>
          <w:rFonts w:eastAsia="Calibri" w:cs="Calibri"/>
          <w:spacing w:val="1"/>
          <w:sz w:val="21"/>
          <w:szCs w:val="21"/>
        </w:rPr>
        <w:t>o</w:t>
      </w:r>
      <w:r w:rsidR="002231A6" w:rsidRPr="00441011">
        <w:rPr>
          <w:rFonts w:eastAsia="Calibri" w:cs="Calibri"/>
          <w:sz w:val="21"/>
          <w:szCs w:val="21"/>
        </w:rPr>
        <w:t>n a</w:t>
      </w:r>
      <w:r w:rsidR="002231A6" w:rsidRPr="00441011">
        <w:rPr>
          <w:rFonts w:eastAsia="Calibri" w:cs="Calibri"/>
          <w:spacing w:val="-1"/>
          <w:sz w:val="21"/>
          <w:szCs w:val="21"/>
        </w:rPr>
        <w:t>g</w:t>
      </w:r>
      <w:r w:rsidR="002231A6" w:rsidRPr="00441011">
        <w:rPr>
          <w:rFonts w:eastAsia="Calibri" w:cs="Calibri"/>
          <w:spacing w:val="1"/>
          <w:sz w:val="21"/>
          <w:szCs w:val="21"/>
        </w:rPr>
        <w:t>e</w:t>
      </w:r>
      <w:r w:rsidR="002231A6" w:rsidRPr="00441011">
        <w:rPr>
          <w:rFonts w:eastAsia="Calibri" w:cs="Calibri"/>
          <w:spacing w:val="-1"/>
          <w:sz w:val="21"/>
          <w:szCs w:val="21"/>
        </w:rPr>
        <w:t>n</w:t>
      </w:r>
      <w:r w:rsidR="002231A6" w:rsidRPr="00441011">
        <w:rPr>
          <w:rFonts w:eastAsia="Calibri" w:cs="Calibri"/>
          <w:sz w:val="21"/>
          <w:szCs w:val="21"/>
        </w:rPr>
        <w:t>cies</w:t>
      </w:r>
      <w:r w:rsidR="002231A6"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="002231A6" w:rsidRPr="00441011">
        <w:rPr>
          <w:rFonts w:eastAsia="Calibri" w:cs="Calibri"/>
          <w:sz w:val="21"/>
          <w:szCs w:val="21"/>
        </w:rPr>
        <w:t>a</w:t>
      </w:r>
      <w:r w:rsidR="002231A6" w:rsidRPr="00441011">
        <w:rPr>
          <w:rFonts w:eastAsia="Calibri" w:cs="Calibri"/>
          <w:spacing w:val="-3"/>
          <w:sz w:val="21"/>
          <w:szCs w:val="21"/>
        </w:rPr>
        <w:t>r</w:t>
      </w:r>
      <w:r w:rsidR="002231A6" w:rsidRPr="00441011">
        <w:rPr>
          <w:rFonts w:eastAsia="Calibri" w:cs="Calibri"/>
          <w:sz w:val="21"/>
          <w:szCs w:val="21"/>
        </w:rPr>
        <w:t>e</w:t>
      </w:r>
      <w:r w:rsidR="002231A6"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="002231A6" w:rsidRPr="00441011">
        <w:rPr>
          <w:rFonts w:eastAsia="Calibri" w:cs="Calibri"/>
          <w:sz w:val="21"/>
          <w:szCs w:val="21"/>
        </w:rPr>
        <w:t>lis</w:t>
      </w:r>
      <w:r w:rsidR="002231A6" w:rsidRPr="00441011">
        <w:rPr>
          <w:rFonts w:eastAsia="Calibri" w:cs="Calibri"/>
          <w:spacing w:val="-2"/>
          <w:sz w:val="21"/>
          <w:szCs w:val="21"/>
        </w:rPr>
        <w:t>t</w:t>
      </w:r>
      <w:r w:rsidR="002231A6" w:rsidRPr="00441011">
        <w:rPr>
          <w:rFonts w:eastAsia="Calibri" w:cs="Calibri"/>
          <w:spacing w:val="1"/>
          <w:sz w:val="21"/>
          <w:szCs w:val="21"/>
        </w:rPr>
        <w:t>e</w:t>
      </w:r>
      <w:r w:rsidR="002231A6" w:rsidRPr="00441011">
        <w:rPr>
          <w:rFonts w:eastAsia="Calibri" w:cs="Calibri"/>
          <w:sz w:val="21"/>
          <w:szCs w:val="21"/>
        </w:rPr>
        <w:t xml:space="preserve">d </w:t>
      </w:r>
      <w:r w:rsidR="002231A6" w:rsidRPr="00441011">
        <w:rPr>
          <w:rFonts w:eastAsia="Calibri" w:cs="Calibri"/>
          <w:spacing w:val="-1"/>
          <w:sz w:val="21"/>
          <w:szCs w:val="21"/>
        </w:rPr>
        <w:t>b</w:t>
      </w:r>
      <w:r w:rsidR="002231A6" w:rsidRPr="00441011">
        <w:rPr>
          <w:rFonts w:eastAsia="Calibri" w:cs="Calibri"/>
          <w:spacing w:val="1"/>
          <w:sz w:val="21"/>
          <w:szCs w:val="21"/>
        </w:rPr>
        <w:t>e</w:t>
      </w:r>
      <w:r w:rsidR="002231A6" w:rsidRPr="00441011">
        <w:rPr>
          <w:rFonts w:eastAsia="Calibri" w:cs="Calibri"/>
          <w:spacing w:val="-3"/>
          <w:sz w:val="21"/>
          <w:szCs w:val="21"/>
        </w:rPr>
        <w:t>l</w:t>
      </w:r>
      <w:r w:rsidR="002231A6" w:rsidRPr="00441011">
        <w:rPr>
          <w:rFonts w:eastAsia="Calibri" w:cs="Calibri"/>
          <w:spacing w:val="1"/>
          <w:sz w:val="21"/>
          <w:szCs w:val="21"/>
        </w:rPr>
        <w:t>o</w:t>
      </w:r>
      <w:r w:rsidR="002231A6" w:rsidRPr="00441011">
        <w:rPr>
          <w:rFonts w:eastAsia="Calibri" w:cs="Calibri"/>
          <w:sz w:val="21"/>
          <w:szCs w:val="21"/>
        </w:rPr>
        <w:t>w.</w:t>
      </w:r>
    </w:p>
    <w:p w14:paraId="25A7821F" w14:textId="77777777" w:rsidR="002231A6" w:rsidRPr="00441011" w:rsidRDefault="002231A6" w:rsidP="0051244C">
      <w:pPr>
        <w:spacing w:before="1" w:after="0" w:line="110" w:lineRule="exact"/>
        <w:jc w:val="both"/>
        <w:rPr>
          <w:sz w:val="21"/>
          <w:szCs w:val="21"/>
        </w:rPr>
      </w:pPr>
    </w:p>
    <w:p w14:paraId="2637ACBD" w14:textId="77777777" w:rsidR="002231A6" w:rsidRPr="00441011" w:rsidRDefault="002231A6" w:rsidP="0051244C">
      <w:pPr>
        <w:spacing w:after="0" w:line="200" w:lineRule="exact"/>
        <w:jc w:val="both"/>
        <w:rPr>
          <w:sz w:val="21"/>
          <w:szCs w:val="21"/>
        </w:rPr>
      </w:pPr>
    </w:p>
    <w:p w14:paraId="40EAA175" w14:textId="77777777" w:rsidR="002231A6" w:rsidRPr="00441011" w:rsidRDefault="002231A6" w:rsidP="0051244C">
      <w:pPr>
        <w:spacing w:after="0" w:line="274" w:lineRule="auto"/>
        <w:ind w:left="120" w:right="20"/>
        <w:jc w:val="both"/>
        <w:rPr>
          <w:rFonts w:eastAsia="Calibri" w:cs="Calibri"/>
          <w:sz w:val="21"/>
          <w:szCs w:val="21"/>
        </w:rPr>
      </w:pPr>
      <w:r w:rsidRPr="00441011">
        <w:rPr>
          <w:rFonts w:eastAsia="Calibri" w:cs="Calibri"/>
          <w:spacing w:val="-1"/>
          <w:sz w:val="21"/>
          <w:szCs w:val="21"/>
        </w:rPr>
        <w:t>A</w:t>
      </w:r>
      <w:r w:rsidRPr="00441011">
        <w:rPr>
          <w:rFonts w:eastAsia="Calibri" w:cs="Calibri"/>
          <w:sz w:val="21"/>
          <w:szCs w:val="21"/>
        </w:rPr>
        <w:t xml:space="preserve">ny </w:t>
      </w:r>
      <w:r w:rsidR="00105B71" w:rsidRPr="00441011">
        <w:rPr>
          <w:rFonts w:eastAsia="Calibri" w:cs="Calibri"/>
          <w:sz w:val="21"/>
          <w:szCs w:val="21"/>
        </w:rPr>
        <w:t>bulletin revisions</w:t>
      </w:r>
      <w:r w:rsidRPr="00441011">
        <w:rPr>
          <w:rFonts w:eastAsia="Calibri" w:cs="Calibri"/>
          <w:sz w:val="21"/>
          <w:szCs w:val="21"/>
        </w:rPr>
        <w:t>, with the exception of emergency rules,</w:t>
      </w:r>
      <w:r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Pr="00441011">
        <w:rPr>
          <w:rFonts w:eastAsia="Calibri" w:cs="Calibri"/>
          <w:spacing w:val="1"/>
          <w:sz w:val="21"/>
          <w:szCs w:val="21"/>
        </w:rPr>
        <w:t>m</w:t>
      </w:r>
      <w:r w:rsidRPr="00441011">
        <w:rPr>
          <w:rFonts w:eastAsia="Calibri" w:cs="Calibri"/>
          <w:spacing w:val="-1"/>
          <w:sz w:val="21"/>
          <w:szCs w:val="21"/>
        </w:rPr>
        <w:t>u</w:t>
      </w:r>
      <w:r w:rsidRPr="00441011">
        <w:rPr>
          <w:rFonts w:eastAsia="Calibri" w:cs="Calibri"/>
          <w:spacing w:val="-2"/>
          <w:sz w:val="21"/>
          <w:szCs w:val="21"/>
        </w:rPr>
        <w:t>s</w:t>
      </w:r>
      <w:r w:rsidRPr="00441011">
        <w:rPr>
          <w:rFonts w:eastAsia="Calibri" w:cs="Calibri"/>
          <w:sz w:val="21"/>
          <w:szCs w:val="21"/>
        </w:rPr>
        <w:t>t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r</w:t>
      </w:r>
      <w:r w:rsidRPr="00441011">
        <w:rPr>
          <w:rFonts w:eastAsia="Calibri" w:cs="Calibri"/>
          <w:spacing w:val="-3"/>
          <w:sz w:val="21"/>
          <w:szCs w:val="21"/>
        </w:rPr>
        <w:t>u</w:t>
      </w:r>
      <w:r w:rsidRPr="00441011">
        <w:rPr>
          <w:rFonts w:eastAsia="Calibri" w:cs="Calibri"/>
          <w:sz w:val="21"/>
          <w:szCs w:val="21"/>
        </w:rPr>
        <w:t>n in t</w:t>
      </w:r>
      <w:r w:rsidRPr="00441011">
        <w:rPr>
          <w:rFonts w:eastAsia="Calibri" w:cs="Calibri"/>
          <w:spacing w:val="-1"/>
          <w:sz w:val="21"/>
          <w:szCs w:val="21"/>
        </w:rPr>
        <w:t>h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pacing w:val="-2"/>
          <w:sz w:val="21"/>
          <w:szCs w:val="21"/>
        </w:rPr>
        <w:t>L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pacing w:val="-1"/>
          <w:sz w:val="21"/>
          <w:szCs w:val="21"/>
        </w:rPr>
        <w:t>u</w:t>
      </w:r>
      <w:r w:rsidRPr="00441011">
        <w:rPr>
          <w:rFonts w:eastAsia="Calibri" w:cs="Calibri"/>
          <w:sz w:val="21"/>
          <w:szCs w:val="21"/>
        </w:rPr>
        <w:t>isia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>a</w:t>
      </w:r>
      <w:r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R</w:t>
      </w:r>
      <w:r w:rsidRPr="00441011">
        <w:rPr>
          <w:rFonts w:eastAsia="Calibri" w:cs="Calibri"/>
          <w:spacing w:val="1"/>
          <w:sz w:val="21"/>
          <w:szCs w:val="21"/>
        </w:rPr>
        <w:t>e</w:t>
      </w:r>
      <w:r w:rsidRPr="00441011">
        <w:rPr>
          <w:rFonts w:eastAsia="Calibri" w:cs="Calibri"/>
          <w:spacing w:val="-1"/>
          <w:sz w:val="21"/>
          <w:szCs w:val="21"/>
        </w:rPr>
        <w:t>g</w:t>
      </w:r>
      <w:r w:rsidRPr="00441011">
        <w:rPr>
          <w:rFonts w:eastAsia="Calibri" w:cs="Calibri"/>
          <w:sz w:val="21"/>
          <w:szCs w:val="21"/>
        </w:rPr>
        <w:t>is</w:t>
      </w:r>
      <w:r w:rsidRPr="00441011">
        <w:rPr>
          <w:rFonts w:eastAsia="Calibri" w:cs="Calibri"/>
          <w:spacing w:val="-2"/>
          <w:sz w:val="21"/>
          <w:szCs w:val="21"/>
        </w:rPr>
        <w:t>t</w:t>
      </w:r>
      <w:r w:rsidRPr="00441011">
        <w:rPr>
          <w:rFonts w:eastAsia="Calibri" w:cs="Calibri"/>
          <w:spacing w:val="1"/>
          <w:sz w:val="21"/>
          <w:szCs w:val="21"/>
        </w:rPr>
        <w:t>e</w:t>
      </w:r>
      <w:r w:rsidRPr="00441011">
        <w:rPr>
          <w:rFonts w:eastAsia="Calibri" w:cs="Calibri"/>
          <w:sz w:val="21"/>
          <w:szCs w:val="21"/>
        </w:rPr>
        <w:t>r</w:t>
      </w:r>
      <w:r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as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 xml:space="preserve">a </w:t>
      </w:r>
      <w:r w:rsidRPr="00441011">
        <w:rPr>
          <w:rFonts w:eastAsia="Calibri" w:cs="Calibri"/>
          <w:spacing w:val="-1"/>
          <w:sz w:val="21"/>
          <w:szCs w:val="21"/>
        </w:rPr>
        <w:t>No</w:t>
      </w:r>
      <w:r w:rsidRPr="00441011">
        <w:rPr>
          <w:rFonts w:eastAsia="Calibri" w:cs="Calibri"/>
          <w:sz w:val="21"/>
          <w:szCs w:val="21"/>
        </w:rPr>
        <w:t>tice</w:t>
      </w:r>
      <w:r w:rsidRPr="00441011">
        <w:rPr>
          <w:rFonts w:eastAsia="Calibri" w:cs="Calibri"/>
          <w:spacing w:val="-1"/>
          <w:sz w:val="21"/>
          <w:szCs w:val="21"/>
        </w:rPr>
        <w:t xml:space="preserve"> 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>f I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pacing w:val="-2"/>
          <w:sz w:val="21"/>
          <w:szCs w:val="21"/>
        </w:rPr>
        <w:t>t</w:t>
      </w:r>
      <w:r w:rsidRPr="00441011">
        <w:rPr>
          <w:rFonts w:eastAsia="Calibri" w:cs="Calibri"/>
          <w:spacing w:val="1"/>
          <w:sz w:val="21"/>
          <w:szCs w:val="21"/>
        </w:rPr>
        <w:t>e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>t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pacing w:val="-3"/>
          <w:sz w:val="21"/>
          <w:szCs w:val="21"/>
        </w:rPr>
        <w:t>f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>r</w:t>
      </w:r>
      <w:r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Pr="00441011">
        <w:rPr>
          <w:rFonts w:eastAsia="Calibri" w:cs="Calibri"/>
          <w:spacing w:val="1"/>
          <w:sz w:val="21"/>
          <w:szCs w:val="21"/>
        </w:rPr>
        <w:t>9</w:t>
      </w:r>
      <w:r w:rsidRPr="00441011">
        <w:rPr>
          <w:rFonts w:eastAsia="Calibri" w:cs="Calibri"/>
          <w:sz w:val="21"/>
          <w:szCs w:val="21"/>
        </w:rPr>
        <w:t>0</w:t>
      </w:r>
      <w:r w:rsidRPr="00441011">
        <w:rPr>
          <w:rFonts w:eastAsia="Calibri" w:cs="Calibri"/>
          <w:spacing w:val="-3"/>
          <w:sz w:val="21"/>
          <w:szCs w:val="21"/>
        </w:rPr>
        <w:t xml:space="preserve"> </w:t>
      </w:r>
      <w:r w:rsidRPr="00441011">
        <w:rPr>
          <w:rFonts w:eastAsia="Calibri" w:cs="Calibri"/>
          <w:spacing w:val="-1"/>
          <w:sz w:val="21"/>
          <w:szCs w:val="21"/>
        </w:rPr>
        <w:t>d</w:t>
      </w:r>
      <w:r w:rsidRPr="00441011">
        <w:rPr>
          <w:rFonts w:eastAsia="Calibri" w:cs="Calibri"/>
          <w:sz w:val="21"/>
          <w:szCs w:val="21"/>
        </w:rPr>
        <w:t>a</w:t>
      </w:r>
      <w:r w:rsidRPr="00441011">
        <w:rPr>
          <w:rFonts w:eastAsia="Calibri" w:cs="Calibri"/>
          <w:spacing w:val="1"/>
          <w:sz w:val="21"/>
          <w:szCs w:val="21"/>
        </w:rPr>
        <w:t>y</w:t>
      </w:r>
      <w:r w:rsidRPr="00441011">
        <w:rPr>
          <w:rFonts w:eastAsia="Calibri" w:cs="Calibri"/>
          <w:sz w:val="21"/>
          <w:szCs w:val="21"/>
        </w:rPr>
        <w:t>s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a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 xml:space="preserve">d </w:t>
      </w:r>
      <w:r w:rsidRPr="00441011">
        <w:rPr>
          <w:rFonts w:eastAsia="Calibri" w:cs="Calibri"/>
          <w:spacing w:val="-2"/>
          <w:sz w:val="21"/>
          <w:szCs w:val="21"/>
        </w:rPr>
        <w:t>c</w:t>
      </w:r>
      <w:r w:rsidRPr="00441011">
        <w:rPr>
          <w:rFonts w:eastAsia="Calibri" w:cs="Calibri"/>
          <w:spacing w:val="-1"/>
          <w:sz w:val="21"/>
          <w:szCs w:val="21"/>
        </w:rPr>
        <w:t>o</w:t>
      </w:r>
      <w:r w:rsidRPr="00441011">
        <w:rPr>
          <w:rFonts w:eastAsia="Calibri" w:cs="Calibri"/>
          <w:spacing w:val="1"/>
          <w:sz w:val="21"/>
          <w:szCs w:val="21"/>
        </w:rPr>
        <w:t>m</w:t>
      </w:r>
      <w:r w:rsidRPr="00441011">
        <w:rPr>
          <w:rFonts w:eastAsia="Calibri" w:cs="Calibri"/>
          <w:spacing w:val="-1"/>
          <w:sz w:val="21"/>
          <w:szCs w:val="21"/>
        </w:rPr>
        <w:t>p</w:t>
      </w:r>
      <w:r w:rsidRPr="00441011">
        <w:rPr>
          <w:rFonts w:eastAsia="Calibri" w:cs="Calibri"/>
          <w:sz w:val="21"/>
          <w:szCs w:val="21"/>
        </w:rPr>
        <w:t>lete</w:t>
      </w:r>
      <w:r w:rsidRPr="00441011">
        <w:rPr>
          <w:rFonts w:eastAsia="Calibri" w:cs="Calibri"/>
          <w:spacing w:val="-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t</w:t>
      </w:r>
      <w:r w:rsidRPr="00441011">
        <w:rPr>
          <w:rFonts w:eastAsia="Calibri" w:cs="Calibri"/>
          <w:spacing w:val="-1"/>
          <w:sz w:val="21"/>
          <w:szCs w:val="21"/>
        </w:rPr>
        <w:t>h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-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r</w:t>
      </w:r>
      <w:r w:rsidRPr="00441011">
        <w:rPr>
          <w:rFonts w:eastAsia="Calibri" w:cs="Calibri"/>
          <w:spacing w:val="-1"/>
          <w:sz w:val="21"/>
          <w:szCs w:val="21"/>
        </w:rPr>
        <w:t>u</w:t>
      </w:r>
      <w:r w:rsidRPr="00441011">
        <w:rPr>
          <w:rFonts w:eastAsia="Calibri" w:cs="Calibri"/>
          <w:sz w:val="21"/>
          <w:szCs w:val="21"/>
        </w:rPr>
        <w:t>l</w:t>
      </w:r>
      <w:r w:rsidRPr="00441011">
        <w:rPr>
          <w:rFonts w:eastAsia="Calibri" w:cs="Calibri"/>
          <w:spacing w:val="-2"/>
          <w:sz w:val="21"/>
          <w:szCs w:val="21"/>
        </w:rPr>
        <w:t>e</w:t>
      </w:r>
      <w:r w:rsidRPr="00441011">
        <w:rPr>
          <w:rFonts w:eastAsia="Calibri" w:cs="Calibri"/>
          <w:spacing w:val="1"/>
          <w:sz w:val="21"/>
          <w:szCs w:val="21"/>
        </w:rPr>
        <w:t>m</w:t>
      </w:r>
      <w:r w:rsidRPr="00441011">
        <w:rPr>
          <w:rFonts w:eastAsia="Calibri" w:cs="Calibri"/>
          <w:sz w:val="21"/>
          <w:szCs w:val="21"/>
        </w:rPr>
        <w:t>aki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 xml:space="preserve">g </w:t>
      </w:r>
      <w:r w:rsidRPr="00441011">
        <w:rPr>
          <w:rFonts w:eastAsia="Calibri" w:cs="Calibri"/>
          <w:spacing w:val="-1"/>
          <w:sz w:val="21"/>
          <w:szCs w:val="21"/>
        </w:rPr>
        <w:t>p</w:t>
      </w:r>
      <w:r w:rsidRPr="00441011">
        <w:rPr>
          <w:rFonts w:eastAsia="Calibri" w:cs="Calibri"/>
          <w:sz w:val="21"/>
          <w:szCs w:val="21"/>
        </w:rPr>
        <w:t>r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>cess</w:t>
      </w:r>
      <w:r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Pr="00441011">
        <w:rPr>
          <w:rFonts w:eastAsia="Calibri" w:cs="Calibri"/>
          <w:spacing w:val="-1"/>
          <w:sz w:val="21"/>
          <w:szCs w:val="21"/>
        </w:rPr>
        <w:t>b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-3"/>
          <w:sz w:val="21"/>
          <w:szCs w:val="21"/>
        </w:rPr>
        <w:t>f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>re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pacing w:val="-3"/>
          <w:sz w:val="21"/>
          <w:szCs w:val="21"/>
        </w:rPr>
        <w:t>b</w:t>
      </w:r>
      <w:r w:rsidRPr="00441011">
        <w:rPr>
          <w:rFonts w:eastAsia="Calibri" w:cs="Calibri"/>
          <w:sz w:val="21"/>
          <w:szCs w:val="21"/>
        </w:rPr>
        <w:t>ec</w:t>
      </w:r>
      <w:r w:rsidRPr="00441011">
        <w:rPr>
          <w:rFonts w:eastAsia="Calibri" w:cs="Calibri"/>
          <w:spacing w:val="-1"/>
          <w:sz w:val="21"/>
          <w:szCs w:val="21"/>
        </w:rPr>
        <w:t>o</w:t>
      </w:r>
      <w:r w:rsidRPr="00441011">
        <w:rPr>
          <w:rFonts w:eastAsia="Calibri" w:cs="Calibri"/>
          <w:spacing w:val="1"/>
          <w:sz w:val="21"/>
          <w:szCs w:val="21"/>
        </w:rPr>
        <w:t>m</w:t>
      </w:r>
      <w:r w:rsidRPr="00441011">
        <w:rPr>
          <w:rFonts w:eastAsia="Calibri" w:cs="Calibri"/>
          <w:sz w:val="21"/>
          <w:szCs w:val="21"/>
        </w:rPr>
        <w:t>i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 xml:space="preserve">g </w:t>
      </w:r>
      <w:r w:rsidRPr="00441011">
        <w:rPr>
          <w:rFonts w:eastAsia="Calibri" w:cs="Calibri"/>
          <w:spacing w:val="-3"/>
          <w:sz w:val="21"/>
          <w:szCs w:val="21"/>
        </w:rPr>
        <w:t>r</w:t>
      </w:r>
      <w:r w:rsidRPr="00441011">
        <w:rPr>
          <w:rFonts w:eastAsia="Calibri" w:cs="Calibri"/>
          <w:spacing w:val="-1"/>
          <w:sz w:val="21"/>
          <w:szCs w:val="21"/>
        </w:rPr>
        <w:t>u</w:t>
      </w:r>
      <w:r w:rsidRPr="00441011">
        <w:rPr>
          <w:rFonts w:eastAsia="Calibri" w:cs="Calibri"/>
          <w:sz w:val="21"/>
          <w:szCs w:val="21"/>
        </w:rPr>
        <w:t>le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a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>d a</w:t>
      </w:r>
      <w:r w:rsidRPr="00441011">
        <w:rPr>
          <w:rFonts w:eastAsia="Calibri" w:cs="Calibri"/>
          <w:spacing w:val="-1"/>
          <w:sz w:val="21"/>
          <w:szCs w:val="21"/>
        </w:rPr>
        <w:t>pp</w:t>
      </w:r>
      <w:r w:rsidRPr="00441011">
        <w:rPr>
          <w:rFonts w:eastAsia="Calibri" w:cs="Calibri"/>
          <w:spacing w:val="1"/>
          <w:sz w:val="21"/>
          <w:szCs w:val="21"/>
        </w:rPr>
        <w:t>e</w:t>
      </w:r>
      <w:r w:rsidRPr="00441011">
        <w:rPr>
          <w:rFonts w:eastAsia="Calibri" w:cs="Calibri"/>
          <w:sz w:val="21"/>
          <w:szCs w:val="21"/>
        </w:rPr>
        <w:t>ari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>g in t</w:t>
      </w:r>
      <w:r w:rsidRPr="00441011">
        <w:rPr>
          <w:rFonts w:eastAsia="Calibri" w:cs="Calibri"/>
          <w:spacing w:val="-1"/>
          <w:sz w:val="21"/>
          <w:szCs w:val="21"/>
        </w:rPr>
        <w:t>h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-1"/>
          <w:sz w:val="21"/>
          <w:szCs w:val="21"/>
        </w:rPr>
        <w:t xml:space="preserve"> bu</w:t>
      </w:r>
      <w:r w:rsidRPr="00441011">
        <w:rPr>
          <w:rFonts w:eastAsia="Calibri" w:cs="Calibri"/>
          <w:sz w:val="21"/>
          <w:szCs w:val="21"/>
        </w:rPr>
        <w:t>ll</w:t>
      </w:r>
      <w:r w:rsidRPr="00441011">
        <w:rPr>
          <w:rFonts w:eastAsia="Calibri" w:cs="Calibri"/>
          <w:spacing w:val="1"/>
          <w:sz w:val="21"/>
          <w:szCs w:val="21"/>
        </w:rPr>
        <w:t>e</w:t>
      </w:r>
      <w:r w:rsidRPr="00441011">
        <w:rPr>
          <w:rFonts w:eastAsia="Calibri" w:cs="Calibri"/>
          <w:sz w:val="21"/>
          <w:szCs w:val="21"/>
        </w:rPr>
        <w:t>ti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>s</w:t>
      </w:r>
      <w:r w:rsidRPr="00441011">
        <w:rPr>
          <w:rFonts w:eastAsia="Calibri" w:cs="Calibri"/>
          <w:spacing w:val="1"/>
          <w:sz w:val="21"/>
          <w:szCs w:val="21"/>
        </w:rPr>
        <w:t xml:space="preserve"> o</w:t>
      </w:r>
      <w:r w:rsidRPr="00441011">
        <w:rPr>
          <w:rFonts w:eastAsia="Calibri" w:cs="Calibri"/>
          <w:sz w:val="21"/>
          <w:szCs w:val="21"/>
        </w:rPr>
        <w:t>n</w:t>
      </w:r>
      <w:r w:rsidRPr="00441011">
        <w:rPr>
          <w:rFonts w:eastAsia="Calibri" w:cs="Calibri"/>
          <w:spacing w:val="-3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t</w:t>
      </w:r>
      <w:r w:rsidRPr="00441011">
        <w:rPr>
          <w:rFonts w:eastAsia="Calibri" w:cs="Calibri"/>
          <w:spacing w:val="-1"/>
          <w:sz w:val="21"/>
          <w:szCs w:val="21"/>
        </w:rPr>
        <w:t>h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-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BE</w:t>
      </w:r>
      <w:r w:rsidRPr="00441011">
        <w:rPr>
          <w:rFonts w:eastAsia="Calibri" w:cs="Calibri"/>
          <w:spacing w:val="-1"/>
          <w:sz w:val="21"/>
          <w:szCs w:val="21"/>
        </w:rPr>
        <w:t>S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w</w:t>
      </w:r>
      <w:r w:rsidRPr="00441011">
        <w:rPr>
          <w:rFonts w:eastAsia="Calibri" w:cs="Calibri"/>
          <w:spacing w:val="1"/>
          <w:sz w:val="21"/>
          <w:szCs w:val="21"/>
        </w:rPr>
        <w:t>e</w:t>
      </w:r>
      <w:r w:rsidRPr="00441011">
        <w:rPr>
          <w:rFonts w:eastAsia="Calibri" w:cs="Calibri"/>
          <w:spacing w:val="-1"/>
          <w:sz w:val="21"/>
          <w:szCs w:val="21"/>
        </w:rPr>
        <w:t>b</w:t>
      </w:r>
      <w:r w:rsidRPr="00441011">
        <w:rPr>
          <w:rFonts w:eastAsia="Calibri" w:cs="Calibri"/>
          <w:sz w:val="21"/>
          <w:szCs w:val="21"/>
        </w:rPr>
        <w:t>si</w:t>
      </w:r>
      <w:r w:rsidRPr="00441011">
        <w:rPr>
          <w:rFonts w:eastAsia="Calibri" w:cs="Calibri"/>
          <w:spacing w:val="-2"/>
          <w:sz w:val="21"/>
          <w:szCs w:val="21"/>
        </w:rPr>
        <w:t>t</w:t>
      </w:r>
      <w:r w:rsidRPr="00441011">
        <w:rPr>
          <w:rFonts w:eastAsia="Calibri" w:cs="Calibri"/>
          <w:spacing w:val="-1"/>
          <w:sz w:val="21"/>
          <w:szCs w:val="21"/>
        </w:rPr>
        <w:t>e</w:t>
      </w:r>
      <w:r w:rsidRPr="00441011">
        <w:rPr>
          <w:rFonts w:eastAsia="Calibri" w:cs="Calibri"/>
          <w:sz w:val="21"/>
          <w:szCs w:val="21"/>
        </w:rPr>
        <w:t xml:space="preserve">. </w:t>
      </w:r>
      <w:r w:rsidRPr="00441011">
        <w:rPr>
          <w:rFonts w:eastAsia="Calibri" w:cs="Calibri"/>
          <w:spacing w:val="-1"/>
          <w:sz w:val="21"/>
          <w:szCs w:val="21"/>
        </w:rPr>
        <w:t>F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>r</w:t>
      </w:r>
      <w:r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Pr="00441011">
        <w:rPr>
          <w:rFonts w:eastAsia="Calibri" w:cs="Calibri"/>
          <w:spacing w:val="1"/>
          <w:sz w:val="21"/>
          <w:szCs w:val="21"/>
        </w:rPr>
        <w:t>mo</w:t>
      </w:r>
      <w:r w:rsidRPr="00441011">
        <w:rPr>
          <w:rFonts w:eastAsia="Calibri" w:cs="Calibri"/>
          <w:spacing w:val="-3"/>
          <w:sz w:val="21"/>
          <w:szCs w:val="21"/>
        </w:rPr>
        <w:t>r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i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pacing w:val="-3"/>
          <w:sz w:val="21"/>
          <w:szCs w:val="21"/>
        </w:rPr>
        <w:t>f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>r</w:t>
      </w:r>
      <w:r w:rsidRPr="00441011">
        <w:rPr>
          <w:rFonts w:eastAsia="Calibri" w:cs="Calibri"/>
          <w:spacing w:val="1"/>
          <w:sz w:val="21"/>
          <w:szCs w:val="21"/>
        </w:rPr>
        <w:t>m</w:t>
      </w:r>
      <w:r w:rsidRPr="00441011">
        <w:rPr>
          <w:rFonts w:eastAsia="Calibri" w:cs="Calibri"/>
          <w:spacing w:val="-3"/>
          <w:sz w:val="21"/>
          <w:szCs w:val="21"/>
        </w:rPr>
        <w:t>a</w:t>
      </w:r>
      <w:r w:rsidRPr="00441011">
        <w:rPr>
          <w:rFonts w:eastAsia="Calibri" w:cs="Calibri"/>
          <w:sz w:val="21"/>
          <w:szCs w:val="21"/>
        </w:rPr>
        <w:t>ti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>n</w:t>
      </w:r>
      <w:r w:rsidRPr="00441011">
        <w:rPr>
          <w:rFonts w:eastAsia="Calibri" w:cs="Calibri"/>
          <w:spacing w:val="-3"/>
          <w:sz w:val="21"/>
          <w:szCs w:val="21"/>
        </w:rPr>
        <w:t xml:space="preserve"> 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 xml:space="preserve">r </w:t>
      </w:r>
      <w:r w:rsidRPr="00441011">
        <w:rPr>
          <w:rFonts w:eastAsia="Calibri" w:cs="Calibri"/>
          <w:spacing w:val="-3"/>
          <w:sz w:val="21"/>
          <w:szCs w:val="21"/>
        </w:rPr>
        <w:t>q</w:t>
      </w:r>
      <w:r w:rsidRPr="00441011">
        <w:rPr>
          <w:rFonts w:eastAsia="Calibri" w:cs="Calibri"/>
          <w:spacing w:val="-1"/>
          <w:sz w:val="21"/>
          <w:szCs w:val="21"/>
        </w:rPr>
        <w:t>u</w:t>
      </w:r>
      <w:r w:rsidRPr="00441011">
        <w:rPr>
          <w:rFonts w:eastAsia="Calibri" w:cs="Calibri"/>
          <w:spacing w:val="1"/>
          <w:sz w:val="21"/>
          <w:szCs w:val="21"/>
        </w:rPr>
        <w:t>e</w:t>
      </w:r>
      <w:r w:rsidRPr="00441011">
        <w:rPr>
          <w:rFonts w:eastAsia="Calibri" w:cs="Calibri"/>
          <w:sz w:val="21"/>
          <w:szCs w:val="21"/>
        </w:rPr>
        <w:t>sti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>s</w:t>
      </w:r>
      <w:r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>n a</w:t>
      </w:r>
      <w:r w:rsidRPr="00441011">
        <w:rPr>
          <w:rFonts w:eastAsia="Calibri" w:cs="Calibri"/>
          <w:spacing w:val="-1"/>
          <w:sz w:val="21"/>
          <w:szCs w:val="21"/>
        </w:rPr>
        <w:t>n</w:t>
      </w:r>
      <w:r w:rsidRPr="00441011">
        <w:rPr>
          <w:rFonts w:eastAsia="Calibri" w:cs="Calibri"/>
          <w:sz w:val="21"/>
          <w:szCs w:val="21"/>
        </w:rPr>
        <w:t>y</w:t>
      </w:r>
      <w:r w:rsidRPr="00441011">
        <w:rPr>
          <w:rFonts w:eastAsia="Calibri" w:cs="Calibri"/>
          <w:spacing w:val="1"/>
          <w:sz w:val="21"/>
          <w:szCs w:val="21"/>
        </w:rPr>
        <w:t xml:space="preserve"> o</w:t>
      </w:r>
      <w:r w:rsidRPr="00441011">
        <w:rPr>
          <w:rFonts w:eastAsia="Calibri" w:cs="Calibri"/>
          <w:sz w:val="21"/>
          <w:szCs w:val="21"/>
        </w:rPr>
        <w:t>f</w:t>
      </w:r>
      <w:r w:rsidRPr="00441011">
        <w:rPr>
          <w:rFonts w:eastAsia="Calibri" w:cs="Calibri"/>
          <w:spacing w:val="-2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t</w:t>
      </w:r>
      <w:r w:rsidRPr="00441011">
        <w:rPr>
          <w:rFonts w:eastAsia="Calibri" w:cs="Calibri"/>
          <w:spacing w:val="-1"/>
          <w:sz w:val="21"/>
          <w:szCs w:val="21"/>
        </w:rPr>
        <w:t>h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-2"/>
          <w:sz w:val="21"/>
          <w:szCs w:val="21"/>
        </w:rPr>
        <w:t>s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pacing w:val="-1"/>
          <w:sz w:val="21"/>
          <w:szCs w:val="21"/>
        </w:rPr>
        <w:t>p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z w:val="21"/>
          <w:szCs w:val="21"/>
        </w:rPr>
        <w:t>l</w:t>
      </w:r>
      <w:r w:rsidRPr="00441011">
        <w:rPr>
          <w:rFonts w:eastAsia="Calibri" w:cs="Calibri"/>
          <w:spacing w:val="-3"/>
          <w:sz w:val="21"/>
          <w:szCs w:val="21"/>
        </w:rPr>
        <w:t>i</w:t>
      </w:r>
      <w:r w:rsidRPr="00441011">
        <w:rPr>
          <w:rFonts w:eastAsia="Calibri" w:cs="Calibri"/>
          <w:sz w:val="21"/>
          <w:szCs w:val="21"/>
        </w:rPr>
        <w:t>cy</w:t>
      </w:r>
      <w:r w:rsidRPr="00441011">
        <w:rPr>
          <w:rFonts w:eastAsia="Calibri" w:cs="Calibri"/>
          <w:spacing w:val="-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c</w:t>
      </w:r>
      <w:r w:rsidRPr="00441011">
        <w:rPr>
          <w:rFonts w:eastAsia="Calibri" w:cs="Calibri"/>
          <w:spacing w:val="-1"/>
          <w:sz w:val="21"/>
          <w:szCs w:val="21"/>
        </w:rPr>
        <w:t>h</w:t>
      </w:r>
      <w:r w:rsidRPr="00441011">
        <w:rPr>
          <w:rFonts w:eastAsia="Calibri" w:cs="Calibri"/>
          <w:sz w:val="21"/>
          <w:szCs w:val="21"/>
        </w:rPr>
        <w:t>a</w:t>
      </w:r>
      <w:r w:rsidRPr="00441011">
        <w:rPr>
          <w:rFonts w:eastAsia="Calibri" w:cs="Calibri"/>
          <w:spacing w:val="-1"/>
          <w:sz w:val="21"/>
          <w:szCs w:val="21"/>
        </w:rPr>
        <w:t>ng</w:t>
      </w:r>
      <w:r w:rsidRPr="00441011">
        <w:rPr>
          <w:rFonts w:eastAsia="Calibri" w:cs="Calibri"/>
          <w:sz w:val="21"/>
          <w:szCs w:val="21"/>
        </w:rPr>
        <w:t>e</w:t>
      </w:r>
      <w:r w:rsidRPr="00441011">
        <w:rPr>
          <w:rFonts w:eastAsia="Calibri" w:cs="Calibri"/>
          <w:spacing w:val="-2"/>
          <w:sz w:val="21"/>
          <w:szCs w:val="21"/>
        </w:rPr>
        <w:t>s</w:t>
      </w:r>
      <w:r w:rsidRPr="00441011">
        <w:rPr>
          <w:rFonts w:eastAsia="Calibri" w:cs="Calibri"/>
          <w:sz w:val="21"/>
          <w:szCs w:val="21"/>
        </w:rPr>
        <w:t>,</w:t>
      </w:r>
      <w:r w:rsidRPr="00441011">
        <w:rPr>
          <w:rFonts w:eastAsia="Calibri" w:cs="Calibri"/>
          <w:spacing w:val="1"/>
          <w:sz w:val="21"/>
          <w:szCs w:val="21"/>
        </w:rPr>
        <w:t xml:space="preserve"> </w:t>
      </w:r>
      <w:r w:rsidRPr="00441011">
        <w:rPr>
          <w:rFonts w:eastAsia="Calibri" w:cs="Calibri"/>
          <w:spacing w:val="-1"/>
          <w:sz w:val="21"/>
          <w:szCs w:val="21"/>
        </w:rPr>
        <w:t>p</w:t>
      </w:r>
      <w:r w:rsidRPr="00441011">
        <w:rPr>
          <w:rFonts w:eastAsia="Calibri" w:cs="Calibri"/>
          <w:sz w:val="21"/>
          <w:szCs w:val="21"/>
        </w:rPr>
        <w:t>lease</w:t>
      </w:r>
      <w:r w:rsidRPr="00441011">
        <w:rPr>
          <w:rFonts w:eastAsia="Calibri" w:cs="Calibri"/>
          <w:spacing w:val="-1"/>
          <w:sz w:val="21"/>
          <w:szCs w:val="21"/>
        </w:rPr>
        <w:t xml:space="preserve"> </w:t>
      </w:r>
      <w:r w:rsidRPr="00441011">
        <w:rPr>
          <w:rFonts w:eastAsia="Calibri" w:cs="Calibri"/>
          <w:sz w:val="21"/>
          <w:szCs w:val="21"/>
        </w:rPr>
        <w:t>c</w:t>
      </w:r>
      <w:r w:rsidRPr="00441011">
        <w:rPr>
          <w:rFonts w:eastAsia="Calibri" w:cs="Calibri"/>
          <w:spacing w:val="1"/>
          <w:sz w:val="21"/>
          <w:szCs w:val="21"/>
        </w:rPr>
        <w:t>o</w:t>
      </w:r>
      <w:r w:rsidRPr="00441011">
        <w:rPr>
          <w:rFonts w:eastAsia="Calibri" w:cs="Calibri"/>
          <w:spacing w:val="-3"/>
          <w:sz w:val="21"/>
          <w:szCs w:val="21"/>
        </w:rPr>
        <w:t>n</w:t>
      </w:r>
      <w:r w:rsidR="00775B16" w:rsidRPr="00441011">
        <w:rPr>
          <w:rFonts w:eastAsia="Calibri" w:cs="Calibri"/>
          <w:sz w:val="21"/>
          <w:szCs w:val="21"/>
        </w:rPr>
        <w:t xml:space="preserve">tact </w:t>
      </w:r>
      <w:hyperlink r:id="rId9" w:history="1">
        <w:r w:rsidR="00775B16" w:rsidRPr="00441011">
          <w:rPr>
            <w:rStyle w:val="Hyperlink"/>
            <w:rFonts w:eastAsia="Calibri" w:cs="Calibri"/>
            <w:sz w:val="21"/>
            <w:szCs w:val="21"/>
          </w:rPr>
          <w:t>Ryan Gremillion</w:t>
        </w:r>
      </w:hyperlink>
      <w:r w:rsidR="00775B16" w:rsidRPr="00441011">
        <w:rPr>
          <w:rFonts w:eastAsia="Calibri" w:cs="Calibri"/>
          <w:sz w:val="21"/>
          <w:szCs w:val="21"/>
        </w:rPr>
        <w:t>.</w:t>
      </w:r>
    </w:p>
    <w:p w14:paraId="0440D455" w14:textId="77777777" w:rsidR="00EC4F6A" w:rsidRPr="00441011" w:rsidRDefault="00EC4F6A" w:rsidP="0051244C">
      <w:pPr>
        <w:spacing w:after="0" w:line="240" w:lineRule="auto"/>
        <w:ind w:right="-20"/>
        <w:jc w:val="both"/>
        <w:rPr>
          <w:rFonts w:eastAsia="Calibri" w:cs="Calibri"/>
          <w:sz w:val="21"/>
          <w:szCs w:val="21"/>
        </w:rPr>
      </w:pPr>
    </w:p>
    <w:p w14:paraId="461E77A7" w14:textId="77777777" w:rsidR="00C24C76" w:rsidRPr="00441011" w:rsidRDefault="00C24C76" w:rsidP="001B1457">
      <w:pPr>
        <w:spacing w:after="0" w:line="240" w:lineRule="auto"/>
        <w:ind w:left="120" w:right="-20"/>
        <w:jc w:val="both"/>
        <w:rPr>
          <w:b/>
          <w:color w:val="222222"/>
          <w:sz w:val="21"/>
          <w:szCs w:val="21"/>
          <w:u w:val="single"/>
          <w:shd w:val="clear" w:color="auto" w:fill="FFFFFF"/>
        </w:rPr>
      </w:pPr>
    </w:p>
    <w:p w14:paraId="19E1130B" w14:textId="77777777" w:rsidR="00616E45" w:rsidRPr="00441011" w:rsidRDefault="00616E45" w:rsidP="001B1457">
      <w:pPr>
        <w:spacing w:after="0" w:line="240" w:lineRule="auto"/>
        <w:ind w:left="120" w:right="-20"/>
        <w:jc w:val="both"/>
        <w:rPr>
          <w:color w:val="222222"/>
          <w:sz w:val="21"/>
          <w:szCs w:val="21"/>
          <w:shd w:val="clear" w:color="auto" w:fill="FFFFFF"/>
        </w:rPr>
      </w:pPr>
      <w:r w:rsidRPr="00441011">
        <w:rPr>
          <w:b/>
          <w:color w:val="222222"/>
          <w:sz w:val="21"/>
          <w:szCs w:val="21"/>
          <w:u w:val="single"/>
          <w:shd w:val="clear" w:color="auto" w:fill="FFFFFF"/>
        </w:rPr>
        <w:t xml:space="preserve">Revisions to Bulletin 996, </w:t>
      </w:r>
      <w:r w:rsidRPr="00441011">
        <w:rPr>
          <w:b/>
          <w:i/>
          <w:color w:val="222222"/>
          <w:sz w:val="21"/>
          <w:szCs w:val="21"/>
          <w:u w:val="single"/>
          <w:shd w:val="clear" w:color="auto" w:fill="FFFFFF"/>
        </w:rPr>
        <w:t>Standards for Approval of Teacher and/or Educational Leader Preparation Programs</w:t>
      </w:r>
      <w:r w:rsidRPr="00441011">
        <w:rPr>
          <w:b/>
          <w:color w:val="222222"/>
          <w:sz w:val="21"/>
          <w:szCs w:val="21"/>
          <w:u w:val="single"/>
          <w:shd w:val="clear" w:color="auto" w:fill="FFFFFF"/>
        </w:rPr>
        <w:t>, related to the teacher preparation quality rating system</w:t>
      </w:r>
    </w:p>
    <w:p w14:paraId="6AA44A83" w14:textId="4BA7E266" w:rsidR="00616E45" w:rsidRPr="00441011" w:rsidRDefault="00616E45" w:rsidP="00616E45">
      <w:pPr>
        <w:widowControl/>
        <w:shd w:val="clear" w:color="auto" w:fill="FFFFFF"/>
        <w:spacing w:after="0" w:line="240" w:lineRule="auto"/>
        <w:ind w:left="120"/>
        <w:jc w:val="both"/>
        <w:rPr>
          <w:color w:val="222222"/>
          <w:sz w:val="21"/>
          <w:szCs w:val="21"/>
          <w:shd w:val="clear" w:color="auto" w:fill="FFFFFF"/>
        </w:rPr>
      </w:pPr>
      <w:r w:rsidRPr="00441011">
        <w:rPr>
          <w:rFonts w:eastAsia="Times New Roman" w:cs="Times New Roman"/>
          <w:color w:val="222222"/>
          <w:sz w:val="21"/>
          <w:szCs w:val="21"/>
          <w:bdr w:val="none" w:sz="0" w:space="0" w:color="auto" w:frame="1"/>
        </w:rPr>
        <w:t xml:space="preserve">Louisiana Revised Statutes </w:t>
      </w:r>
      <w:hyperlink r:id="rId10" w:history="1">
        <w:r w:rsidRPr="009B0227">
          <w:rPr>
            <w:rStyle w:val="Hyperlink"/>
            <w:rFonts w:eastAsia="Times New Roman" w:cs="Times New Roman"/>
            <w:sz w:val="21"/>
            <w:szCs w:val="21"/>
            <w:bdr w:val="none" w:sz="0" w:space="0" w:color="auto" w:frame="1"/>
          </w:rPr>
          <w:t>17:6(10)</w:t>
        </w:r>
      </w:hyperlink>
      <w:r w:rsidRPr="00441011">
        <w:rPr>
          <w:rFonts w:eastAsia="Times New Roman" w:cs="Times New Roman"/>
          <w:color w:val="222222"/>
          <w:sz w:val="21"/>
          <w:szCs w:val="21"/>
          <w:bdr w:val="none" w:sz="0" w:space="0" w:color="auto" w:frame="1"/>
        </w:rPr>
        <w:t xml:space="preserve">, R.S. </w:t>
      </w:r>
      <w:hyperlink r:id="rId11" w:history="1">
        <w:r w:rsidRPr="009B0227">
          <w:rPr>
            <w:rStyle w:val="Hyperlink"/>
            <w:rFonts w:eastAsia="Times New Roman" w:cs="Times New Roman"/>
            <w:sz w:val="21"/>
            <w:szCs w:val="21"/>
            <w:bdr w:val="none" w:sz="0" w:space="0" w:color="auto" w:frame="1"/>
          </w:rPr>
          <w:t>17:7(6)</w:t>
        </w:r>
      </w:hyperlink>
      <w:r w:rsidRPr="00441011">
        <w:rPr>
          <w:rFonts w:eastAsia="Times New Roman" w:cs="Times New Roman"/>
          <w:color w:val="222222"/>
          <w:sz w:val="21"/>
          <w:szCs w:val="21"/>
          <w:bdr w:val="none" w:sz="0" w:space="0" w:color="auto" w:frame="1"/>
        </w:rPr>
        <w:t xml:space="preserve">, and </w:t>
      </w:r>
      <w:hyperlink r:id="rId12" w:history="1">
        <w:r w:rsidR="00231D10" w:rsidRPr="009B0227">
          <w:rPr>
            <w:rStyle w:val="Hyperlink"/>
            <w:rFonts w:eastAsia="Times New Roman" w:cs="Times New Roman"/>
            <w:sz w:val="21"/>
            <w:szCs w:val="21"/>
            <w:bdr w:val="none" w:sz="0" w:space="0" w:color="auto" w:frame="1"/>
          </w:rPr>
          <w:t>17:7.2</w:t>
        </w:r>
        <w:r w:rsidRPr="009B0227">
          <w:rPr>
            <w:rStyle w:val="Hyperlink"/>
            <w:rFonts w:eastAsia="Times New Roman" w:cs="Times New Roman"/>
            <w:sz w:val="21"/>
            <w:szCs w:val="21"/>
            <w:bdr w:val="none" w:sz="0" w:space="0" w:color="auto" w:frame="1"/>
          </w:rPr>
          <w:t> </w:t>
        </w:r>
      </w:hyperlink>
      <w:r w:rsidRPr="00616E45">
        <w:rPr>
          <w:rFonts w:eastAsia="Times New Roman" w:cs="Times New Roman"/>
          <w:color w:val="222222"/>
          <w:sz w:val="21"/>
          <w:szCs w:val="21"/>
          <w:bdr w:val="none" w:sz="0" w:space="0" w:color="auto" w:frame="1"/>
        </w:rPr>
        <w:t xml:space="preserve">require </w:t>
      </w:r>
      <w:r w:rsidRPr="00441011">
        <w:rPr>
          <w:rFonts w:eastAsia="Times New Roman" w:cs="Times New Roman"/>
          <w:color w:val="222222"/>
          <w:sz w:val="21"/>
          <w:szCs w:val="21"/>
          <w:bdr w:val="none" w:sz="0" w:space="0" w:color="auto" w:frame="1"/>
        </w:rPr>
        <w:t>BESE</w:t>
      </w:r>
      <w:r w:rsidRPr="00616E45">
        <w:rPr>
          <w:rFonts w:eastAsia="Times New Roman" w:cs="Times New Roman"/>
          <w:color w:val="222222"/>
          <w:sz w:val="21"/>
          <w:szCs w:val="21"/>
          <w:bdr w:val="none" w:sz="0" w:space="0" w:color="auto" w:frame="1"/>
        </w:rPr>
        <w:t xml:space="preserve"> to design and implement accountability for teacher preparation programs.</w:t>
      </w:r>
      <w:r w:rsidR="00441011" w:rsidRPr="00441011">
        <w:rPr>
          <w:rFonts w:eastAsia="Times New Roman" w:cs="Times New Roman"/>
          <w:color w:val="222222"/>
          <w:sz w:val="21"/>
          <w:szCs w:val="21"/>
          <w:bdr w:val="none" w:sz="0" w:space="0" w:color="auto" w:frame="1"/>
        </w:rPr>
        <w:t xml:space="preserve"> The Board approved revisions to Bulletin 996, </w:t>
      </w:r>
      <w:r w:rsidR="00441011" w:rsidRPr="00441011">
        <w:rPr>
          <w:rStyle w:val="Emphasis"/>
          <w:color w:val="222222"/>
          <w:sz w:val="21"/>
          <w:szCs w:val="21"/>
          <w:bdr w:val="none" w:sz="0" w:space="0" w:color="auto" w:frame="1"/>
          <w:shd w:val="clear" w:color="auto" w:fill="FFFFFF"/>
        </w:rPr>
        <w:t>Standards for Approval of Teacher and/or Educational Leader Preparation Programs</w:t>
      </w:r>
      <w:r w:rsidR="00441011" w:rsidRPr="00441011"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, which </w:t>
      </w:r>
      <w:r w:rsidR="00441011" w:rsidRPr="00441011">
        <w:rPr>
          <w:color w:val="222222"/>
          <w:sz w:val="21"/>
          <w:szCs w:val="21"/>
          <w:shd w:val="clear" w:color="auto" w:fill="FFFFFF"/>
        </w:rPr>
        <w:t>measure the quality of teacher preparation programs across three areas: the quality of the preparation experiences, t</w:t>
      </w:r>
      <w:r w:rsidR="009B0227">
        <w:rPr>
          <w:color w:val="222222"/>
          <w:sz w:val="21"/>
          <w:szCs w:val="21"/>
          <w:shd w:val="clear" w:color="auto" w:fill="FFFFFF"/>
        </w:rPr>
        <w:t xml:space="preserve">he extent to which the programs </w:t>
      </w:r>
      <w:r w:rsidR="00441011" w:rsidRPr="00441011">
        <w:rPr>
          <w:color w:val="222222"/>
          <w:sz w:val="21"/>
          <w:szCs w:val="21"/>
          <w:shd w:val="clear" w:color="auto" w:fill="FFFFFF"/>
        </w:rPr>
        <w:t xml:space="preserve">meet Louisiana’s workforce needs, and the impact </w:t>
      </w:r>
      <w:r w:rsidR="00AA7B5F">
        <w:rPr>
          <w:color w:val="222222"/>
          <w:sz w:val="21"/>
          <w:szCs w:val="21"/>
          <w:shd w:val="clear" w:color="auto" w:fill="FFFFFF"/>
        </w:rPr>
        <w:t>that</w:t>
      </w:r>
      <w:r w:rsidR="00441011" w:rsidRPr="00441011">
        <w:rPr>
          <w:color w:val="222222"/>
          <w:sz w:val="21"/>
          <w:szCs w:val="21"/>
          <w:shd w:val="clear" w:color="auto" w:fill="FFFFFF"/>
        </w:rPr>
        <w:t xml:space="preserve"> graduates</w:t>
      </w:r>
      <w:r w:rsidR="00AA7B5F">
        <w:rPr>
          <w:color w:val="222222"/>
          <w:sz w:val="21"/>
          <w:szCs w:val="21"/>
          <w:shd w:val="clear" w:color="auto" w:fill="FFFFFF"/>
        </w:rPr>
        <w:t xml:space="preserve"> (new teachers) </w:t>
      </w:r>
      <w:r w:rsidR="00441011" w:rsidRPr="00441011">
        <w:rPr>
          <w:color w:val="222222"/>
          <w:sz w:val="21"/>
          <w:szCs w:val="21"/>
          <w:shd w:val="clear" w:color="auto" w:fill="FFFFFF"/>
        </w:rPr>
        <w:t xml:space="preserve">have on student learning. </w:t>
      </w:r>
    </w:p>
    <w:p w14:paraId="3BCB624D" w14:textId="77777777" w:rsidR="00441011" w:rsidRPr="00441011" w:rsidRDefault="00441011" w:rsidP="00616E45">
      <w:pPr>
        <w:widowControl/>
        <w:shd w:val="clear" w:color="auto" w:fill="FFFFFF"/>
        <w:spacing w:after="0" w:line="240" w:lineRule="auto"/>
        <w:ind w:left="120"/>
        <w:jc w:val="both"/>
        <w:rPr>
          <w:color w:val="222222"/>
          <w:sz w:val="21"/>
          <w:szCs w:val="21"/>
          <w:shd w:val="clear" w:color="auto" w:fill="FFFFFF"/>
        </w:rPr>
      </w:pPr>
    </w:p>
    <w:p w14:paraId="0486EE3B" w14:textId="77777777" w:rsidR="00441011" w:rsidRPr="00616E45" w:rsidRDefault="005C2545" w:rsidP="00616E45">
      <w:pPr>
        <w:widowControl/>
        <w:shd w:val="clear" w:color="auto" w:fill="FFFFFF"/>
        <w:spacing w:after="0" w:line="240" w:lineRule="auto"/>
        <w:ind w:left="120"/>
        <w:jc w:val="both"/>
        <w:rPr>
          <w:rFonts w:eastAsia="Times New Roman" w:cs="Times New Roman"/>
          <w:color w:val="222222"/>
          <w:sz w:val="21"/>
          <w:szCs w:val="21"/>
        </w:rPr>
      </w:pPr>
      <w:hyperlink r:id="rId13" w:history="1">
        <w:r w:rsidR="00441011" w:rsidRPr="00441011">
          <w:rPr>
            <w:rStyle w:val="Hyperlink"/>
            <w:sz w:val="21"/>
            <w:szCs w:val="21"/>
            <w:shd w:val="clear" w:color="auto" w:fill="FFFFFF"/>
          </w:rPr>
          <w:t>Click here</w:t>
        </w:r>
      </w:hyperlink>
      <w:r w:rsidR="00441011" w:rsidRPr="00441011">
        <w:rPr>
          <w:color w:val="222222"/>
          <w:sz w:val="21"/>
          <w:szCs w:val="21"/>
          <w:shd w:val="clear" w:color="auto" w:fill="FFFFFF"/>
        </w:rPr>
        <w:t xml:space="preserve"> to view the approved revisions to Bulletin 996, </w:t>
      </w:r>
      <w:r w:rsidR="00441011" w:rsidRPr="00441011">
        <w:rPr>
          <w:rStyle w:val="Emphasis"/>
          <w:color w:val="222222"/>
          <w:sz w:val="21"/>
          <w:szCs w:val="21"/>
          <w:bdr w:val="none" w:sz="0" w:space="0" w:color="auto" w:frame="1"/>
          <w:shd w:val="clear" w:color="auto" w:fill="FFFFFF"/>
        </w:rPr>
        <w:t>Standards for Approval of Teacher and/or Educational Leader Preparation Programs</w:t>
      </w:r>
      <w:r w:rsidR="00441011" w:rsidRPr="00441011"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476E0122" w14:textId="77777777" w:rsidR="00616E45" w:rsidRPr="00441011" w:rsidRDefault="00616E45" w:rsidP="001B1457">
      <w:pPr>
        <w:spacing w:after="0" w:line="240" w:lineRule="auto"/>
        <w:ind w:left="120" w:right="-20"/>
        <w:jc w:val="both"/>
        <w:rPr>
          <w:color w:val="222222"/>
          <w:sz w:val="21"/>
          <w:szCs w:val="21"/>
          <w:shd w:val="clear" w:color="auto" w:fill="FFFFFF"/>
        </w:rPr>
      </w:pPr>
    </w:p>
    <w:p w14:paraId="622E5BED" w14:textId="77777777" w:rsidR="001B1457" w:rsidRPr="00441011" w:rsidRDefault="001B1457" w:rsidP="001B1457">
      <w:pPr>
        <w:spacing w:after="0" w:line="240" w:lineRule="auto"/>
        <w:ind w:left="120" w:right="-20"/>
        <w:jc w:val="both"/>
        <w:rPr>
          <w:b/>
          <w:color w:val="222222"/>
          <w:sz w:val="21"/>
          <w:szCs w:val="21"/>
          <w:u w:val="single"/>
          <w:shd w:val="clear" w:color="auto" w:fill="FFFFFF"/>
        </w:rPr>
      </w:pPr>
      <w:r w:rsidRPr="00441011">
        <w:rPr>
          <w:b/>
          <w:color w:val="222222"/>
          <w:sz w:val="21"/>
          <w:szCs w:val="21"/>
          <w:u w:val="single"/>
          <w:shd w:val="clear" w:color="auto" w:fill="FFFFFF"/>
        </w:rPr>
        <w:t xml:space="preserve">Revisions to Bulletin 111, </w:t>
      </w:r>
      <w:r w:rsidRPr="00441011">
        <w:rPr>
          <w:b/>
          <w:i/>
          <w:color w:val="222222"/>
          <w:sz w:val="21"/>
          <w:szCs w:val="21"/>
          <w:u w:val="single"/>
          <w:shd w:val="clear" w:color="auto" w:fill="FFFFFF"/>
        </w:rPr>
        <w:t>The Louisiana School, District, and State Accountability System</w:t>
      </w:r>
      <w:r w:rsidRPr="00441011">
        <w:rPr>
          <w:b/>
          <w:color w:val="222222"/>
          <w:sz w:val="21"/>
          <w:szCs w:val="21"/>
          <w:u w:val="single"/>
          <w:shd w:val="clear" w:color="auto" w:fill="FFFFFF"/>
        </w:rPr>
        <w:t xml:space="preserve">, </w:t>
      </w:r>
      <w:r w:rsidR="00B23778" w:rsidRPr="00441011">
        <w:rPr>
          <w:b/>
          <w:color w:val="222222"/>
          <w:sz w:val="21"/>
          <w:szCs w:val="21"/>
          <w:u w:val="single"/>
          <w:shd w:val="clear" w:color="auto" w:fill="FFFFFF"/>
        </w:rPr>
        <w:t>pursuant to Act 500 of the 2016 Louisiana Legislature</w:t>
      </w:r>
    </w:p>
    <w:p w14:paraId="2789867D" w14:textId="70010A8B" w:rsidR="008E3CBF" w:rsidRPr="00441011" w:rsidRDefault="005C2545" w:rsidP="000026B4">
      <w:pPr>
        <w:spacing w:after="0" w:line="240" w:lineRule="auto"/>
        <w:ind w:left="120" w:right="-20"/>
        <w:jc w:val="both"/>
        <w:rPr>
          <w:color w:val="222222"/>
          <w:sz w:val="21"/>
          <w:szCs w:val="21"/>
          <w:shd w:val="clear" w:color="auto" w:fill="FFFFFF"/>
        </w:rPr>
      </w:pPr>
      <w:hyperlink r:id="rId14" w:history="1">
        <w:r w:rsidR="00B23778" w:rsidRPr="00231D10">
          <w:rPr>
            <w:rStyle w:val="Hyperlink"/>
            <w:sz w:val="21"/>
            <w:szCs w:val="21"/>
            <w:shd w:val="clear" w:color="auto" w:fill="FFFFFF"/>
          </w:rPr>
          <w:t>Act 500 of the 2016 Regular Legislature</w:t>
        </w:r>
      </w:hyperlink>
      <w:r w:rsidR="00B23778" w:rsidRPr="00441011">
        <w:rPr>
          <w:color w:val="222222"/>
          <w:sz w:val="21"/>
          <w:szCs w:val="21"/>
          <w:shd w:val="clear" w:color="auto" w:fill="FFFFFF"/>
        </w:rPr>
        <w:t xml:space="preserve"> required BESE to convene a Mutual Accountability Team (MAT) tasked with recommending to BESE a specialized accountability program for schools operated by the Office of Juvenile Justice (OJJ)</w:t>
      </w:r>
      <w:r w:rsidR="00AA7B5F">
        <w:rPr>
          <w:color w:val="222222"/>
          <w:sz w:val="21"/>
          <w:szCs w:val="21"/>
          <w:shd w:val="clear" w:color="auto" w:fill="FFFFFF"/>
        </w:rPr>
        <w:t xml:space="preserve"> secure care facilities.</w:t>
      </w:r>
      <w:r w:rsidR="00B23778" w:rsidRPr="00441011">
        <w:rPr>
          <w:color w:val="222222"/>
          <w:sz w:val="21"/>
          <w:szCs w:val="21"/>
          <w:shd w:val="clear" w:color="auto" w:fill="FFFFFF"/>
        </w:rPr>
        <w:t xml:space="preserve"> </w:t>
      </w:r>
      <w:r w:rsidR="000026B4">
        <w:rPr>
          <w:color w:val="222222"/>
          <w:sz w:val="21"/>
          <w:szCs w:val="21"/>
          <w:shd w:val="clear" w:color="auto" w:fill="FFFFFF"/>
        </w:rPr>
        <w:t xml:space="preserve">The Board considered </w:t>
      </w:r>
      <w:r w:rsidR="00B23778" w:rsidRPr="00441011">
        <w:rPr>
          <w:color w:val="222222"/>
          <w:sz w:val="21"/>
          <w:szCs w:val="21"/>
          <w:shd w:val="clear" w:color="auto" w:fill="FFFFFF"/>
        </w:rPr>
        <w:t xml:space="preserve">MAT recommendations for schools operated by OJJ </w:t>
      </w:r>
      <w:r w:rsidR="000026B4">
        <w:rPr>
          <w:color w:val="222222"/>
          <w:sz w:val="21"/>
          <w:szCs w:val="21"/>
          <w:shd w:val="clear" w:color="auto" w:fill="FFFFFF"/>
        </w:rPr>
        <w:t xml:space="preserve">and </w:t>
      </w:r>
      <w:r w:rsidR="001B1457" w:rsidRPr="00441011">
        <w:rPr>
          <w:color w:val="222222"/>
          <w:sz w:val="21"/>
          <w:szCs w:val="21"/>
          <w:shd w:val="clear" w:color="auto" w:fill="FFFFFF"/>
        </w:rPr>
        <w:t>approved revisions to Bulletin 111, </w:t>
      </w:r>
      <w:r w:rsidR="001B1457" w:rsidRPr="00441011">
        <w:rPr>
          <w:i/>
          <w:color w:val="222222"/>
          <w:sz w:val="21"/>
          <w:szCs w:val="21"/>
          <w:shd w:val="clear" w:color="auto" w:fill="FFFFFF"/>
        </w:rPr>
        <w:t>The Louisiana School, District, and State Accountability System</w:t>
      </w:r>
      <w:r w:rsidR="001B1457" w:rsidRPr="00441011">
        <w:rPr>
          <w:color w:val="222222"/>
          <w:sz w:val="21"/>
          <w:szCs w:val="21"/>
          <w:shd w:val="clear" w:color="auto" w:fill="FFFFFF"/>
        </w:rPr>
        <w:t xml:space="preserve">, </w:t>
      </w:r>
      <w:r w:rsidR="00AA7B5F">
        <w:rPr>
          <w:color w:val="222222"/>
          <w:sz w:val="21"/>
          <w:szCs w:val="21"/>
          <w:shd w:val="clear" w:color="auto" w:fill="FFFFFF"/>
        </w:rPr>
        <w:t>to address requirements set forth in</w:t>
      </w:r>
      <w:r w:rsidR="00B23778" w:rsidRPr="00441011">
        <w:rPr>
          <w:color w:val="222222"/>
          <w:sz w:val="21"/>
          <w:szCs w:val="21"/>
          <w:shd w:val="clear" w:color="auto" w:fill="FFFFFF"/>
        </w:rPr>
        <w:t xml:space="preserve"> Act 500. </w:t>
      </w:r>
    </w:p>
    <w:p w14:paraId="61F938C2" w14:textId="77777777" w:rsidR="00075358" w:rsidRPr="00441011" w:rsidRDefault="00075358" w:rsidP="0051244C">
      <w:pPr>
        <w:spacing w:after="0" w:line="240" w:lineRule="auto"/>
        <w:ind w:left="120" w:right="-20"/>
        <w:jc w:val="both"/>
        <w:rPr>
          <w:rFonts w:eastAsia="Calibri" w:cs="Calibri"/>
          <w:bCs/>
          <w:sz w:val="21"/>
          <w:szCs w:val="21"/>
          <w:u w:color="000000"/>
        </w:rPr>
      </w:pPr>
    </w:p>
    <w:p w14:paraId="31035207" w14:textId="77777777" w:rsidR="00075358" w:rsidRPr="00441011" w:rsidRDefault="005C2545" w:rsidP="0051244C">
      <w:pPr>
        <w:spacing w:after="0" w:line="240" w:lineRule="auto"/>
        <w:ind w:left="120" w:right="-20"/>
        <w:jc w:val="both"/>
        <w:rPr>
          <w:rFonts w:eastAsia="Calibri" w:cs="Calibri"/>
          <w:bCs/>
          <w:sz w:val="21"/>
          <w:szCs w:val="21"/>
          <w:u w:color="000000"/>
        </w:rPr>
      </w:pPr>
      <w:hyperlink r:id="rId15" w:history="1">
        <w:r w:rsidR="008E3CBF" w:rsidRPr="00441011">
          <w:rPr>
            <w:rStyle w:val="Hyperlink"/>
            <w:rFonts w:eastAsia="Calibri" w:cs="Calibri"/>
            <w:bCs/>
            <w:sz w:val="21"/>
            <w:szCs w:val="21"/>
            <w:u w:color="000000"/>
          </w:rPr>
          <w:t>Click here</w:t>
        </w:r>
      </w:hyperlink>
      <w:r w:rsidR="008E3CBF" w:rsidRPr="00441011">
        <w:rPr>
          <w:rFonts w:eastAsia="Calibri" w:cs="Calibri"/>
          <w:bCs/>
          <w:sz w:val="21"/>
          <w:szCs w:val="21"/>
          <w:u w:color="000000"/>
        </w:rPr>
        <w:t xml:space="preserve"> </w:t>
      </w:r>
      <w:r w:rsidR="00075358" w:rsidRPr="00441011">
        <w:rPr>
          <w:rFonts w:eastAsia="Calibri" w:cs="Calibri"/>
          <w:bCs/>
          <w:sz w:val="21"/>
          <w:szCs w:val="21"/>
          <w:u w:color="000000"/>
        </w:rPr>
        <w:t>to view the appr</w:t>
      </w:r>
      <w:r w:rsidR="00FD07DC" w:rsidRPr="00441011">
        <w:rPr>
          <w:rFonts w:eastAsia="Calibri" w:cs="Calibri"/>
          <w:bCs/>
          <w:sz w:val="21"/>
          <w:szCs w:val="21"/>
          <w:u w:color="000000"/>
        </w:rPr>
        <w:t xml:space="preserve">oved revisions to </w:t>
      </w:r>
      <w:r w:rsidR="008E3CBF" w:rsidRPr="00441011">
        <w:rPr>
          <w:color w:val="222222"/>
          <w:sz w:val="21"/>
          <w:szCs w:val="21"/>
          <w:shd w:val="clear" w:color="auto" w:fill="FFFFFF"/>
        </w:rPr>
        <w:t>Bulletin 11</w:t>
      </w:r>
      <w:r w:rsidR="00C24C76" w:rsidRPr="00441011">
        <w:rPr>
          <w:color w:val="222222"/>
          <w:sz w:val="21"/>
          <w:szCs w:val="21"/>
          <w:shd w:val="clear" w:color="auto" w:fill="FFFFFF"/>
        </w:rPr>
        <w:t>1</w:t>
      </w:r>
      <w:r w:rsidR="008E3CBF" w:rsidRPr="00441011">
        <w:rPr>
          <w:color w:val="222222"/>
          <w:sz w:val="21"/>
          <w:szCs w:val="21"/>
          <w:shd w:val="clear" w:color="auto" w:fill="FFFFFF"/>
        </w:rPr>
        <w:t>,</w:t>
      </w:r>
      <w:r w:rsidR="00C24C76" w:rsidRPr="00441011">
        <w:rPr>
          <w:i/>
          <w:color w:val="222222"/>
          <w:sz w:val="21"/>
          <w:szCs w:val="21"/>
          <w:shd w:val="clear" w:color="auto" w:fill="FFFFFF"/>
        </w:rPr>
        <w:t xml:space="preserve"> The Louisiana School, District, and State Accountability System</w:t>
      </w:r>
      <w:r w:rsidR="00075358" w:rsidRPr="00441011">
        <w:rPr>
          <w:rFonts w:eastAsia="Calibri" w:cs="Calibri"/>
          <w:bCs/>
          <w:sz w:val="21"/>
          <w:szCs w:val="21"/>
          <w:u w:color="000000"/>
        </w:rPr>
        <w:t>.</w:t>
      </w:r>
    </w:p>
    <w:p w14:paraId="676EB16E" w14:textId="77777777" w:rsidR="00C70E6D" w:rsidRPr="00441011" w:rsidRDefault="00C9519C" w:rsidP="0051244C">
      <w:pPr>
        <w:spacing w:after="0" w:line="240" w:lineRule="auto"/>
        <w:ind w:left="120" w:right="-20"/>
        <w:jc w:val="both"/>
        <w:rPr>
          <w:rFonts w:eastAsia="Calibri" w:cs="Calibri"/>
          <w:bCs/>
          <w:sz w:val="21"/>
          <w:szCs w:val="21"/>
          <w:u w:color="000000"/>
        </w:rPr>
      </w:pPr>
      <w:r w:rsidRPr="00441011">
        <w:rPr>
          <w:rFonts w:eastAsia="Calibri" w:cs="Calibri"/>
          <w:bCs/>
          <w:sz w:val="21"/>
          <w:szCs w:val="21"/>
          <w:u w:color="000000"/>
        </w:rPr>
        <w:t xml:space="preserve"> </w:t>
      </w:r>
    </w:p>
    <w:p w14:paraId="1C99AF77" w14:textId="77777777" w:rsidR="00CE3595" w:rsidRPr="00441011" w:rsidRDefault="00CE3595" w:rsidP="00CE3595">
      <w:pPr>
        <w:spacing w:after="0" w:line="240" w:lineRule="auto"/>
        <w:ind w:left="120" w:right="-20"/>
        <w:jc w:val="both"/>
        <w:rPr>
          <w:b/>
          <w:color w:val="222222"/>
          <w:sz w:val="21"/>
          <w:szCs w:val="21"/>
          <w:u w:val="single"/>
          <w:shd w:val="clear" w:color="auto" w:fill="FFFFFF"/>
        </w:rPr>
      </w:pPr>
      <w:r w:rsidRPr="00441011">
        <w:rPr>
          <w:b/>
          <w:color w:val="222222"/>
          <w:sz w:val="21"/>
          <w:szCs w:val="21"/>
          <w:u w:val="single"/>
          <w:shd w:val="clear" w:color="auto" w:fill="FFFFFF"/>
        </w:rPr>
        <w:t xml:space="preserve">Revisions to Bulletin </w:t>
      </w:r>
      <w:r w:rsidR="00646017" w:rsidRPr="00441011">
        <w:rPr>
          <w:b/>
          <w:color w:val="222222"/>
          <w:sz w:val="21"/>
          <w:szCs w:val="21"/>
          <w:u w:val="single"/>
          <w:shd w:val="clear" w:color="auto" w:fill="FFFFFF"/>
        </w:rPr>
        <w:t>102</w:t>
      </w:r>
      <w:r w:rsidRPr="00441011">
        <w:rPr>
          <w:b/>
          <w:color w:val="222222"/>
          <w:sz w:val="21"/>
          <w:szCs w:val="21"/>
          <w:u w:val="single"/>
          <w:shd w:val="clear" w:color="auto" w:fill="FFFFFF"/>
        </w:rPr>
        <w:t xml:space="preserve">, </w:t>
      </w:r>
      <w:r w:rsidRPr="00441011">
        <w:rPr>
          <w:b/>
          <w:i/>
          <w:color w:val="222222"/>
          <w:sz w:val="21"/>
          <w:szCs w:val="21"/>
          <w:u w:val="single"/>
          <w:shd w:val="clear" w:color="auto" w:fill="FFFFFF"/>
        </w:rPr>
        <w:t xml:space="preserve">Louisiana </w:t>
      </w:r>
      <w:r w:rsidR="00646017" w:rsidRPr="00441011">
        <w:rPr>
          <w:b/>
          <w:i/>
          <w:color w:val="222222"/>
          <w:sz w:val="21"/>
          <w:szCs w:val="21"/>
          <w:u w:val="single"/>
          <w:shd w:val="clear" w:color="auto" w:fill="FFFFFF"/>
        </w:rPr>
        <w:t>Physical Education Content Standards</w:t>
      </w:r>
      <w:r w:rsidRPr="00441011">
        <w:rPr>
          <w:b/>
          <w:color w:val="222222"/>
          <w:sz w:val="21"/>
          <w:szCs w:val="21"/>
          <w:u w:val="single"/>
          <w:shd w:val="clear" w:color="auto" w:fill="FFFFFF"/>
        </w:rPr>
        <w:t xml:space="preserve">, related to the </w:t>
      </w:r>
      <w:r w:rsidR="00646017" w:rsidRPr="00441011">
        <w:rPr>
          <w:b/>
          <w:color w:val="222222"/>
          <w:sz w:val="21"/>
          <w:szCs w:val="21"/>
          <w:u w:val="single"/>
          <w:shd w:val="clear" w:color="auto" w:fill="FFFFFF"/>
        </w:rPr>
        <w:t>adoption of Louisiana physical education standards</w:t>
      </w:r>
    </w:p>
    <w:p w14:paraId="4EED2E4A" w14:textId="77777777" w:rsidR="00CE3595" w:rsidRPr="00441011" w:rsidRDefault="00CE3595" w:rsidP="00CE3595">
      <w:pPr>
        <w:spacing w:after="0" w:line="240" w:lineRule="auto"/>
        <w:ind w:left="120" w:right="-20"/>
        <w:jc w:val="both"/>
        <w:rPr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r w:rsidRPr="00441011">
        <w:rPr>
          <w:color w:val="222222"/>
          <w:sz w:val="21"/>
          <w:szCs w:val="21"/>
          <w:shd w:val="clear" w:color="auto" w:fill="FFFFFF"/>
        </w:rPr>
        <w:t xml:space="preserve">The Board approved revisions to Bulletin </w:t>
      </w:r>
      <w:r w:rsidR="00646017" w:rsidRPr="00441011">
        <w:rPr>
          <w:color w:val="222222"/>
          <w:sz w:val="21"/>
          <w:szCs w:val="21"/>
          <w:shd w:val="clear" w:color="auto" w:fill="FFFFFF"/>
        </w:rPr>
        <w:t>102</w:t>
      </w:r>
      <w:r w:rsidRPr="00441011">
        <w:rPr>
          <w:color w:val="222222"/>
          <w:sz w:val="21"/>
          <w:szCs w:val="21"/>
          <w:shd w:val="clear" w:color="auto" w:fill="FFFFFF"/>
        </w:rPr>
        <w:t xml:space="preserve">, </w:t>
      </w:r>
      <w:r w:rsidRPr="00441011">
        <w:rPr>
          <w:rStyle w:val="Emphasis"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Louisiana </w:t>
      </w:r>
      <w:r w:rsidR="00646017" w:rsidRPr="00441011">
        <w:rPr>
          <w:rStyle w:val="Emphasis"/>
          <w:color w:val="222222"/>
          <w:sz w:val="21"/>
          <w:szCs w:val="21"/>
          <w:bdr w:val="none" w:sz="0" w:space="0" w:color="auto" w:frame="1"/>
          <w:shd w:val="clear" w:color="auto" w:fill="FFFFFF"/>
        </w:rPr>
        <w:t>Physical Education Content Standards</w:t>
      </w:r>
      <w:r w:rsidRPr="00441011">
        <w:rPr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, to </w:t>
      </w:r>
      <w:r w:rsidR="00646017" w:rsidRPr="00441011">
        <w:rPr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update physical education content standards </w:t>
      </w:r>
      <w:r w:rsidR="00616E45" w:rsidRPr="00441011">
        <w:rPr>
          <w:color w:val="222222"/>
          <w:sz w:val="21"/>
          <w:szCs w:val="21"/>
          <w:bdr w:val="none" w:sz="0" w:space="0" w:color="auto" w:frame="1"/>
          <w:shd w:val="clear" w:color="auto" w:fill="FFFFFF"/>
        </w:rPr>
        <w:t>to</w:t>
      </w:r>
      <w:r w:rsidR="00646017" w:rsidRPr="00441011">
        <w:rPr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 focus </w:t>
      </w:r>
      <w:r w:rsidR="00616E45" w:rsidRPr="00441011">
        <w:rPr>
          <w:color w:val="222222"/>
          <w:sz w:val="21"/>
          <w:szCs w:val="21"/>
          <w:shd w:val="clear" w:color="auto" w:fill="FFFFFF"/>
        </w:rPr>
        <w:t xml:space="preserve">on motor skills, movement patterns, </w:t>
      </w:r>
      <w:proofErr w:type="gramStart"/>
      <w:r w:rsidR="00616E45" w:rsidRPr="00441011">
        <w:rPr>
          <w:color w:val="222222"/>
          <w:sz w:val="21"/>
          <w:szCs w:val="21"/>
          <w:shd w:val="clear" w:color="auto" w:fill="FFFFFF"/>
        </w:rPr>
        <w:t>application</w:t>
      </w:r>
      <w:proofErr w:type="gramEnd"/>
      <w:r w:rsidR="00616E45" w:rsidRPr="00441011">
        <w:rPr>
          <w:color w:val="222222"/>
          <w:sz w:val="21"/>
          <w:szCs w:val="21"/>
          <w:shd w:val="clear" w:color="auto" w:fill="FFFFFF"/>
        </w:rPr>
        <w:t xml:space="preserve"> of movement concepts, health-enhancing physical activity, and responsible behavior.</w:t>
      </w:r>
    </w:p>
    <w:p w14:paraId="7C15A059" w14:textId="77777777" w:rsidR="00CE3595" w:rsidRPr="00441011" w:rsidRDefault="00CE3595" w:rsidP="00CE3595">
      <w:pPr>
        <w:spacing w:after="0" w:line="240" w:lineRule="auto"/>
        <w:ind w:left="120" w:right="-20"/>
        <w:jc w:val="both"/>
        <w:rPr>
          <w:color w:val="222222"/>
          <w:sz w:val="21"/>
          <w:szCs w:val="21"/>
          <w:u w:val="single"/>
          <w:shd w:val="clear" w:color="auto" w:fill="FFFFFF"/>
        </w:rPr>
      </w:pPr>
    </w:p>
    <w:p w14:paraId="64B583DF" w14:textId="77777777" w:rsidR="00CE3595" w:rsidRDefault="005C2545" w:rsidP="00CE3595">
      <w:pPr>
        <w:spacing w:after="0" w:line="240" w:lineRule="auto"/>
        <w:ind w:left="120" w:right="-20"/>
        <w:jc w:val="both"/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hyperlink r:id="rId16" w:history="1">
        <w:r w:rsidR="00CE3595" w:rsidRPr="00441011">
          <w:rPr>
            <w:rStyle w:val="Hyperlink"/>
            <w:sz w:val="21"/>
            <w:szCs w:val="21"/>
            <w:shd w:val="clear" w:color="auto" w:fill="FFFFFF"/>
          </w:rPr>
          <w:t>Click here</w:t>
        </w:r>
      </w:hyperlink>
      <w:r w:rsidR="00CE3595" w:rsidRPr="00441011">
        <w:rPr>
          <w:color w:val="222222"/>
          <w:sz w:val="21"/>
          <w:szCs w:val="21"/>
          <w:shd w:val="clear" w:color="auto" w:fill="FFFFFF"/>
        </w:rPr>
        <w:t xml:space="preserve"> to view the approved revisions to</w:t>
      </w:r>
      <w:r w:rsidR="00616E45" w:rsidRPr="00441011">
        <w:rPr>
          <w:color w:val="222222"/>
          <w:sz w:val="21"/>
          <w:szCs w:val="21"/>
          <w:shd w:val="clear" w:color="auto" w:fill="FFFFFF"/>
        </w:rPr>
        <w:t xml:space="preserve"> </w:t>
      </w:r>
      <w:r w:rsidR="00CE3595" w:rsidRPr="00441011">
        <w:rPr>
          <w:color w:val="222222"/>
          <w:sz w:val="21"/>
          <w:szCs w:val="21"/>
          <w:shd w:val="clear" w:color="auto" w:fill="FFFFFF"/>
        </w:rPr>
        <w:t xml:space="preserve">Bulletin </w:t>
      </w:r>
      <w:r w:rsidR="00616E45" w:rsidRPr="00441011">
        <w:rPr>
          <w:color w:val="222222"/>
          <w:sz w:val="21"/>
          <w:szCs w:val="21"/>
          <w:shd w:val="clear" w:color="auto" w:fill="FFFFFF"/>
        </w:rPr>
        <w:t xml:space="preserve">102, </w:t>
      </w:r>
      <w:r w:rsidR="00616E45" w:rsidRPr="00441011">
        <w:rPr>
          <w:i/>
          <w:color w:val="222222"/>
          <w:sz w:val="21"/>
          <w:szCs w:val="21"/>
          <w:shd w:val="clear" w:color="auto" w:fill="FFFFFF"/>
        </w:rPr>
        <w:t>Louisiana Physical Education Content Standards</w:t>
      </w:r>
      <w:r w:rsidR="00CE3595" w:rsidRPr="00441011"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2290E080" w14:textId="77777777" w:rsidR="009B0227" w:rsidRDefault="009B0227" w:rsidP="00CE3595">
      <w:pPr>
        <w:spacing w:after="0" w:line="240" w:lineRule="auto"/>
        <w:ind w:left="120" w:right="-20"/>
        <w:jc w:val="both"/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</w:p>
    <w:p w14:paraId="2B0143DA" w14:textId="77777777" w:rsidR="009B0227" w:rsidRPr="000026B4" w:rsidRDefault="009B0227" w:rsidP="00CE3595">
      <w:pPr>
        <w:spacing w:after="0" w:line="240" w:lineRule="auto"/>
        <w:ind w:left="120" w:right="-20"/>
        <w:jc w:val="both"/>
        <w:rPr>
          <w:rStyle w:val="Emphasis"/>
          <w:b/>
          <w:color w:val="222222"/>
          <w:sz w:val="21"/>
          <w:szCs w:val="21"/>
          <w:u w:val="single"/>
          <w:bdr w:val="none" w:sz="0" w:space="0" w:color="auto" w:frame="1"/>
          <w:shd w:val="clear" w:color="auto" w:fill="FFFFFF"/>
        </w:rPr>
      </w:pPr>
      <w:r w:rsidRPr="005C2545">
        <w:rPr>
          <w:rStyle w:val="Emphasis"/>
          <w:b/>
          <w:i w:val="0"/>
          <w:color w:val="222222"/>
          <w:sz w:val="21"/>
          <w:szCs w:val="21"/>
          <w:u w:val="single"/>
          <w:bdr w:val="none" w:sz="0" w:space="0" w:color="auto" w:frame="1"/>
          <w:shd w:val="clear" w:color="auto" w:fill="FFFFFF"/>
        </w:rPr>
        <w:t>Revisions to the</w:t>
      </w:r>
      <w:r w:rsidRPr="000026B4">
        <w:rPr>
          <w:rStyle w:val="Emphasis"/>
          <w:b/>
          <w:color w:val="222222"/>
          <w:sz w:val="21"/>
          <w:szCs w:val="21"/>
          <w:u w:val="single"/>
          <w:bdr w:val="none" w:sz="0" w:space="0" w:color="auto" w:frame="1"/>
          <w:shd w:val="clear" w:color="auto" w:fill="FFFFFF"/>
        </w:rPr>
        <w:t xml:space="preserve"> Louisiana Administrative Code</w:t>
      </w:r>
      <w:r w:rsidRPr="005C2545">
        <w:rPr>
          <w:rStyle w:val="Emphasis"/>
          <w:b/>
          <w:i w:val="0"/>
          <w:color w:val="222222"/>
          <w:sz w:val="21"/>
          <w:szCs w:val="21"/>
          <w:u w:val="single"/>
          <w:bdr w:val="none" w:sz="0" w:space="0" w:color="auto" w:frame="1"/>
          <w:shd w:val="clear" w:color="auto" w:fill="FFFFFF"/>
        </w:rPr>
        <w:t>, pursuant to Act 136 of the 2017 Louisiana Legislature</w:t>
      </w:r>
    </w:p>
    <w:p w14:paraId="6A94C242" w14:textId="1C1C026A" w:rsidR="009B0227" w:rsidRDefault="005C2545" w:rsidP="00CE3595">
      <w:pPr>
        <w:spacing w:after="0" w:line="240" w:lineRule="auto"/>
        <w:ind w:left="120" w:right="-20"/>
        <w:jc w:val="both"/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hyperlink r:id="rId17" w:history="1">
        <w:r w:rsidR="009B0227" w:rsidRPr="000026B4">
          <w:rPr>
            <w:rStyle w:val="Hyperlink"/>
            <w:sz w:val="21"/>
            <w:szCs w:val="21"/>
            <w:bdr w:val="none" w:sz="0" w:space="0" w:color="auto" w:frame="1"/>
            <w:shd w:val="clear" w:color="auto" w:fill="FFFFFF"/>
          </w:rPr>
          <w:t>Act 136 of the 2017 Louisiana Legislature</w:t>
        </w:r>
      </w:hyperlink>
      <w:r w:rsidR="009B0227"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 updates the Minimum Foundation Program (MFP) membership definition related to the at-risk student count. The Board approved revisions to the Louisiana Administrative Code to ensure alignment with the state law</w:t>
      </w:r>
      <w:r w:rsidR="00AA7B5F"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 (Act </w:t>
      </w:r>
      <w:r w:rsidR="0050350B"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  <w:t>136 of 2017)</w:t>
      </w:r>
      <w:r w:rsidR="009B0227"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67ED436D" w14:textId="77777777" w:rsidR="009B0227" w:rsidRDefault="009B0227" w:rsidP="00CE3595">
      <w:pPr>
        <w:spacing w:after="0" w:line="240" w:lineRule="auto"/>
        <w:ind w:left="120" w:right="-20"/>
        <w:jc w:val="both"/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</w:p>
    <w:p w14:paraId="1440AA8E" w14:textId="77777777" w:rsidR="009B0227" w:rsidRDefault="005C2545" w:rsidP="00CE3595">
      <w:pPr>
        <w:spacing w:after="0" w:line="240" w:lineRule="auto"/>
        <w:ind w:left="120" w:right="-20"/>
        <w:jc w:val="both"/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hyperlink r:id="rId18" w:history="1">
        <w:r w:rsidR="009B0227" w:rsidRPr="009B0227">
          <w:rPr>
            <w:rStyle w:val="Hyperlink"/>
            <w:sz w:val="21"/>
            <w:szCs w:val="21"/>
            <w:bdr w:val="none" w:sz="0" w:space="0" w:color="auto" w:frame="1"/>
            <w:shd w:val="clear" w:color="auto" w:fill="FFFFFF"/>
          </w:rPr>
          <w:t>Click here</w:t>
        </w:r>
      </w:hyperlink>
      <w:r w:rsidR="009B0227">
        <w:rPr>
          <w:rStyle w:val="Emphasis"/>
          <w:i w:val="0"/>
          <w:color w:val="222222"/>
          <w:sz w:val="21"/>
          <w:szCs w:val="21"/>
          <w:bdr w:val="none" w:sz="0" w:space="0" w:color="auto" w:frame="1"/>
          <w:shd w:val="clear" w:color="auto" w:fill="FFFFFF"/>
        </w:rPr>
        <w:t xml:space="preserve"> to view approved revisions to the Louisiana Administrative Code.</w:t>
      </w:r>
    </w:p>
    <w:p w14:paraId="0FDBCA07" w14:textId="77777777" w:rsidR="009B0227" w:rsidRPr="00441011" w:rsidRDefault="009B0227" w:rsidP="00CE3595">
      <w:pPr>
        <w:spacing w:after="0" w:line="240" w:lineRule="auto"/>
        <w:ind w:left="120" w:right="-20"/>
        <w:jc w:val="both"/>
        <w:rPr>
          <w:color w:val="222222"/>
          <w:sz w:val="21"/>
          <w:szCs w:val="21"/>
          <w:u w:val="single"/>
          <w:shd w:val="clear" w:color="auto" w:fill="FFFFFF"/>
        </w:rPr>
      </w:pPr>
    </w:p>
    <w:p w14:paraId="7DE22A1C" w14:textId="77777777" w:rsidR="009954E5" w:rsidRPr="00441011" w:rsidRDefault="009954E5" w:rsidP="0051244C">
      <w:pPr>
        <w:spacing w:after="0" w:line="240" w:lineRule="auto"/>
        <w:ind w:left="120" w:right="-20"/>
        <w:jc w:val="both"/>
        <w:rPr>
          <w:b/>
          <w:color w:val="222222"/>
          <w:sz w:val="21"/>
          <w:szCs w:val="21"/>
          <w:u w:val="single"/>
          <w:shd w:val="clear" w:color="auto" w:fill="FFFFFF"/>
        </w:rPr>
      </w:pPr>
      <w:r w:rsidRPr="00441011">
        <w:rPr>
          <w:b/>
          <w:color w:val="222222"/>
          <w:sz w:val="21"/>
          <w:szCs w:val="21"/>
          <w:u w:val="single"/>
          <w:shd w:val="clear" w:color="auto" w:fill="FFFFFF"/>
        </w:rPr>
        <w:t xml:space="preserve">Approval of course providers for the Course Choice Program for </w:t>
      </w:r>
      <w:r w:rsidR="00441011" w:rsidRPr="00441011">
        <w:rPr>
          <w:b/>
          <w:color w:val="222222"/>
          <w:sz w:val="21"/>
          <w:szCs w:val="21"/>
          <w:u w:val="single"/>
          <w:shd w:val="clear" w:color="auto" w:fill="FFFFFF"/>
        </w:rPr>
        <w:t>2017-2018</w:t>
      </w:r>
    </w:p>
    <w:p w14:paraId="68765D85" w14:textId="42053421" w:rsidR="009954E5" w:rsidRPr="00441011" w:rsidRDefault="009954E5" w:rsidP="0051244C">
      <w:pPr>
        <w:widowControl/>
        <w:shd w:val="clear" w:color="auto" w:fill="FFFFFF"/>
        <w:spacing w:after="0" w:line="240" w:lineRule="auto"/>
        <w:ind w:left="120"/>
        <w:jc w:val="both"/>
        <w:rPr>
          <w:rFonts w:eastAsia="Times New Roman" w:cs="Times New Roman"/>
          <w:color w:val="222222"/>
          <w:sz w:val="21"/>
          <w:szCs w:val="21"/>
        </w:rPr>
      </w:pPr>
      <w:r w:rsidRPr="00441011">
        <w:rPr>
          <w:rFonts w:eastAsia="Times New Roman" w:cs="Times New Roman"/>
          <w:color w:val="222222"/>
          <w:sz w:val="21"/>
          <w:szCs w:val="21"/>
        </w:rPr>
        <w:t>I</w:t>
      </w:r>
      <w:bookmarkStart w:id="0" w:name="_GoBack"/>
      <w:bookmarkEnd w:id="0"/>
      <w:r w:rsidRPr="00441011">
        <w:rPr>
          <w:rFonts w:eastAsia="Times New Roman" w:cs="Times New Roman"/>
          <w:color w:val="222222"/>
          <w:sz w:val="21"/>
          <w:szCs w:val="21"/>
        </w:rPr>
        <w:t xml:space="preserve">n accordance </w:t>
      </w:r>
      <w:r w:rsidR="00441011" w:rsidRPr="00441011">
        <w:rPr>
          <w:rFonts w:eastAsia="Times New Roman" w:cs="Times New Roman"/>
          <w:color w:val="222222"/>
          <w:sz w:val="21"/>
          <w:szCs w:val="21"/>
        </w:rPr>
        <w:t xml:space="preserve">with </w:t>
      </w:r>
      <w:r w:rsidR="00BE7F27">
        <w:rPr>
          <w:rFonts w:eastAsia="Times New Roman" w:cs="Times New Roman"/>
          <w:color w:val="222222"/>
          <w:sz w:val="21"/>
          <w:szCs w:val="21"/>
        </w:rPr>
        <w:t>R.S. 17:</w:t>
      </w:r>
      <w:r w:rsidR="00BE7F27" w:rsidRPr="0089019D">
        <w:rPr>
          <w:rFonts w:eastAsia="Times New Roman" w:cs="Times New Roman"/>
          <w:sz w:val="21"/>
          <w:szCs w:val="21"/>
        </w:rPr>
        <w:t>4002.4</w:t>
      </w:r>
      <w:r w:rsidRPr="00441011">
        <w:rPr>
          <w:rFonts w:eastAsia="Times New Roman" w:cs="Times New Roman"/>
          <w:color w:val="222222"/>
          <w:sz w:val="21"/>
          <w:szCs w:val="21"/>
        </w:rPr>
        <w:t>, the Lou</w:t>
      </w:r>
      <w:r w:rsidR="00CA3A30" w:rsidRPr="00441011">
        <w:rPr>
          <w:rFonts w:eastAsia="Times New Roman" w:cs="Times New Roman"/>
          <w:color w:val="222222"/>
          <w:sz w:val="21"/>
          <w:szCs w:val="21"/>
        </w:rPr>
        <w:t xml:space="preserve">isiana Department of Education (LDE) </w:t>
      </w:r>
      <w:r w:rsidRPr="00441011">
        <w:rPr>
          <w:rFonts w:eastAsia="Times New Roman" w:cs="Times New Roman"/>
          <w:color w:val="222222"/>
          <w:sz w:val="21"/>
          <w:szCs w:val="21"/>
        </w:rPr>
        <w:t xml:space="preserve">released a Request for Applications (RFA) for the Course Choice Program. The </w:t>
      </w:r>
      <w:r w:rsidR="00441011" w:rsidRPr="00441011">
        <w:rPr>
          <w:rFonts w:eastAsia="Times New Roman" w:cs="Times New Roman"/>
          <w:color w:val="222222"/>
          <w:sz w:val="21"/>
          <w:szCs w:val="21"/>
        </w:rPr>
        <w:t>2017-2018</w:t>
      </w:r>
      <w:r w:rsidRPr="00441011">
        <w:rPr>
          <w:rFonts w:eastAsia="Times New Roman" w:cs="Times New Roman"/>
          <w:color w:val="222222"/>
          <w:sz w:val="21"/>
          <w:szCs w:val="21"/>
        </w:rPr>
        <w:t xml:space="preserve"> RFA process represents a </w:t>
      </w:r>
      <w:r w:rsidR="00441011" w:rsidRPr="00441011">
        <w:rPr>
          <w:rFonts w:eastAsia="Times New Roman" w:cs="Times New Roman"/>
          <w:color w:val="222222"/>
          <w:sz w:val="21"/>
          <w:szCs w:val="21"/>
        </w:rPr>
        <w:t>sixth</w:t>
      </w:r>
      <w:r w:rsidRPr="00441011">
        <w:rPr>
          <w:rFonts w:eastAsia="Times New Roman" w:cs="Times New Roman"/>
          <w:color w:val="222222"/>
          <w:sz w:val="21"/>
          <w:szCs w:val="21"/>
        </w:rPr>
        <w:t xml:space="preserve"> call for course providers. </w:t>
      </w:r>
    </w:p>
    <w:p w14:paraId="1FEEA025" w14:textId="77777777" w:rsidR="009954E5" w:rsidRPr="00441011" w:rsidRDefault="009954E5" w:rsidP="0051244C">
      <w:pPr>
        <w:widowControl/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1"/>
          <w:szCs w:val="21"/>
        </w:rPr>
      </w:pPr>
    </w:p>
    <w:p w14:paraId="6ED3F9EF" w14:textId="0F68AC58" w:rsidR="009954E5" w:rsidRPr="00441011" w:rsidRDefault="00441011" w:rsidP="0089019D">
      <w:pPr>
        <w:widowControl/>
        <w:shd w:val="clear" w:color="auto" w:fill="FFFFFF"/>
        <w:spacing w:after="0" w:line="240" w:lineRule="auto"/>
        <w:ind w:left="120"/>
        <w:jc w:val="both"/>
        <w:rPr>
          <w:rFonts w:eastAsia="Times New Roman" w:cs="Times New Roman"/>
          <w:color w:val="222222"/>
          <w:sz w:val="21"/>
          <w:szCs w:val="21"/>
        </w:rPr>
      </w:pPr>
      <w:r w:rsidRPr="00441011">
        <w:rPr>
          <w:rFonts w:eastAsia="Times New Roman" w:cs="Times New Roman"/>
          <w:color w:val="222222"/>
          <w:sz w:val="21"/>
          <w:szCs w:val="21"/>
        </w:rPr>
        <w:t>T</w:t>
      </w:r>
      <w:r w:rsidR="009954E5" w:rsidRPr="00441011">
        <w:rPr>
          <w:rFonts w:eastAsia="Times New Roman" w:cs="Times New Roman"/>
          <w:color w:val="222222"/>
          <w:sz w:val="21"/>
          <w:szCs w:val="21"/>
        </w:rPr>
        <w:t xml:space="preserve">he LDE recommended </w:t>
      </w:r>
      <w:r w:rsidR="00C24C76" w:rsidRPr="00441011">
        <w:rPr>
          <w:rFonts w:eastAsia="Times New Roman" w:cs="Times New Roman"/>
          <w:color w:val="222222"/>
          <w:sz w:val="21"/>
          <w:szCs w:val="21"/>
        </w:rPr>
        <w:t>three</w:t>
      </w:r>
      <w:r w:rsidR="009954E5" w:rsidRPr="00441011">
        <w:rPr>
          <w:rFonts w:eastAsia="Times New Roman" w:cs="Times New Roman"/>
          <w:color w:val="222222"/>
          <w:sz w:val="21"/>
          <w:szCs w:val="21"/>
        </w:rPr>
        <w:t xml:space="preserve"> course provider applicants for Board approval based on successful completion of the three specified Course Choice evaluation phases (i.e., Application, Interview, and Independent Panel Review).</w:t>
      </w:r>
      <w:r w:rsidR="0089019D">
        <w:rPr>
          <w:rFonts w:eastAsia="Times New Roman" w:cs="Times New Roman"/>
          <w:color w:val="222222"/>
          <w:sz w:val="21"/>
          <w:szCs w:val="21"/>
        </w:rPr>
        <w:t xml:space="preserve"> </w:t>
      </w:r>
      <w:hyperlink r:id="rId19" w:history="1">
        <w:r w:rsidR="009954E5" w:rsidRPr="00441011">
          <w:rPr>
            <w:rStyle w:val="Hyperlink"/>
            <w:rFonts w:eastAsia="Times New Roman" w:cs="Times New Roman"/>
            <w:sz w:val="21"/>
            <w:szCs w:val="21"/>
          </w:rPr>
          <w:t>Click here</w:t>
        </w:r>
      </w:hyperlink>
      <w:r w:rsidR="009954E5" w:rsidRPr="00441011">
        <w:rPr>
          <w:rFonts w:eastAsia="Times New Roman" w:cs="Times New Roman"/>
          <w:color w:val="222222"/>
          <w:sz w:val="21"/>
          <w:szCs w:val="21"/>
        </w:rPr>
        <w:t xml:space="preserve"> to view a description of the course provider applicants approved by the Board </w:t>
      </w:r>
      <w:r w:rsidRPr="00441011">
        <w:rPr>
          <w:rFonts w:eastAsia="Times New Roman" w:cs="Times New Roman"/>
          <w:color w:val="222222"/>
          <w:sz w:val="21"/>
          <w:szCs w:val="21"/>
        </w:rPr>
        <w:t>last week</w:t>
      </w:r>
      <w:r w:rsidR="009954E5" w:rsidRPr="00441011">
        <w:rPr>
          <w:rFonts w:eastAsia="Times New Roman" w:cs="Times New Roman"/>
          <w:color w:val="222222"/>
          <w:sz w:val="21"/>
          <w:szCs w:val="21"/>
        </w:rPr>
        <w:t>.</w:t>
      </w:r>
    </w:p>
    <w:p w14:paraId="55282A27" w14:textId="77777777" w:rsidR="00943771" w:rsidRPr="00441011" w:rsidRDefault="00943771" w:rsidP="0051244C">
      <w:pPr>
        <w:spacing w:after="0" w:line="240" w:lineRule="auto"/>
        <w:ind w:right="-20"/>
        <w:jc w:val="both"/>
        <w:rPr>
          <w:rFonts w:eastAsia="Calibri" w:cs="Calibri"/>
          <w:b/>
          <w:bCs/>
          <w:sz w:val="21"/>
          <w:szCs w:val="21"/>
          <w:u w:val="single" w:color="000000"/>
        </w:rPr>
      </w:pPr>
    </w:p>
    <w:p w14:paraId="00E5FC67" w14:textId="77777777" w:rsidR="00441011" w:rsidRPr="00441011" w:rsidRDefault="00441011" w:rsidP="0051244C">
      <w:pPr>
        <w:spacing w:after="0" w:line="240" w:lineRule="auto"/>
        <w:ind w:right="-20" w:firstLine="120"/>
        <w:jc w:val="both"/>
        <w:rPr>
          <w:rFonts w:eastAsia="Calibri" w:cs="Calibri"/>
          <w:b/>
          <w:bCs/>
          <w:sz w:val="21"/>
          <w:szCs w:val="21"/>
          <w:u w:val="single" w:color="000000"/>
        </w:rPr>
      </w:pPr>
    </w:p>
    <w:p w14:paraId="1210B3EB" w14:textId="77777777" w:rsidR="00441011" w:rsidRPr="00441011" w:rsidRDefault="00441011" w:rsidP="00441011">
      <w:pPr>
        <w:spacing w:after="0" w:line="240" w:lineRule="auto"/>
        <w:ind w:left="120" w:right="-20"/>
        <w:rPr>
          <w:rFonts w:eastAsia="Calibri" w:cs="Calibri"/>
          <w:b/>
          <w:bCs/>
          <w:i/>
          <w:sz w:val="21"/>
          <w:szCs w:val="21"/>
          <w:u w:val="single" w:color="000000"/>
        </w:rPr>
      </w:pPr>
      <w:r w:rsidRPr="00441011">
        <w:rPr>
          <w:rFonts w:eastAsia="Calibri" w:cs="Calibri"/>
          <w:b/>
          <w:bCs/>
          <w:sz w:val="21"/>
          <w:szCs w:val="21"/>
          <w:u w:val="single" w:color="000000"/>
        </w:rPr>
        <w:t xml:space="preserve">Approval of </w:t>
      </w:r>
      <w:r w:rsidR="009B0227">
        <w:rPr>
          <w:rFonts w:eastAsia="Calibri" w:cs="Calibri"/>
          <w:b/>
          <w:bCs/>
          <w:sz w:val="21"/>
          <w:szCs w:val="21"/>
          <w:u w:val="single" w:color="000000"/>
        </w:rPr>
        <w:t>Pre-Engineering Jump Start Graduation Pathway</w:t>
      </w:r>
    </w:p>
    <w:p w14:paraId="25D2F034" w14:textId="7F28ECAB" w:rsidR="00441011" w:rsidRPr="00441011" w:rsidRDefault="00441011" w:rsidP="00441011">
      <w:pPr>
        <w:widowControl/>
        <w:shd w:val="clear" w:color="auto" w:fill="FFFFFF"/>
        <w:spacing w:after="0" w:line="240" w:lineRule="auto"/>
        <w:ind w:left="120"/>
        <w:jc w:val="both"/>
        <w:rPr>
          <w:rFonts w:eastAsia="Calibri" w:cs="Calibri"/>
          <w:bCs/>
          <w:sz w:val="21"/>
          <w:szCs w:val="21"/>
        </w:rPr>
      </w:pPr>
      <w:r w:rsidRPr="00441011">
        <w:rPr>
          <w:rFonts w:eastAsia="Calibri" w:cs="Calibri"/>
          <w:bCs/>
          <w:sz w:val="21"/>
          <w:szCs w:val="21"/>
        </w:rPr>
        <w:t>Graduation pathways indicate how students can graduate with a Jump Start Career Diploma by taking courses and attaining industry credentials relevant to an industry sector. Jump Start Regional Teams develop and submit graduation pathways to the Jump Start G</w:t>
      </w:r>
      <w:r w:rsidR="0089019D">
        <w:rPr>
          <w:rFonts w:eastAsia="Calibri" w:cs="Calibri"/>
          <w:bCs/>
          <w:sz w:val="21"/>
          <w:szCs w:val="21"/>
        </w:rPr>
        <w:t>raduation Pathway Review Panel.</w:t>
      </w:r>
      <w:r w:rsidRPr="00441011">
        <w:rPr>
          <w:rFonts w:eastAsia="Calibri" w:cs="Calibri"/>
          <w:bCs/>
          <w:sz w:val="21"/>
          <w:szCs w:val="21"/>
        </w:rPr>
        <w:t xml:space="preserve"> This Panel consists of members from Louisiana Economic Development, Louisiana Workforce Commission and Louisiana Department of Education (LDOE). This Panel collaborates with the regional teams to ensure that: (1) pathway course offerings are relevant; (2) credentials are relevant and rigorous; and (3) sample schedules provide appropriate guidance to school counselors and educators.</w:t>
      </w:r>
    </w:p>
    <w:p w14:paraId="2855B1DA" w14:textId="77777777" w:rsidR="00441011" w:rsidRPr="00441011" w:rsidRDefault="00441011" w:rsidP="00441011">
      <w:pPr>
        <w:widowControl/>
        <w:shd w:val="clear" w:color="auto" w:fill="FFFFFF"/>
        <w:spacing w:after="0" w:line="240" w:lineRule="auto"/>
        <w:rPr>
          <w:rFonts w:eastAsia="Calibri" w:cs="Calibri"/>
          <w:bCs/>
          <w:sz w:val="21"/>
          <w:szCs w:val="21"/>
        </w:rPr>
      </w:pPr>
      <w:r w:rsidRPr="00441011">
        <w:rPr>
          <w:rFonts w:eastAsia="Calibri" w:cs="Calibri"/>
          <w:bCs/>
          <w:sz w:val="21"/>
          <w:szCs w:val="21"/>
        </w:rPr>
        <w:t> </w:t>
      </w:r>
    </w:p>
    <w:p w14:paraId="7A94C7CE" w14:textId="029B84AB" w:rsidR="00441011" w:rsidRPr="00441011" w:rsidRDefault="00441011" w:rsidP="00441011">
      <w:pPr>
        <w:widowControl/>
        <w:shd w:val="clear" w:color="auto" w:fill="FFFFFF"/>
        <w:spacing w:after="0" w:line="240" w:lineRule="auto"/>
        <w:ind w:left="120"/>
        <w:jc w:val="both"/>
        <w:rPr>
          <w:rFonts w:eastAsia="Calibri" w:cs="Calibri"/>
          <w:bCs/>
          <w:sz w:val="21"/>
          <w:szCs w:val="21"/>
        </w:rPr>
      </w:pPr>
      <w:r w:rsidRPr="00441011">
        <w:rPr>
          <w:rFonts w:eastAsia="Calibri" w:cs="Calibri"/>
          <w:bCs/>
          <w:sz w:val="21"/>
          <w:szCs w:val="21"/>
        </w:rPr>
        <w:t xml:space="preserve">Graduation pathways approved by the Panel are forwarded to the State Superintendent for review.  The Superintendent forwards meritorious graduation </w:t>
      </w:r>
      <w:r w:rsidR="0089019D">
        <w:rPr>
          <w:rFonts w:eastAsia="Calibri" w:cs="Calibri"/>
          <w:bCs/>
          <w:sz w:val="21"/>
          <w:szCs w:val="21"/>
        </w:rPr>
        <w:t>pathways to BESE for approval. </w:t>
      </w:r>
      <w:r w:rsidRPr="00441011">
        <w:rPr>
          <w:rFonts w:eastAsia="Calibri" w:cs="Calibri"/>
          <w:bCs/>
          <w:sz w:val="21"/>
          <w:szCs w:val="21"/>
        </w:rPr>
        <w:t>Once approved by BESE, the graduation pathway can be adapted and adopted for approval by other Jump Start regional teams.</w:t>
      </w:r>
    </w:p>
    <w:p w14:paraId="38C21698" w14:textId="77777777" w:rsidR="00441011" w:rsidRPr="00441011" w:rsidRDefault="00441011" w:rsidP="00441011">
      <w:pPr>
        <w:widowControl/>
        <w:shd w:val="clear" w:color="auto" w:fill="FFFFFF"/>
        <w:spacing w:after="0" w:line="240" w:lineRule="auto"/>
        <w:ind w:left="120"/>
        <w:jc w:val="both"/>
        <w:rPr>
          <w:rFonts w:eastAsia="Calibri" w:cs="Calibri"/>
          <w:bCs/>
          <w:sz w:val="21"/>
          <w:szCs w:val="21"/>
        </w:rPr>
      </w:pPr>
    </w:p>
    <w:p w14:paraId="08E9A4E8" w14:textId="37FC5549" w:rsidR="00441011" w:rsidRPr="00441011" w:rsidRDefault="00441011" w:rsidP="00441011">
      <w:pPr>
        <w:widowControl/>
        <w:shd w:val="clear" w:color="auto" w:fill="FFFFFF"/>
        <w:spacing w:after="0" w:line="240" w:lineRule="auto"/>
        <w:ind w:left="120"/>
        <w:jc w:val="both"/>
        <w:rPr>
          <w:rFonts w:eastAsia="Calibri" w:cs="Calibri"/>
          <w:bCs/>
          <w:sz w:val="21"/>
          <w:szCs w:val="21"/>
        </w:rPr>
      </w:pPr>
      <w:r w:rsidRPr="00441011">
        <w:rPr>
          <w:rFonts w:eastAsia="Calibri" w:cs="Calibri"/>
          <w:bCs/>
          <w:sz w:val="21"/>
          <w:szCs w:val="21"/>
        </w:rPr>
        <w:t xml:space="preserve">Last week, the Board approved </w:t>
      </w:r>
      <w:hyperlink r:id="rId20" w:history="1">
        <w:r w:rsidRPr="00441011">
          <w:rPr>
            <w:rStyle w:val="Hyperlink"/>
            <w:rFonts w:eastAsia="Calibri" w:cs="Calibri"/>
            <w:bCs/>
            <w:sz w:val="21"/>
            <w:szCs w:val="21"/>
          </w:rPr>
          <w:t>Pre-Engineering</w:t>
        </w:r>
      </w:hyperlink>
      <w:r w:rsidRPr="00441011">
        <w:rPr>
          <w:rFonts w:eastAsia="Calibri" w:cs="Calibri"/>
          <w:bCs/>
          <w:sz w:val="21"/>
          <w:szCs w:val="21"/>
        </w:rPr>
        <w:t xml:space="preserve"> as a Jump Start Graduation Pathway.</w:t>
      </w:r>
      <w:r w:rsidR="0089019D">
        <w:rPr>
          <w:rFonts w:eastAsia="Calibri" w:cs="Calibri"/>
          <w:bCs/>
          <w:sz w:val="21"/>
          <w:szCs w:val="21"/>
        </w:rPr>
        <w:t xml:space="preserve"> Initially, Capitol area LEAs will partner with LSU to deliver this pathway to students, but several other LEAs and universities have expressed an interest. Contact Ken Bradford at </w:t>
      </w:r>
      <w:hyperlink r:id="rId21" w:history="1">
        <w:r w:rsidR="0089019D" w:rsidRPr="00AE2F5F">
          <w:rPr>
            <w:rStyle w:val="Hyperlink"/>
            <w:rFonts w:eastAsia="Calibri" w:cs="Calibri"/>
            <w:bCs/>
            <w:sz w:val="21"/>
            <w:szCs w:val="21"/>
          </w:rPr>
          <w:t>ken.bradford@la.gov</w:t>
        </w:r>
      </w:hyperlink>
      <w:r w:rsidR="0089019D">
        <w:rPr>
          <w:rFonts w:eastAsia="Calibri" w:cs="Calibri"/>
          <w:bCs/>
          <w:sz w:val="21"/>
          <w:szCs w:val="21"/>
        </w:rPr>
        <w:t xml:space="preserve"> </w:t>
      </w:r>
      <w:proofErr w:type="gramStart"/>
      <w:r w:rsidR="0089019D">
        <w:rPr>
          <w:rFonts w:eastAsia="Calibri" w:cs="Calibri"/>
          <w:bCs/>
          <w:sz w:val="21"/>
          <w:szCs w:val="21"/>
        </w:rPr>
        <w:t>discuss</w:t>
      </w:r>
      <w:proofErr w:type="gramEnd"/>
      <w:r w:rsidR="0089019D">
        <w:rPr>
          <w:rFonts w:eastAsia="Calibri" w:cs="Calibri"/>
          <w:bCs/>
          <w:sz w:val="21"/>
          <w:szCs w:val="21"/>
        </w:rPr>
        <w:t xml:space="preserve"> these opportunities for your LEA. </w:t>
      </w:r>
    </w:p>
    <w:p w14:paraId="06680A0A" w14:textId="77777777" w:rsidR="00441011" w:rsidRPr="00441011" w:rsidRDefault="00441011" w:rsidP="0051244C">
      <w:pPr>
        <w:spacing w:after="0" w:line="240" w:lineRule="auto"/>
        <w:ind w:right="-20" w:firstLine="120"/>
        <w:jc w:val="both"/>
        <w:rPr>
          <w:rFonts w:eastAsia="Calibri" w:cs="Calibri"/>
          <w:b/>
          <w:bCs/>
          <w:sz w:val="21"/>
          <w:szCs w:val="21"/>
          <w:u w:val="single" w:color="000000"/>
        </w:rPr>
      </w:pPr>
    </w:p>
    <w:p w14:paraId="6055C61F" w14:textId="77777777" w:rsidR="00943771" w:rsidRPr="00441011" w:rsidRDefault="00943771" w:rsidP="0051244C">
      <w:pPr>
        <w:spacing w:after="0" w:line="240" w:lineRule="auto"/>
        <w:ind w:right="-20" w:firstLine="120"/>
        <w:jc w:val="both"/>
        <w:rPr>
          <w:rFonts w:eastAsia="Calibri" w:cs="Calibri"/>
          <w:b/>
          <w:bCs/>
          <w:sz w:val="21"/>
          <w:szCs w:val="21"/>
          <w:u w:val="single" w:color="000000"/>
        </w:rPr>
      </w:pPr>
      <w:r w:rsidRPr="00441011">
        <w:rPr>
          <w:rFonts w:eastAsia="Calibri" w:cs="Calibri"/>
          <w:b/>
          <w:bCs/>
          <w:sz w:val="21"/>
          <w:szCs w:val="21"/>
          <w:u w:val="single" w:color="000000"/>
        </w:rPr>
        <w:t>Approval of Allocations</w:t>
      </w:r>
    </w:p>
    <w:p w14:paraId="559E7EB5" w14:textId="77777777" w:rsidR="00231D10" w:rsidRPr="00441011" w:rsidRDefault="00943771" w:rsidP="00231D10">
      <w:pPr>
        <w:pStyle w:val="NormalWeb"/>
        <w:shd w:val="clear" w:color="auto" w:fill="FFFFFF"/>
        <w:spacing w:before="0" w:beforeAutospacing="0" w:after="0" w:afterAutospacing="0"/>
        <w:ind w:left="120"/>
        <w:jc w:val="both"/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</w:pPr>
      <w:r w:rsidRP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 xml:space="preserve">The Board approved </w:t>
      </w:r>
      <w:r w:rsidR="004A2283" w:rsidRP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 xml:space="preserve">fifteen </w:t>
      </w:r>
      <w:r w:rsidRP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 xml:space="preserve">allocations of funding to local districts at last week’s meeting including: Believe and Prepare – </w:t>
      </w:r>
      <w:r w:rsidR="000026B4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>residency expansion g</w:t>
      </w:r>
      <w:r w:rsid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>rants</w:t>
      </w:r>
      <w:r w:rsidRP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 xml:space="preserve">, </w:t>
      </w:r>
      <w:r w:rsidR="000026B4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>early ch</w:t>
      </w:r>
      <w:r w:rsidR="004A2283" w:rsidRP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 xml:space="preserve">ildhood lead agency awards, </w:t>
      </w:r>
      <w:r w:rsidR="00441011" w:rsidRP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>funding to support teachers in publicly-funded child care classrooms</w:t>
      </w:r>
      <w:r w:rsidR="00231D10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 xml:space="preserve">, </w:t>
      </w:r>
      <w:r w:rsidR="00231D10" w:rsidRP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>funding to support dropout prevention and workforce preparation for at-risk youth</w:t>
      </w:r>
      <w:r w:rsidR="00231D10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 xml:space="preserve">, </w:t>
      </w:r>
      <w:r w:rsidR="00231D10" w:rsidRP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>and funding to support positive behavioral interventions and supports (PBIS) programs.</w:t>
      </w:r>
    </w:p>
    <w:p w14:paraId="3C6FD1BA" w14:textId="77777777" w:rsidR="00943771" w:rsidRPr="00441011" w:rsidRDefault="00943771" w:rsidP="005124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</w:pPr>
    </w:p>
    <w:p w14:paraId="28CD9C98" w14:textId="77777777" w:rsidR="00943771" w:rsidRPr="00441011" w:rsidRDefault="005C2545" w:rsidP="0051244C">
      <w:pPr>
        <w:pStyle w:val="NormalWeb"/>
        <w:shd w:val="clear" w:color="auto" w:fill="FFFFFF"/>
        <w:spacing w:before="0" w:beforeAutospacing="0" w:after="0" w:afterAutospacing="0"/>
        <w:ind w:firstLine="120"/>
        <w:jc w:val="both"/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</w:pPr>
      <w:hyperlink r:id="rId22" w:history="1">
        <w:r w:rsidR="00943771" w:rsidRPr="00441011">
          <w:rPr>
            <w:rStyle w:val="Hyperlink"/>
            <w:rFonts w:asciiTheme="minorHAnsi" w:eastAsiaTheme="minorHAnsi" w:hAnsiTheme="minorHAnsi" w:cstheme="minorBidi"/>
            <w:sz w:val="21"/>
            <w:szCs w:val="21"/>
            <w:shd w:val="clear" w:color="auto" w:fill="FFFFFF"/>
          </w:rPr>
          <w:t>Click here</w:t>
        </w:r>
      </w:hyperlink>
      <w:r w:rsidR="00943771" w:rsidRPr="00441011">
        <w:rPr>
          <w:rFonts w:asciiTheme="minorHAnsi" w:eastAsiaTheme="minorHAnsi" w:hAnsiTheme="minorHAnsi" w:cstheme="minorBidi"/>
          <w:color w:val="222222"/>
          <w:sz w:val="21"/>
          <w:szCs w:val="21"/>
          <w:shd w:val="clear" w:color="auto" w:fill="FFFFFF"/>
        </w:rPr>
        <w:t xml:space="preserve"> to view the list of allocations approved at last week’s meeting.</w:t>
      </w:r>
    </w:p>
    <w:p w14:paraId="72FD4CC1" w14:textId="77777777" w:rsidR="00943771" w:rsidRPr="00441011" w:rsidRDefault="00943771" w:rsidP="0051244C">
      <w:pPr>
        <w:spacing w:after="0" w:line="240" w:lineRule="auto"/>
        <w:ind w:right="-20"/>
        <w:jc w:val="both"/>
        <w:rPr>
          <w:b/>
          <w:sz w:val="21"/>
          <w:szCs w:val="21"/>
          <w:u w:val="single"/>
        </w:rPr>
      </w:pPr>
    </w:p>
    <w:p w14:paraId="7A768AA3" w14:textId="77777777" w:rsidR="00D950BF" w:rsidRPr="00441011" w:rsidRDefault="00D950BF" w:rsidP="0051244C">
      <w:pPr>
        <w:spacing w:after="0" w:line="240" w:lineRule="auto"/>
        <w:ind w:right="-20"/>
        <w:jc w:val="both"/>
        <w:rPr>
          <w:rFonts w:eastAsia="Calibri" w:cs="Calibri"/>
          <w:bCs/>
          <w:sz w:val="21"/>
          <w:szCs w:val="21"/>
        </w:rPr>
      </w:pPr>
    </w:p>
    <w:sectPr w:rsidR="00D950BF" w:rsidRPr="00441011">
      <w:headerReference w:type="default" r:id="rId23"/>
      <w:pgSz w:w="12240" w:h="15840"/>
      <w:pgMar w:top="1820" w:right="62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8D842" w14:textId="77777777" w:rsidR="000F23F7" w:rsidRDefault="000F23F7">
      <w:pPr>
        <w:spacing w:after="0" w:line="240" w:lineRule="auto"/>
      </w:pPr>
      <w:r>
        <w:separator/>
      </w:r>
    </w:p>
  </w:endnote>
  <w:endnote w:type="continuationSeparator" w:id="0">
    <w:p w14:paraId="004DB470" w14:textId="77777777" w:rsidR="000F23F7" w:rsidRDefault="000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E9587" w14:textId="77777777" w:rsidR="000F23F7" w:rsidRDefault="000F23F7">
      <w:pPr>
        <w:spacing w:after="0" w:line="240" w:lineRule="auto"/>
      </w:pPr>
      <w:r>
        <w:separator/>
      </w:r>
    </w:p>
  </w:footnote>
  <w:footnote w:type="continuationSeparator" w:id="0">
    <w:p w14:paraId="410CB2A4" w14:textId="77777777" w:rsidR="000F23F7" w:rsidRDefault="000F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1378F" w14:textId="77777777" w:rsidR="008F4A7E" w:rsidRDefault="008F4A7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88721D" wp14:editId="078E9988">
              <wp:simplePos x="0" y="0"/>
              <wp:positionH relativeFrom="page">
                <wp:posOffset>4924425</wp:posOffset>
              </wp:positionH>
              <wp:positionV relativeFrom="page">
                <wp:posOffset>866775</wp:posOffset>
              </wp:positionV>
              <wp:extent cx="2383790" cy="247015"/>
              <wp:effectExtent l="0" t="0" r="1651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79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D61C5" w14:textId="77777777" w:rsidR="008F4A7E" w:rsidRDefault="00A235D4">
                          <w:pPr>
                            <w:spacing w:after="0" w:line="306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June</w:t>
                          </w:r>
                          <w:r w:rsidR="008E3CBF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 xml:space="preserve"> 201</w:t>
                          </w:r>
                          <w:r w:rsidR="000026B4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7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B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 xml:space="preserve">E 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umm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 w:rsidR="008F4A7E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7.75pt;margin-top:68.25pt;width:187.7pt;height:1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X8rA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" filled="f" stroked="f">
              <v:textbox inset="0,0,0,0">
                <w:txbxContent>
                  <w:p w:rsidR="008F4A7E" w:rsidRDefault="00A235D4">
                    <w:pPr>
                      <w:spacing w:after="0" w:line="306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June</w:t>
                    </w:r>
                    <w:r w:rsidR="008E3CBF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 xml:space="preserve"> 201</w:t>
                    </w:r>
                    <w:r w:rsidR="000026B4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7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 xml:space="preserve"> 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B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E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S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 xml:space="preserve">E 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S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umm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8"/>
                        <w:szCs w:val="28"/>
                      </w:rPr>
                      <w:t>a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r</w:t>
                    </w:r>
                    <w:r w:rsidR="008F4A7E"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4A4A577" wp14:editId="3B6C7C67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701040"/>
              <wp:effectExtent l="0" t="0" r="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01040"/>
                        <a:chOff x="720" y="720"/>
                        <a:chExt cx="10800" cy="1104"/>
                      </a:xfrm>
                    </wpg:grpSpPr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0800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3525" y="734"/>
                          <a:ext cx="7800" cy="1020"/>
                          <a:chOff x="3525" y="734"/>
                          <a:chExt cx="7800" cy="102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525" y="734"/>
                            <a:ext cx="7800" cy="1020"/>
                          </a:xfrm>
                          <a:custGeom>
                            <a:avLst/>
                            <a:gdLst>
                              <a:gd name="T0" fmla="+- 0 3525 3525"/>
                              <a:gd name="T1" fmla="*/ T0 w 7800"/>
                              <a:gd name="T2" fmla="+- 0 734 734"/>
                              <a:gd name="T3" fmla="*/ 734 h 1020"/>
                              <a:gd name="T4" fmla="+- 0 11325 3525"/>
                              <a:gd name="T5" fmla="*/ T4 w 7800"/>
                              <a:gd name="T6" fmla="+- 0 734 734"/>
                              <a:gd name="T7" fmla="*/ 734 h 1020"/>
                              <a:gd name="T8" fmla="+- 0 11325 3525"/>
                              <a:gd name="T9" fmla="*/ T8 w 7800"/>
                              <a:gd name="T10" fmla="+- 0 1754 734"/>
                              <a:gd name="T11" fmla="*/ 1754 h 1020"/>
                              <a:gd name="T12" fmla="+- 0 3525 3525"/>
                              <a:gd name="T13" fmla="*/ T12 w 7800"/>
                              <a:gd name="T14" fmla="+- 0 1754 734"/>
                              <a:gd name="T15" fmla="*/ 1754 h 1020"/>
                              <a:gd name="T16" fmla="+- 0 3525 3525"/>
                              <a:gd name="T17" fmla="*/ T16 w 7800"/>
                              <a:gd name="T18" fmla="+- 0 734 734"/>
                              <a:gd name="T19" fmla="*/ 734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00" h="102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  <a:lnTo>
                                  <a:pt x="7800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id="Group 2" o:spid="_x0000_s1026" style="position:absolute;margin-left:36pt;margin-top:36pt;width:540pt;height:55.2pt;z-index:-251659264;mso-position-horizontal-relative:page;mso-position-vertical-relative:page" coordorigin="720,720" coordsize="10800,11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QjNAG&#10;KW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720;top:720;width:10800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6y9jCAAAA2gAAAA8AAABkcnMvZG93bnJldi54bWxEj09rwkAUxO8Fv8PyBG91o9BSoqv4h4JS&#10;eqh68fbIPpPg7tuQfZr47d1CocdhZn7DzJe9d+pObawDG5iMM1DERbA1lwZOx8/XD1BRkC26wGTg&#10;QRGWi8HLHHMbOv6h+0FKlSAcczRQiTS51rGoyGMch4Y4eZfQepQk21LbFrsE905Ps+xde6w5LVTY&#10;0Kai4nq4eQOrr7XreHKu3b7f3ez2TbJSvo0ZDfvVDJRQL//hv/bOGpjC75V0A/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esvYwgAAANoAAAAPAAAAAAAAAAAAAAAAAJ8C&#10;AABkcnMvZG93bnJldi54bWxQSwUGAAAAAAQABAD3AAAAjgMAAAAA&#10;">
                <v:imagedata r:id="rId2" o:title=""/>
              </v:shape>
              <v:group id="Group 3" o:spid="_x0000_s1028" style="position:absolute;left:3525;top:734;width:7800;height:1020" coordorigin="3525,734" coordsize="7800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29" style="position:absolute;left:3525;top:734;width:7800;height:1020;visibility:visible;mso-wrap-style:square;v-text-anchor:top" coordsize="780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lg78A&#10;AADaAAAADwAAAGRycy9kb3ducmV2LnhtbESPQYvCMBSE74L/IbwFbzZVRNZqlEUUFm+6en80z6bY&#10;vJQk1q6/3ggLexxm5htmteltIzryoXasYJLlIIhLp2uuFJx/9uNPECEia2wck4JfCrBZDwcrLLR7&#10;8JG6U6xEgnAoUIGJsS2kDKUhiyFzLXHyrs5bjEn6SmqPjwS3jZzm+VxarDktGGxpa6i8ne5WQSPd&#10;4rILdWluk0O82ufu7rtcqdFH/7UEEamP/+G/9rdWMIP3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3mWDvwAAANoAAAAPAAAAAAAAAAAAAAAAAJgCAABkcnMvZG93bnJl&#10;di54bWxQSwUGAAAAAAQABAD1AAAAhAMAAAAA&#10;" path="m,l7800,r,1020l,1020,,e" stroked="f">
                  <v:path arrowok="t" o:connecttype="custom" o:connectlocs="0,734;7800,734;7800,1754;0,1754;0,734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500"/>
    <w:multiLevelType w:val="hybridMultilevel"/>
    <w:tmpl w:val="289A143A"/>
    <w:lvl w:ilvl="0" w:tplc="87F4073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6A"/>
    <w:rsid w:val="000026B4"/>
    <w:rsid w:val="00025D5A"/>
    <w:rsid w:val="000373A8"/>
    <w:rsid w:val="00056B8C"/>
    <w:rsid w:val="00073DF0"/>
    <w:rsid w:val="00075358"/>
    <w:rsid w:val="000F23F7"/>
    <w:rsid w:val="00105B71"/>
    <w:rsid w:val="00125259"/>
    <w:rsid w:val="001747E2"/>
    <w:rsid w:val="00194911"/>
    <w:rsid w:val="001B1457"/>
    <w:rsid w:val="001B2643"/>
    <w:rsid w:val="001D44A4"/>
    <w:rsid w:val="001D4FED"/>
    <w:rsid w:val="001E42FB"/>
    <w:rsid w:val="001F1535"/>
    <w:rsid w:val="0021206F"/>
    <w:rsid w:val="002231A6"/>
    <w:rsid w:val="00231D10"/>
    <w:rsid w:val="002422E1"/>
    <w:rsid w:val="0027091A"/>
    <w:rsid w:val="002C4309"/>
    <w:rsid w:val="002E6068"/>
    <w:rsid w:val="003267C4"/>
    <w:rsid w:val="00332D23"/>
    <w:rsid w:val="00387CD7"/>
    <w:rsid w:val="003B37A2"/>
    <w:rsid w:val="003D0809"/>
    <w:rsid w:val="003D71CE"/>
    <w:rsid w:val="003F66D7"/>
    <w:rsid w:val="00415A91"/>
    <w:rsid w:val="004162EB"/>
    <w:rsid w:val="00435288"/>
    <w:rsid w:val="00441011"/>
    <w:rsid w:val="004820A8"/>
    <w:rsid w:val="004963B1"/>
    <w:rsid w:val="00497584"/>
    <w:rsid w:val="004A2283"/>
    <w:rsid w:val="0050350B"/>
    <w:rsid w:val="0051244C"/>
    <w:rsid w:val="0056196D"/>
    <w:rsid w:val="005642BC"/>
    <w:rsid w:val="00582C87"/>
    <w:rsid w:val="005C2545"/>
    <w:rsid w:val="005E0A8A"/>
    <w:rsid w:val="005E1AD6"/>
    <w:rsid w:val="005E71C5"/>
    <w:rsid w:val="00616E45"/>
    <w:rsid w:val="0064588D"/>
    <w:rsid w:val="00646017"/>
    <w:rsid w:val="00665493"/>
    <w:rsid w:val="00676AC4"/>
    <w:rsid w:val="00687701"/>
    <w:rsid w:val="006C0A2E"/>
    <w:rsid w:val="006C0FEC"/>
    <w:rsid w:val="006C4C2E"/>
    <w:rsid w:val="006C67CF"/>
    <w:rsid w:val="006D34FC"/>
    <w:rsid w:val="006D3C34"/>
    <w:rsid w:val="0070787A"/>
    <w:rsid w:val="0072744C"/>
    <w:rsid w:val="00763A7D"/>
    <w:rsid w:val="00775B16"/>
    <w:rsid w:val="00782AE6"/>
    <w:rsid w:val="00790092"/>
    <w:rsid w:val="007E47EB"/>
    <w:rsid w:val="008123EA"/>
    <w:rsid w:val="008306FF"/>
    <w:rsid w:val="00832BF3"/>
    <w:rsid w:val="00871357"/>
    <w:rsid w:val="00877DCC"/>
    <w:rsid w:val="00885E36"/>
    <w:rsid w:val="0089019D"/>
    <w:rsid w:val="008A015E"/>
    <w:rsid w:val="008A065F"/>
    <w:rsid w:val="008B2358"/>
    <w:rsid w:val="008D5A06"/>
    <w:rsid w:val="008E09A8"/>
    <w:rsid w:val="008E3053"/>
    <w:rsid w:val="008E3CBF"/>
    <w:rsid w:val="008F4A7E"/>
    <w:rsid w:val="0090630F"/>
    <w:rsid w:val="00915CEB"/>
    <w:rsid w:val="00924FD8"/>
    <w:rsid w:val="00943771"/>
    <w:rsid w:val="009473A5"/>
    <w:rsid w:val="0099147F"/>
    <w:rsid w:val="009954E5"/>
    <w:rsid w:val="009A17CA"/>
    <w:rsid w:val="009A654E"/>
    <w:rsid w:val="009B0227"/>
    <w:rsid w:val="009E48C8"/>
    <w:rsid w:val="00A05C47"/>
    <w:rsid w:val="00A05CF0"/>
    <w:rsid w:val="00A1075A"/>
    <w:rsid w:val="00A235D4"/>
    <w:rsid w:val="00A42E73"/>
    <w:rsid w:val="00A853BA"/>
    <w:rsid w:val="00AA7B5F"/>
    <w:rsid w:val="00B21E15"/>
    <w:rsid w:val="00B23778"/>
    <w:rsid w:val="00B7543C"/>
    <w:rsid w:val="00B769DC"/>
    <w:rsid w:val="00B818CD"/>
    <w:rsid w:val="00BB4E0A"/>
    <w:rsid w:val="00BE7F27"/>
    <w:rsid w:val="00C02E32"/>
    <w:rsid w:val="00C16F5C"/>
    <w:rsid w:val="00C24C76"/>
    <w:rsid w:val="00C70E6D"/>
    <w:rsid w:val="00C9519C"/>
    <w:rsid w:val="00CA3A30"/>
    <w:rsid w:val="00CB2B3A"/>
    <w:rsid w:val="00CE3595"/>
    <w:rsid w:val="00D10175"/>
    <w:rsid w:val="00D54FEC"/>
    <w:rsid w:val="00D86715"/>
    <w:rsid w:val="00D87B1D"/>
    <w:rsid w:val="00D950BF"/>
    <w:rsid w:val="00D970CD"/>
    <w:rsid w:val="00DA0020"/>
    <w:rsid w:val="00DB77B5"/>
    <w:rsid w:val="00DE3480"/>
    <w:rsid w:val="00E31396"/>
    <w:rsid w:val="00E47071"/>
    <w:rsid w:val="00EC4F6A"/>
    <w:rsid w:val="00ED3A0D"/>
    <w:rsid w:val="00F23B09"/>
    <w:rsid w:val="00F366ED"/>
    <w:rsid w:val="00F41D76"/>
    <w:rsid w:val="00F66CAE"/>
    <w:rsid w:val="00FB523B"/>
    <w:rsid w:val="00FD07DC"/>
    <w:rsid w:val="00FD1A92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90F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09"/>
  </w:style>
  <w:style w:type="paragraph" w:styleId="Footer">
    <w:name w:val="footer"/>
    <w:basedOn w:val="Normal"/>
    <w:link w:val="FooterChar"/>
    <w:uiPriority w:val="99"/>
    <w:unhideWhenUsed/>
    <w:rsid w:val="00F2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09"/>
  </w:style>
  <w:style w:type="character" w:customStyle="1" w:styleId="apple-converted-space">
    <w:name w:val="apple-converted-space"/>
    <w:basedOn w:val="DefaultParagraphFont"/>
    <w:rsid w:val="005E1AD6"/>
  </w:style>
  <w:style w:type="character" w:styleId="Hyperlink">
    <w:name w:val="Hyperlink"/>
    <w:basedOn w:val="DefaultParagraphFont"/>
    <w:uiPriority w:val="99"/>
    <w:unhideWhenUsed/>
    <w:rsid w:val="009E48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8C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2D2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23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1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E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09"/>
  </w:style>
  <w:style w:type="paragraph" w:styleId="Footer">
    <w:name w:val="footer"/>
    <w:basedOn w:val="Normal"/>
    <w:link w:val="FooterChar"/>
    <w:uiPriority w:val="99"/>
    <w:unhideWhenUsed/>
    <w:rsid w:val="00F2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09"/>
  </w:style>
  <w:style w:type="character" w:customStyle="1" w:styleId="apple-converted-space">
    <w:name w:val="apple-converted-space"/>
    <w:basedOn w:val="DefaultParagraphFont"/>
    <w:rsid w:val="005E1AD6"/>
  </w:style>
  <w:style w:type="character" w:styleId="Hyperlink">
    <w:name w:val="Hyperlink"/>
    <w:basedOn w:val="DefaultParagraphFont"/>
    <w:uiPriority w:val="99"/>
    <w:unhideWhenUsed/>
    <w:rsid w:val="009E48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8C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2D2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23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1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oarddocs.com/la/bese/Board.nsf/files/ANGU6578373E/$file/Board%207.1._B996_BESE_BOR_June9.pdf" TargetMode="External"/><Relationship Id="rId18" Type="http://schemas.openxmlformats.org/officeDocument/2006/relationships/hyperlink" Target="https://www.boarddocs.com/la/bese/Board.nsf/files/ANBR4P6C125B/$file/AF_8.1_Title_28_June_2017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ken.bradford@la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egis.la.gov/Legis/Law.aspx?d=81174" TargetMode="External"/><Relationship Id="rId17" Type="http://schemas.openxmlformats.org/officeDocument/2006/relationships/hyperlink" Target="http://www.legis.la.gov/Legis/ViewDocument.aspx?d=105136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arddocs.com/la/bese/Board.nsf/files/ANBJF54CEAA1/$file/AGII_6.3_B102_PE_June_2017.pdf" TargetMode="External"/><Relationship Id="rId20" Type="http://schemas.openxmlformats.org/officeDocument/2006/relationships/hyperlink" Target="https://www.boarddocs.com/la/bese/Board.nsf/files/ANBJAD4C38BB/$file/AGII_4.2_Pre-Engineering_Pathway_June_2017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gis.la.gov/Legis/Law.aspx?d=8117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oarddocs.com/la/bese/Board.nsf/files/AN6NA558DEAE/$file/AGII_6.1_B111_June_2017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legis.la.gov/Legis/Law.aspx?d=81161" TargetMode="External"/><Relationship Id="rId19" Type="http://schemas.openxmlformats.org/officeDocument/2006/relationships/hyperlink" Target="https://www.boarddocs.com/la/bese/Board.nsf/files/AN9LYB586806/$file/AGII_4.1_AyersCC_Course%20Choice_June_20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yan.N.Gremillion@la.gov" TargetMode="External"/><Relationship Id="rId14" Type="http://schemas.openxmlformats.org/officeDocument/2006/relationships/hyperlink" Target="http://www.legis.la.gov/legis/ViewDocument.aspx?d=1012087" TargetMode="External"/><Relationship Id="rId22" Type="http://schemas.openxmlformats.org/officeDocument/2006/relationships/hyperlink" Target="https://www.boarddocs.com/la/bese/Board.nsf/files/ANDH4X46BBE5/$file/AF_5.4_June_CHART-_Comp_and_Other_PDF_Revise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1B81-9DD3-4FE6-BF78-35D1E73A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Ryan Gremillion (DOE)</cp:lastModifiedBy>
  <cp:revision>2</cp:revision>
  <dcterms:created xsi:type="dcterms:W3CDTF">2017-06-23T20:39:00Z</dcterms:created>
  <dcterms:modified xsi:type="dcterms:W3CDTF">2017-06-23T20:39:00Z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2014-10-15T00:00:00Z</vt:filetime>
  </property>
</Properties>
</file>