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E1D7A" w14:textId="77777777" w:rsidR="00C17DDB" w:rsidRPr="00E95F86" w:rsidRDefault="00C17DDB" w:rsidP="00C17DDB">
      <w:pPr>
        <w:jc w:val="center"/>
        <w:rPr>
          <w:rFonts w:ascii="Arial" w:hAnsi="Arial" w:cs="Arial"/>
          <w:sz w:val="18"/>
          <w:szCs w:val="18"/>
        </w:rPr>
      </w:pPr>
    </w:p>
    <w:p w14:paraId="73CDD86A" w14:textId="77777777" w:rsidR="00C17DDB" w:rsidRPr="00E95F86" w:rsidRDefault="00C17DDB" w:rsidP="004850E4">
      <w:pPr>
        <w:rPr>
          <w:rFonts w:ascii="Arial" w:hAnsi="Arial" w:cs="Arial"/>
          <w:sz w:val="18"/>
          <w:szCs w:val="18"/>
        </w:rPr>
      </w:pPr>
    </w:p>
    <w:p w14:paraId="3AF44787" w14:textId="7F624ABD" w:rsidR="00C17DDB" w:rsidRPr="00E95F86" w:rsidRDefault="00C17DDB" w:rsidP="004850E4">
      <w:pPr>
        <w:spacing w:after="200"/>
        <w:ind w:left="360"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z w:val="20"/>
        </w:rPr>
        <w:t>Proposals that pass the preliminary screening and mandatory requirements review will be evaluated based on information provided in the proposal.</w:t>
      </w:r>
      <w:r w:rsidR="004850E4">
        <w:rPr>
          <w:rFonts w:ascii="Arial" w:eastAsia="Calibri" w:hAnsi="Arial" w:cs="Arial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os</w:t>
      </w:r>
      <w:r w:rsidRPr="00E95F86">
        <w:rPr>
          <w:rFonts w:ascii="Arial" w:eastAsia="Calibri" w:hAnsi="Arial" w:cs="Arial"/>
          <w:spacing w:val="-1"/>
          <w:sz w:val="20"/>
        </w:rPr>
        <w:t>al</w:t>
      </w:r>
      <w:r w:rsidRPr="00E95F86">
        <w:rPr>
          <w:rFonts w:ascii="Arial" w:eastAsia="Calibri" w:hAnsi="Arial" w:cs="Arial"/>
          <w:sz w:val="20"/>
        </w:rPr>
        <w:t>s</w:t>
      </w:r>
      <w:r w:rsidRPr="00E95F86">
        <w:rPr>
          <w:rFonts w:ascii="Arial" w:eastAsia="Calibri" w:hAnsi="Arial" w:cs="Arial"/>
          <w:spacing w:val="-1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m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-3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g</w:t>
      </w:r>
      <w:r w:rsidRPr="00E95F86">
        <w:rPr>
          <w:rFonts w:ascii="Arial" w:eastAsia="Calibri" w:hAnsi="Arial" w:cs="Arial"/>
          <w:spacing w:val="1"/>
          <w:sz w:val="20"/>
        </w:rPr>
        <w:t xml:space="preserve"> t</w:t>
      </w:r>
      <w:r w:rsidRPr="00E95F86">
        <w:rPr>
          <w:rFonts w:ascii="Arial" w:eastAsia="Calibri" w:hAnsi="Arial" w:cs="Arial"/>
          <w:sz w:val="20"/>
        </w:rPr>
        <w:t>he</w:t>
      </w:r>
      <w:r w:rsidRPr="00E95F86">
        <w:rPr>
          <w:rFonts w:ascii="Arial" w:eastAsia="Calibri" w:hAnsi="Arial" w:cs="Arial"/>
          <w:spacing w:val="-2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pacing w:val="-3"/>
          <w:sz w:val="20"/>
        </w:rPr>
        <w:t>e</w:t>
      </w:r>
      <w:r w:rsidRPr="00E95F86">
        <w:rPr>
          <w:rFonts w:ascii="Arial" w:eastAsia="Calibri" w:hAnsi="Arial" w:cs="Arial"/>
          <w:spacing w:val="2"/>
          <w:sz w:val="20"/>
        </w:rPr>
        <w:t>q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pacing w:val="-3"/>
          <w:sz w:val="20"/>
        </w:rPr>
        <w:t>e</w:t>
      </w:r>
      <w:r w:rsidRPr="00E95F86">
        <w:rPr>
          <w:rFonts w:ascii="Arial" w:eastAsia="Calibri" w:hAnsi="Arial" w:cs="Arial"/>
          <w:spacing w:val="1"/>
          <w:sz w:val="20"/>
        </w:rPr>
        <w:t>m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nt</w:t>
      </w:r>
      <w:r w:rsidRPr="00E95F86">
        <w:rPr>
          <w:rFonts w:ascii="Arial" w:eastAsia="Calibri" w:hAnsi="Arial" w:cs="Arial"/>
          <w:sz w:val="20"/>
        </w:rPr>
        <w:t>s</w:t>
      </w:r>
      <w:r w:rsidRPr="00E95F86">
        <w:rPr>
          <w:rFonts w:ascii="Arial" w:eastAsia="Calibri" w:hAnsi="Arial" w:cs="Arial"/>
          <w:spacing w:val="1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 xml:space="preserve">f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 xml:space="preserve">he </w:t>
      </w:r>
      <w:r w:rsidRPr="00E95F86">
        <w:rPr>
          <w:rFonts w:ascii="Arial" w:eastAsia="Calibri" w:hAnsi="Arial" w:cs="Arial"/>
          <w:spacing w:val="-3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 xml:space="preserve">sal </w:t>
      </w:r>
      <w:r w:rsidRPr="00E95F86">
        <w:rPr>
          <w:rFonts w:ascii="Arial" w:eastAsia="Calibri" w:hAnsi="Arial" w:cs="Arial"/>
          <w:spacing w:val="-1"/>
          <w:sz w:val="20"/>
        </w:rPr>
        <w:t>C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c</w:t>
      </w:r>
      <w:r w:rsidRPr="00E95F86">
        <w:rPr>
          <w:rFonts w:ascii="Arial" w:eastAsia="Calibri" w:hAnsi="Arial" w:cs="Arial"/>
          <w:spacing w:val="2"/>
          <w:sz w:val="20"/>
        </w:rPr>
        <w:t>k</w:t>
      </w:r>
      <w:r w:rsidRPr="00E95F86">
        <w:rPr>
          <w:rFonts w:ascii="Arial" w:eastAsia="Calibri" w:hAnsi="Arial" w:cs="Arial"/>
          <w:spacing w:val="-1"/>
          <w:sz w:val="20"/>
        </w:rPr>
        <w:t>li</w:t>
      </w:r>
      <w:r w:rsidRPr="00E95F86">
        <w:rPr>
          <w:rFonts w:ascii="Arial" w:eastAsia="Calibri" w:hAnsi="Arial" w:cs="Arial"/>
          <w:sz w:val="20"/>
        </w:rPr>
        <w:t xml:space="preserve">st </w:t>
      </w:r>
      <w:r w:rsidRPr="00E95F86">
        <w:rPr>
          <w:rFonts w:ascii="Arial" w:eastAsia="Calibri" w:hAnsi="Arial" w:cs="Arial"/>
          <w:spacing w:val="-3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il</w:t>
      </w:r>
      <w:r w:rsidRPr="00E95F86">
        <w:rPr>
          <w:rFonts w:ascii="Arial" w:eastAsia="Calibri" w:hAnsi="Arial" w:cs="Arial"/>
          <w:sz w:val="20"/>
        </w:rPr>
        <w:t>l b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:</w:t>
      </w:r>
    </w:p>
    <w:p w14:paraId="4868EAF9" w14:textId="77777777" w:rsidR="00C17DDB" w:rsidRPr="00E95F86" w:rsidRDefault="00C17DDB" w:rsidP="004850E4">
      <w:pPr>
        <w:numPr>
          <w:ilvl w:val="0"/>
          <w:numId w:val="9"/>
        </w:numPr>
        <w:autoSpaceDE w:val="0"/>
        <w:autoSpaceDN w:val="0"/>
        <w:adjustRightInd w:val="0"/>
        <w:spacing w:after="200" w:line="480" w:lineRule="auto"/>
        <w:ind w:right="54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ed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-2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u</w:t>
      </w:r>
      <w:r w:rsidRPr="00E95F86">
        <w:rPr>
          <w:rFonts w:ascii="Arial" w:eastAsia="Calibri" w:hAnsi="Arial" w:cs="Arial"/>
          <w:spacing w:val="2"/>
          <w:sz w:val="20"/>
        </w:rPr>
        <w:t>g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51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p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er</w:t>
      </w:r>
      <w:r w:rsidRPr="00E95F86">
        <w:rPr>
          <w:rFonts w:ascii="Arial" w:eastAsia="Calibri" w:hAnsi="Arial" w:cs="Arial"/>
          <w:spacing w:val="52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ew</w:t>
      </w:r>
      <w:r w:rsidRPr="00E95F86">
        <w:rPr>
          <w:rFonts w:ascii="Arial" w:eastAsia="Calibri" w:hAnsi="Arial" w:cs="Arial"/>
          <w:spacing w:val="50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process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by</w:t>
      </w:r>
      <w:r w:rsidRPr="00E95F86">
        <w:rPr>
          <w:rFonts w:ascii="Arial" w:eastAsia="Calibri" w:hAnsi="Arial" w:cs="Arial"/>
          <w:spacing w:val="51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hree</w:t>
      </w:r>
      <w:r w:rsidRPr="00E95F86">
        <w:rPr>
          <w:rFonts w:ascii="Arial" w:eastAsia="Calibri" w:hAnsi="Arial" w:cs="Arial"/>
          <w:spacing w:val="51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ors</w:t>
      </w:r>
      <w:r w:rsidRPr="00E95F86">
        <w:rPr>
          <w:rFonts w:ascii="Arial" w:eastAsia="Calibri" w:hAnsi="Arial" w:cs="Arial"/>
          <w:spacing w:val="54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5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-2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erse e</w:t>
      </w:r>
      <w:r w:rsidRPr="00E95F86">
        <w:rPr>
          <w:rFonts w:ascii="Arial" w:eastAsia="Calibri" w:hAnsi="Arial" w:cs="Arial"/>
          <w:spacing w:val="-3"/>
          <w:sz w:val="20"/>
        </w:rPr>
        <w:t>x</w:t>
      </w:r>
      <w:r w:rsidRPr="00E95F86">
        <w:rPr>
          <w:rFonts w:ascii="Arial" w:eastAsia="Calibri" w:hAnsi="Arial" w:cs="Arial"/>
          <w:sz w:val="20"/>
        </w:rPr>
        <w:t>p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pacing w:val="1"/>
          <w:sz w:val="20"/>
        </w:rPr>
        <w:t>rt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se and </w:t>
      </w:r>
      <w:r w:rsidRPr="00E95F86">
        <w:rPr>
          <w:rFonts w:ascii="Arial" w:eastAsia="Calibri" w:hAnsi="Arial" w:cs="Arial"/>
          <w:spacing w:val="-3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il</w:t>
      </w:r>
      <w:r w:rsidRPr="00E95F86">
        <w:rPr>
          <w:rFonts w:ascii="Arial" w:eastAsia="Calibri" w:hAnsi="Arial" w:cs="Arial"/>
          <w:sz w:val="20"/>
        </w:rPr>
        <w:t xml:space="preserve">l </w:t>
      </w:r>
      <w:r w:rsidRPr="00E95F86">
        <w:rPr>
          <w:rFonts w:ascii="Arial" w:eastAsia="Calibri" w:hAnsi="Arial" w:cs="Arial"/>
          <w:spacing w:val="2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3"/>
          <w:sz w:val="20"/>
        </w:rPr>
        <w:t>s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t</w:t>
      </w:r>
      <w:r w:rsidRPr="00E95F86">
        <w:rPr>
          <w:rFonts w:ascii="Arial" w:eastAsia="Calibri" w:hAnsi="Arial" w:cs="Arial"/>
          <w:spacing w:val="2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d</w:t>
      </w:r>
      <w:r w:rsidRPr="00E95F86">
        <w:rPr>
          <w:rFonts w:ascii="Arial" w:eastAsia="Calibri" w:hAnsi="Arial" w:cs="Arial"/>
          <w:sz w:val="20"/>
        </w:rPr>
        <w:t>uc</w:t>
      </w:r>
      <w:r w:rsidRPr="00E95F86">
        <w:rPr>
          <w:rFonts w:ascii="Arial" w:eastAsia="Calibri" w:hAnsi="Arial" w:cs="Arial"/>
          <w:spacing w:val="-3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al a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d no</w:t>
      </w:r>
      <w:r w:rsidRPr="00E95F86">
        <w:rPr>
          <w:rFonts w:ascii="Arial" w:eastAsia="Calibri" w:hAnsi="Arial" w:cs="Arial"/>
          <w:spacing w:val="-2"/>
          <w:sz w:val="20"/>
        </w:rPr>
        <w:t>n-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d</w:t>
      </w:r>
      <w:r w:rsidRPr="00E95F86">
        <w:rPr>
          <w:rFonts w:ascii="Arial" w:eastAsia="Calibri" w:hAnsi="Arial" w:cs="Arial"/>
          <w:sz w:val="20"/>
        </w:rPr>
        <w:t>uc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al e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3"/>
          <w:sz w:val="20"/>
        </w:rPr>
        <w:t>s</w:t>
      </w:r>
      <w:r w:rsidRPr="00E95F86">
        <w:rPr>
          <w:rFonts w:ascii="Arial" w:eastAsia="Calibri" w:hAnsi="Arial" w:cs="Arial"/>
          <w:sz w:val="20"/>
        </w:rPr>
        <w:t>.</w:t>
      </w:r>
    </w:p>
    <w:p w14:paraId="7C0B1FA1" w14:textId="77777777" w:rsidR="00C17DDB" w:rsidRPr="00E95F86" w:rsidRDefault="00C17DDB" w:rsidP="004850E4">
      <w:pPr>
        <w:numPr>
          <w:ilvl w:val="0"/>
          <w:numId w:val="9"/>
        </w:numPr>
        <w:autoSpaceDE w:val="0"/>
        <w:autoSpaceDN w:val="0"/>
        <w:adjustRightInd w:val="0"/>
        <w:spacing w:after="200" w:line="480" w:lineRule="auto"/>
        <w:ind w:right="-20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pacing w:val="-2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ed us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ng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 xml:space="preserve">he </w:t>
      </w:r>
      <w:r w:rsidRPr="00E95F86">
        <w:rPr>
          <w:rFonts w:ascii="Arial" w:eastAsia="Calibri" w:hAnsi="Arial" w:cs="Arial"/>
          <w:spacing w:val="-3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>p</w:t>
      </w:r>
      <w:r w:rsidRPr="00E95F86">
        <w:rPr>
          <w:rFonts w:ascii="Arial" w:eastAsia="Calibri" w:hAnsi="Arial" w:cs="Arial"/>
          <w:spacing w:val="-1"/>
          <w:sz w:val="20"/>
        </w:rPr>
        <w:t>o</w:t>
      </w:r>
      <w:r w:rsidRPr="00E95F86">
        <w:rPr>
          <w:rFonts w:ascii="Arial" w:eastAsia="Calibri" w:hAnsi="Arial" w:cs="Arial"/>
          <w:sz w:val="20"/>
        </w:rPr>
        <w:t xml:space="preserve">sal 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pacing w:val="-2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on </w:t>
      </w:r>
      <w:r w:rsidRPr="00E95F86">
        <w:rPr>
          <w:rFonts w:ascii="Arial" w:eastAsia="Calibri" w:hAnsi="Arial" w:cs="Arial"/>
          <w:spacing w:val="-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b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c</w:t>
      </w:r>
      <w:r w:rsidRPr="00E95F86">
        <w:rPr>
          <w:rFonts w:ascii="Arial" w:eastAsia="Calibri" w:hAnsi="Arial" w:cs="Arial"/>
          <w:spacing w:val="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 xml:space="preserve">on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</w:t>
      </w:r>
      <w:r w:rsidRPr="00E95F86">
        <w:rPr>
          <w:rFonts w:ascii="Arial" w:eastAsia="Calibri" w:hAnsi="Arial" w:cs="Arial"/>
          <w:spacing w:val="-4"/>
          <w:sz w:val="20"/>
        </w:rPr>
        <w:t xml:space="preserve"> </w:t>
      </w:r>
      <w:r w:rsidRPr="00E95F86">
        <w:rPr>
          <w:rFonts w:ascii="Arial" w:eastAsia="Calibri" w:hAnsi="Arial" w:cs="Arial"/>
          <w:spacing w:val="3"/>
          <w:sz w:val="20"/>
        </w:rPr>
        <w:t>f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ll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4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ng</w:t>
      </w:r>
      <w:r w:rsidRPr="00E95F86">
        <w:rPr>
          <w:rFonts w:ascii="Arial" w:eastAsia="Calibri" w:hAnsi="Arial" w:cs="Arial"/>
          <w:spacing w:val="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p</w:t>
      </w:r>
      <w:r w:rsidRPr="00E95F86">
        <w:rPr>
          <w:rFonts w:ascii="Arial" w:eastAsia="Calibri" w:hAnsi="Arial" w:cs="Arial"/>
          <w:spacing w:val="-3"/>
          <w:sz w:val="20"/>
        </w:rPr>
        <w:t>a</w:t>
      </w:r>
      <w:r w:rsidRPr="00E95F86">
        <w:rPr>
          <w:rFonts w:ascii="Arial" w:eastAsia="Calibri" w:hAnsi="Arial" w:cs="Arial"/>
          <w:spacing w:val="2"/>
          <w:sz w:val="20"/>
        </w:rPr>
        <w:t>g</w:t>
      </w:r>
      <w:r w:rsidRPr="00E95F86">
        <w:rPr>
          <w:rFonts w:ascii="Arial" w:eastAsia="Calibri" w:hAnsi="Arial" w:cs="Arial"/>
          <w:sz w:val="20"/>
        </w:rPr>
        <w:t>es.</w:t>
      </w:r>
    </w:p>
    <w:p w14:paraId="51C96723" w14:textId="3E747C94" w:rsidR="00C17DDB" w:rsidRPr="00E95F86" w:rsidRDefault="00C17DDB" w:rsidP="004850E4">
      <w:pPr>
        <w:numPr>
          <w:ilvl w:val="0"/>
          <w:numId w:val="9"/>
        </w:numPr>
        <w:autoSpaceDE w:val="0"/>
        <w:autoSpaceDN w:val="0"/>
        <w:adjustRightInd w:val="0"/>
        <w:spacing w:after="200" w:line="480" w:lineRule="auto"/>
        <w:ind w:right="-20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C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cu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 xml:space="preserve">ated by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 e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pacing w:val="2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ors</w:t>
      </w:r>
      <w:r w:rsidRPr="00E95F86">
        <w:rPr>
          <w:rFonts w:ascii="Arial" w:eastAsia="Calibri" w:hAnsi="Arial" w:cs="Arial"/>
          <w:spacing w:val="43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 xml:space="preserve">h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 xml:space="preserve">he </w:t>
      </w:r>
      <w:r w:rsidRPr="00E95F86">
        <w:rPr>
          <w:rFonts w:ascii="Arial" w:eastAsia="Calibri" w:hAnsi="Arial" w:cs="Arial"/>
          <w:spacing w:val="-1"/>
          <w:sz w:val="20"/>
        </w:rPr>
        <w:t>C</w:t>
      </w:r>
      <w:r w:rsidRPr="00E95F86">
        <w:rPr>
          <w:rFonts w:ascii="Arial" w:eastAsia="Calibri" w:hAnsi="Arial" w:cs="Arial"/>
          <w:sz w:val="20"/>
        </w:rPr>
        <w:t>om</w:t>
      </w:r>
      <w:r w:rsidRPr="00E95F86">
        <w:rPr>
          <w:rFonts w:ascii="Arial" w:eastAsia="Calibri" w:hAnsi="Arial" w:cs="Arial"/>
          <w:spacing w:val="-2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etiti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42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os</w:t>
      </w:r>
      <w:r w:rsidRPr="00E95F86">
        <w:rPr>
          <w:rFonts w:ascii="Arial" w:eastAsia="Calibri" w:hAnsi="Arial" w:cs="Arial"/>
          <w:spacing w:val="-1"/>
          <w:sz w:val="20"/>
        </w:rPr>
        <w:t>al</w:t>
      </w:r>
      <w:r w:rsidRPr="00E95F86">
        <w:rPr>
          <w:rFonts w:ascii="Arial" w:eastAsia="Calibri" w:hAnsi="Arial" w:cs="Arial"/>
          <w:sz w:val="20"/>
        </w:rPr>
        <w:t>s us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ng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 xml:space="preserve">he 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os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z w:val="20"/>
        </w:rPr>
        <w:t xml:space="preserve">l 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pacing w:val="-2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on </w:t>
      </w:r>
      <w:r w:rsidRPr="00E95F86">
        <w:rPr>
          <w:rFonts w:ascii="Arial" w:eastAsia="Calibri" w:hAnsi="Arial" w:cs="Arial"/>
          <w:spacing w:val="-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b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c</w:t>
      </w:r>
      <w:r w:rsidRPr="00E95F86">
        <w:rPr>
          <w:rFonts w:ascii="Arial" w:eastAsia="Calibri" w:hAnsi="Arial" w:cs="Arial"/>
          <w:spacing w:val="2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 xml:space="preserve">on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</w:t>
      </w:r>
      <w:r w:rsidRPr="00E95F86">
        <w:rPr>
          <w:rFonts w:ascii="Arial" w:eastAsia="Calibri" w:hAnsi="Arial" w:cs="Arial"/>
          <w:spacing w:val="-4"/>
          <w:sz w:val="20"/>
        </w:rPr>
        <w:t xml:space="preserve"> </w:t>
      </w:r>
      <w:r w:rsidRPr="00E95F86">
        <w:rPr>
          <w:rFonts w:ascii="Arial" w:eastAsia="Calibri" w:hAnsi="Arial" w:cs="Arial"/>
          <w:spacing w:val="3"/>
          <w:sz w:val="20"/>
        </w:rPr>
        <w:t>f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ll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4"/>
          <w:sz w:val="20"/>
        </w:rPr>
        <w:t>w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ng</w:t>
      </w:r>
      <w:r w:rsidRPr="00E95F86">
        <w:rPr>
          <w:rFonts w:ascii="Arial" w:eastAsia="Calibri" w:hAnsi="Arial" w:cs="Arial"/>
          <w:spacing w:val="3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p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2"/>
          <w:sz w:val="20"/>
        </w:rPr>
        <w:t>g</w:t>
      </w:r>
      <w:r w:rsidRPr="00E95F86">
        <w:rPr>
          <w:rFonts w:ascii="Arial" w:eastAsia="Calibri" w:hAnsi="Arial" w:cs="Arial"/>
          <w:spacing w:val="-3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s.</w:t>
      </w:r>
    </w:p>
    <w:p w14:paraId="36868919" w14:textId="4B19C01A" w:rsidR="00C17DDB" w:rsidRPr="00E95F86" w:rsidRDefault="00C17DDB" w:rsidP="004850E4">
      <w:pPr>
        <w:numPr>
          <w:ilvl w:val="0"/>
          <w:numId w:val="10"/>
        </w:numPr>
        <w:autoSpaceDE w:val="0"/>
        <w:autoSpaceDN w:val="0"/>
        <w:adjustRightInd w:val="0"/>
        <w:spacing w:after="200" w:line="480" w:lineRule="auto"/>
        <w:ind w:right="-20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Eli</w:t>
      </w:r>
      <w:r w:rsidRPr="00E95F86">
        <w:rPr>
          <w:rFonts w:ascii="Arial" w:eastAsia="Calibri" w:hAnsi="Arial" w:cs="Arial"/>
          <w:spacing w:val="2"/>
          <w:sz w:val="20"/>
        </w:rPr>
        <w:t>g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b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1"/>
          <w:sz w:val="20"/>
        </w:rPr>
        <w:t xml:space="preserve"> f</w:t>
      </w:r>
      <w:r w:rsidRPr="00E95F86">
        <w:rPr>
          <w:rFonts w:ascii="Arial" w:eastAsia="Calibri" w:hAnsi="Arial" w:cs="Arial"/>
          <w:sz w:val="20"/>
        </w:rPr>
        <w:t>or</w:t>
      </w:r>
      <w:r w:rsidRPr="00E95F86">
        <w:rPr>
          <w:rFonts w:ascii="Arial" w:eastAsia="Calibri" w:hAnsi="Arial" w:cs="Arial"/>
          <w:spacing w:val="-3"/>
          <w:sz w:val="20"/>
        </w:rPr>
        <w:t xml:space="preserve"> </w:t>
      </w:r>
      <w:r w:rsidRPr="00E95F86">
        <w:rPr>
          <w:rFonts w:ascii="Arial" w:eastAsia="Calibri" w:hAnsi="Arial" w:cs="Arial"/>
          <w:spacing w:val="3"/>
          <w:sz w:val="20"/>
        </w:rPr>
        <w:t>f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pacing w:val="-3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g</w:t>
      </w:r>
      <w:r w:rsidRPr="00E95F86">
        <w:rPr>
          <w:rFonts w:ascii="Arial" w:eastAsia="Calibri" w:hAnsi="Arial" w:cs="Arial"/>
          <w:spacing w:val="3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i</w:t>
      </w:r>
      <w:r w:rsidRPr="00E95F86">
        <w:rPr>
          <w:rFonts w:ascii="Arial" w:eastAsia="Calibri" w:hAnsi="Arial" w:cs="Arial"/>
          <w:sz w:val="20"/>
        </w:rPr>
        <w:t xml:space="preserve">f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 propos</w:t>
      </w:r>
      <w:r w:rsidRPr="00E95F86">
        <w:rPr>
          <w:rFonts w:ascii="Arial" w:eastAsia="Calibri" w:hAnsi="Arial" w:cs="Arial"/>
          <w:spacing w:val="-1"/>
          <w:sz w:val="20"/>
        </w:rPr>
        <w:t>al</w:t>
      </w:r>
      <w:r w:rsidRPr="00E95F86">
        <w:rPr>
          <w:rFonts w:ascii="Arial" w:eastAsia="Calibri" w:hAnsi="Arial" w:cs="Arial"/>
          <w:sz w:val="20"/>
        </w:rPr>
        <w:t>s</w:t>
      </w:r>
      <w:r w:rsidRPr="00E95F86">
        <w:rPr>
          <w:rFonts w:ascii="Arial" w:eastAsia="Calibri" w:hAnsi="Arial" w:cs="Arial"/>
          <w:spacing w:val="1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sc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="00890703">
        <w:rPr>
          <w:rFonts w:ascii="Arial" w:eastAsia="Calibri" w:hAnsi="Arial" w:cs="Arial"/>
          <w:sz w:val="20"/>
        </w:rPr>
        <w:t>e a minimum 48</w:t>
      </w:r>
      <w:r w:rsidRPr="00E95F86">
        <w:rPr>
          <w:rFonts w:ascii="Arial" w:eastAsia="Calibri" w:hAnsi="Arial" w:cs="Arial"/>
          <w:spacing w:val="-1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or</w:t>
      </w:r>
      <w:r w:rsidRPr="00E95F86">
        <w:rPr>
          <w:rFonts w:ascii="Arial" w:eastAsia="Calibri" w:hAnsi="Arial" w:cs="Arial"/>
          <w:spacing w:val="-1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-4"/>
          <w:sz w:val="20"/>
        </w:rPr>
        <w:t>i</w:t>
      </w:r>
      <w:r w:rsidRPr="00E95F86">
        <w:rPr>
          <w:rFonts w:ascii="Arial" w:eastAsia="Calibri" w:hAnsi="Arial" w:cs="Arial"/>
          <w:spacing w:val="2"/>
          <w:sz w:val="20"/>
        </w:rPr>
        <w:t>g</w:t>
      </w:r>
      <w:r w:rsidRPr="00E95F86">
        <w:rPr>
          <w:rFonts w:ascii="Arial" w:eastAsia="Calibri" w:hAnsi="Arial" w:cs="Arial"/>
          <w:sz w:val="20"/>
        </w:rPr>
        <w:t>h</w:t>
      </w:r>
      <w:r w:rsidRPr="00E95F86">
        <w:rPr>
          <w:rFonts w:ascii="Arial" w:eastAsia="Calibri" w:hAnsi="Arial" w:cs="Arial"/>
          <w:spacing w:val="-3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r</w:t>
      </w:r>
      <w:r w:rsidRPr="00E95F86">
        <w:rPr>
          <w:rFonts w:ascii="Arial" w:eastAsia="Calibri" w:hAnsi="Arial" w:cs="Arial"/>
          <w:spacing w:val="2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 xml:space="preserve">f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 a</w:t>
      </w:r>
      <w:r w:rsidRPr="00E95F86">
        <w:rPr>
          <w:rFonts w:ascii="Arial" w:eastAsia="Calibri" w:hAnsi="Arial" w:cs="Arial"/>
          <w:spacing w:val="-3"/>
          <w:sz w:val="20"/>
        </w:rPr>
        <w:t>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il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bl</w:t>
      </w:r>
      <w:r w:rsidR="00890703">
        <w:rPr>
          <w:rFonts w:ascii="Arial" w:eastAsia="Calibri" w:hAnsi="Arial" w:cs="Arial"/>
          <w:sz w:val="20"/>
        </w:rPr>
        <w:t>e 60</w:t>
      </w:r>
      <w:r w:rsidRPr="00E95F86">
        <w:rPr>
          <w:rFonts w:ascii="Arial" w:eastAsia="Calibri" w:hAnsi="Arial" w:cs="Arial"/>
          <w:sz w:val="20"/>
        </w:rPr>
        <w:t xml:space="preserve"> po</w:t>
      </w:r>
      <w:r w:rsidRPr="00E95F86">
        <w:rPr>
          <w:rFonts w:ascii="Arial" w:eastAsia="Calibri" w:hAnsi="Arial" w:cs="Arial"/>
          <w:spacing w:val="-1"/>
          <w:sz w:val="20"/>
        </w:rPr>
        <w:t>i</w:t>
      </w:r>
      <w:r w:rsidRPr="00E95F86">
        <w:rPr>
          <w:rFonts w:ascii="Arial" w:eastAsia="Calibri" w:hAnsi="Arial" w:cs="Arial"/>
          <w:sz w:val="20"/>
        </w:rPr>
        <w:t>nts.</w:t>
      </w:r>
    </w:p>
    <w:p w14:paraId="624666B0" w14:textId="77777777" w:rsidR="00C17DDB" w:rsidRPr="00E95F86" w:rsidRDefault="00C17DDB" w:rsidP="004850E4">
      <w:pPr>
        <w:numPr>
          <w:ilvl w:val="0"/>
          <w:numId w:val="10"/>
        </w:numPr>
        <w:autoSpaceDE w:val="0"/>
        <w:autoSpaceDN w:val="0"/>
        <w:adjustRightInd w:val="0"/>
        <w:spacing w:after="200" w:line="480" w:lineRule="auto"/>
        <w:ind w:right="51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ec</w:t>
      </w:r>
      <w:r w:rsidRPr="00E95F86">
        <w:rPr>
          <w:rFonts w:ascii="Arial" w:eastAsia="Calibri" w:hAnsi="Arial" w:cs="Arial"/>
          <w:spacing w:val="-1"/>
          <w:sz w:val="20"/>
        </w:rPr>
        <w:t>o</w:t>
      </w:r>
      <w:r w:rsidRPr="00E95F86">
        <w:rPr>
          <w:rFonts w:ascii="Arial" w:eastAsia="Calibri" w:hAnsi="Arial" w:cs="Arial"/>
          <w:spacing w:val="1"/>
          <w:sz w:val="20"/>
        </w:rPr>
        <w:t>mm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55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56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</w:t>
      </w:r>
      <w:r w:rsidRPr="00E95F86">
        <w:rPr>
          <w:rFonts w:ascii="Arial" w:eastAsia="Calibri" w:hAnsi="Arial" w:cs="Arial"/>
          <w:spacing w:val="55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B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58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>f</w:t>
      </w:r>
      <w:r w:rsidRPr="00E95F86">
        <w:rPr>
          <w:rFonts w:ascii="Arial" w:eastAsia="Calibri" w:hAnsi="Arial" w:cs="Arial"/>
          <w:spacing w:val="59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El</w:t>
      </w:r>
      <w:r w:rsidRPr="00E95F86">
        <w:rPr>
          <w:rFonts w:ascii="Arial" w:eastAsia="Calibri" w:hAnsi="Arial" w:cs="Arial"/>
          <w:sz w:val="20"/>
        </w:rPr>
        <w:t>emen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pacing w:val="-3"/>
          <w:sz w:val="20"/>
        </w:rPr>
        <w:t>a</w:t>
      </w:r>
      <w:r w:rsidRPr="00E95F86">
        <w:rPr>
          <w:rFonts w:ascii="Arial" w:eastAsia="Calibri" w:hAnsi="Arial" w:cs="Arial"/>
          <w:spacing w:val="1"/>
          <w:sz w:val="20"/>
        </w:rPr>
        <w:t>r</w:t>
      </w:r>
      <w:r w:rsidRPr="00E95F86">
        <w:rPr>
          <w:rFonts w:ascii="Arial" w:eastAsia="Calibri" w:hAnsi="Arial" w:cs="Arial"/>
          <w:sz w:val="20"/>
        </w:rPr>
        <w:t>y</w:t>
      </w:r>
      <w:r w:rsidRPr="00E95F86">
        <w:rPr>
          <w:rFonts w:ascii="Arial" w:eastAsia="Calibri" w:hAnsi="Arial" w:cs="Arial"/>
          <w:spacing w:val="56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n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58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S</w:t>
      </w:r>
      <w:r w:rsidRPr="00E95F86">
        <w:rPr>
          <w:rFonts w:ascii="Arial" w:eastAsia="Calibri" w:hAnsi="Arial" w:cs="Arial"/>
          <w:sz w:val="20"/>
        </w:rPr>
        <w:t>ec</w:t>
      </w:r>
      <w:r w:rsidRPr="00E95F86">
        <w:rPr>
          <w:rFonts w:ascii="Arial" w:eastAsia="Calibri" w:hAnsi="Arial" w:cs="Arial"/>
          <w:spacing w:val="-1"/>
          <w:sz w:val="20"/>
        </w:rPr>
        <w:t>o</w:t>
      </w:r>
      <w:r w:rsidRPr="00E95F86">
        <w:rPr>
          <w:rFonts w:ascii="Arial" w:eastAsia="Calibri" w:hAnsi="Arial" w:cs="Arial"/>
          <w:sz w:val="20"/>
        </w:rPr>
        <w:t>n</w:t>
      </w:r>
      <w:r w:rsidRPr="00E95F86">
        <w:rPr>
          <w:rFonts w:ascii="Arial" w:eastAsia="Calibri" w:hAnsi="Arial" w:cs="Arial"/>
          <w:spacing w:val="-1"/>
          <w:sz w:val="20"/>
        </w:rPr>
        <w:t>d</w:t>
      </w:r>
      <w:r w:rsidRPr="00E95F86">
        <w:rPr>
          <w:rFonts w:ascii="Arial" w:eastAsia="Calibri" w:hAnsi="Arial" w:cs="Arial"/>
          <w:sz w:val="20"/>
        </w:rPr>
        <w:t>ary</w:t>
      </w:r>
      <w:r w:rsidRPr="00E95F86">
        <w:rPr>
          <w:rFonts w:ascii="Arial" w:eastAsia="Calibri" w:hAnsi="Arial" w:cs="Arial"/>
          <w:spacing w:val="56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E</w:t>
      </w:r>
      <w:r w:rsidRPr="00E95F86">
        <w:rPr>
          <w:rFonts w:ascii="Arial" w:eastAsia="Calibri" w:hAnsi="Arial" w:cs="Arial"/>
          <w:sz w:val="20"/>
        </w:rPr>
        <w:t>d</w:t>
      </w:r>
      <w:r w:rsidRPr="00E95F86">
        <w:rPr>
          <w:rFonts w:ascii="Arial" w:eastAsia="Calibri" w:hAnsi="Arial" w:cs="Arial"/>
          <w:spacing w:val="-1"/>
          <w:sz w:val="20"/>
        </w:rPr>
        <w:t>u</w:t>
      </w:r>
      <w:r w:rsidRPr="00E95F86">
        <w:rPr>
          <w:rFonts w:ascii="Arial" w:eastAsia="Calibri" w:hAnsi="Arial" w:cs="Arial"/>
          <w:sz w:val="20"/>
        </w:rPr>
        <w:t>cati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>n</w:t>
      </w:r>
      <w:r w:rsidRPr="00E95F86">
        <w:rPr>
          <w:rFonts w:ascii="Arial" w:eastAsia="Calibri" w:hAnsi="Arial" w:cs="Arial"/>
          <w:spacing w:val="58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(</w:t>
      </w:r>
      <w:r w:rsidRPr="00E95F86">
        <w:rPr>
          <w:rFonts w:ascii="Arial" w:eastAsia="Calibri" w:hAnsi="Arial" w:cs="Arial"/>
          <w:spacing w:val="-1"/>
          <w:sz w:val="20"/>
        </w:rPr>
        <w:t>BESE</w:t>
      </w:r>
      <w:r w:rsidRPr="00E95F86">
        <w:rPr>
          <w:rFonts w:ascii="Arial" w:eastAsia="Calibri" w:hAnsi="Arial" w:cs="Arial"/>
          <w:spacing w:val="1"/>
          <w:sz w:val="20"/>
        </w:rPr>
        <w:t>)</w:t>
      </w:r>
    </w:p>
    <w:p w14:paraId="41DE4946" w14:textId="77E37B8E" w:rsidR="00C17DDB" w:rsidRPr="00E95F86" w:rsidRDefault="00C17DDB" w:rsidP="004850E4">
      <w:pPr>
        <w:numPr>
          <w:ilvl w:val="0"/>
          <w:numId w:val="10"/>
        </w:numPr>
        <w:autoSpaceDE w:val="0"/>
        <w:autoSpaceDN w:val="0"/>
        <w:adjustRightInd w:val="0"/>
        <w:spacing w:after="200" w:line="480" w:lineRule="auto"/>
        <w:ind w:right="-20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-1"/>
          <w:sz w:val="20"/>
        </w:rPr>
        <w:t>A</w:t>
      </w:r>
      <w:r w:rsidRPr="00E95F86">
        <w:rPr>
          <w:rFonts w:ascii="Arial" w:eastAsia="Calibri" w:hAnsi="Arial" w:cs="Arial"/>
          <w:spacing w:val="-3"/>
          <w:sz w:val="20"/>
        </w:rPr>
        <w:t>w</w:t>
      </w:r>
      <w:r w:rsidRPr="00E95F86">
        <w:rPr>
          <w:rFonts w:ascii="Arial" w:eastAsia="Calibri" w:hAnsi="Arial" w:cs="Arial"/>
          <w:sz w:val="20"/>
        </w:rPr>
        <w:t>arded a</w:t>
      </w:r>
      <w:r w:rsidRPr="00E95F86">
        <w:rPr>
          <w:rFonts w:ascii="Arial" w:eastAsia="Calibri" w:hAnsi="Arial" w:cs="Arial"/>
          <w:spacing w:val="1"/>
          <w:sz w:val="20"/>
        </w:rPr>
        <w:t xml:space="preserve"> </w:t>
      </w:r>
      <w:r w:rsidR="006C7B73" w:rsidRPr="00E95F86">
        <w:rPr>
          <w:rFonts w:ascii="Arial" w:eastAsia="Calibri" w:hAnsi="Arial" w:cs="Arial"/>
          <w:sz w:val="20"/>
        </w:rPr>
        <w:t>McKinney-Vento Homeless</w:t>
      </w:r>
      <w:r w:rsidRPr="00E95F86">
        <w:rPr>
          <w:rFonts w:ascii="Arial" w:eastAsia="Calibri" w:hAnsi="Arial" w:cs="Arial"/>
          <w:sz w:val="20"/>
        </w:rPr>
        <w:t xml:space="preserve"> final allocation</w:t>
      </w:r>
      <w:r w:rsidRPr="00E95F86">
        <w:rPr>
          <w:rFonts w:ascii="Arial" w:eastAsia="Calibri" w:hAnsi="Arial" w:cs="Arial"/>
          <w:spacing w:val="2"/>
          <w:sz w:val="20"/>
        </w:rPr>
        <w:t xml:space="preserve"> </w:t>
      </w:r>
      <w:r w:rsidRPr="00E95F86">
        <w:rPr>
          <w:rFonts w:ascii="Arial" w:eastAsia="Calibri" w:hAnsi="Arial" w:cs="Arial"/>
          <w:sz w:val="20"/>
        </w:rPr>
        <w:t>u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on</w:t>
      </w:r>
      <w:r w:rsidRPr="00E95F86">
        <w:rPr>
          <w:rFonts w:ascii="Arial" w:eastAsia="Calibri" w:hAnsi="Arial" w:cs="Arial"/>
          <w:spacing w:val="-2"/>
          <w:sz w:val="20"/>
        </w:rPr>
        <w:t xml:space="preserve"> </w:t>
      </w:r>
      <w:r w:rsidRPr="00E95F86">
        <w:rPr>
          <w:rFonts w:ascii="Arial" w:eastAsia="Calibri" w:hAnsi="Arial" w:cs="Arial"/>
          <w:spacing w:val="-1"/>
          <w:sz w:val="20"/>
        </w:rPr>
        <w:t>BES</w:t>
      </w:r>
      <w:r w:rsidRPr="00E95F86">
        <w:rPr>
          <w:rFonts w:ascii="Arial" w:eastAsia="Calibri" w:hAnsi="Arial" w:cs="Arial"/>
          <w:sz w:val="20"/>
        </w:rPr>
        <w:t>E a</w:t>
      </w:r>
      <w:r w:rsidRPr="00E95F86">
        <w:rPr>
          <w:rFonts w:ascii="Arial" w:eastAsia="Calibri" w:hAnsi="Arial" w:cs="Arial"/>
          <w:spacing w:val="-1"/>
          <w:sz w:val="20"/>
        </w:rPr>
        <w:t>p</w:t>
      </w:r>
      <w:r w:rsidRPr="00E95F86">
        <w:rPr>
          <w:rFonts w:ascii="Arial" w:eastAsia="Calibri" w:hAnsi="Arial" w:cs="Arial"/>
          <w:sz w:val="20"/>
        </w:rPr>
        <w:t>pr</w:t>
      </w:r>
      <w:r w:rsidRPr="00E95F86">
        <w:rPr>
          <w:rFonts w:ascii="Arial" w:eastAsia="Calibri" w:hAnsi="Arial" w:cs="Arial"/>
          <w:spacing w:val="-2"/>
          <w:sz w:val="20"/>
        </w:rPr>
        <w:t>ov</w:t>
      </w:r>
      <w:r w:rsidRPr="00E95F86">
        <w:rPr>
          <w:rFonts w:ascii="Arial" w:eastAsia="Calibri" w:hAnsi="Arial" w:cs="Arial"/>
          <w:sz w:val="20"/>
        </w:rPr>
        <w:t>a</w:t>
      </w:r>
      <w:r w:rsidRPr="00E95F86">
        <w:rPr>
          <w:rFonts w:ascii="Arial" w:eastAsia="Calibri" w:hAnsi="Arial" w:cs="Arial"/>
          <w:spacing w:val="-1"/>
          <w:sz w:val="20"/>
        </w:rPr>
        <w:t>l</w:t>
      </w:r>
      <w:r w:rsidRPr="00E95F86">
        <w:rPr>
          <w:rFonts w:ascii="Arial" w:eastAsia="Calibri" w:hAnsi="Arial" w:cs="Arial"/>
          <w:sz w:val="20"/>
        </w:rPr>
        <w:t>,</w:t>
      </w:r>
    </w:p>
    <w:p w14:paraId="07ADEC62" w14:textId="299644F5" w:rsidR="00C17DDB" w:rsidRPr="00E95F86" w:rsidRDefault="00C17DDB" w:rsidP="004850E4">
      <w:pPr>
        <w:numPr>
          <w:ilvl w:val="0"/>
          <w:numId w:val="10"/>
        </w:numPr>
        <w:autoSpaceDE w:val="0"/>
        <w:autoSpaceDN w:val="0"/>
        <w:adjustRightInd w:val="0"/>
        <w:spacing w:after="200" w:line="480" w:lineRule="auto"/>
        <w:ind w:right="-20"/>
        <w:contextualSpacing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pacing w:val="1"/>
          <w:sz w:val="20"/>
        </w:rPr>
        <w:t>I</w:t>
      </w:r>
      <w:r w:rsidRPr="00E95F86">
        <w:rPr>
          <w:rFonts w:ascii="Arial" w:eastAsia="Calibri" w:hAnsi="Arial" w:cs="Arial"/>
          <w:spacing w:val="-3"/>
          <w:sz w:val="20"/>
        </w:rPr>
        <w:t>n</w:t>
      </w:r>
      <w:r w:rsidRPr="00E95F86">
        <w:rPr>
          <w:rFonts w:ascii="Arial" w:eastAsia="Calibri" w:hAnsi="Arial" w:cs="Arial"/>
          <w:spacing w:val="3"/>
          <w:sz w:val="20"/>
        </w:rPr>
        <w:t>f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pacing w:val="1"/>
          <w:sz w:val="20"/>
        </w:rPr>
        <w:t>rm</w:t>
      </w:r>
      <w:r w:rsidRPr="00E95F86">
        <w:rPr>
          <w:rFonts w:ascii="Arial" w:eastAsia="Calibri" w:hAnsi="Arial" w:cs="Arial"/>
          <w:sz w:val="20"/>
        </w:rPr>
        <w:t>ed</w:t>
      </w:r>
      <w:r w:rsidRPr="00E95F86">
        <w:rPr>
          <w:rFonts w:ascii="Arial" w:eastAsia="Calibri" w:hAnsi="Arial" w:cs="Arial"/>
          <w:spacing w:val="5"/>
          <w:sz w:val="20"/>
        </w:rPr>
        <w:t xml:space="preserve"> </w:t>
      </w:r>
      <w:r w:rsidRPr="00E95F86">
        <w:rPr>
          <w:rFonts w:ascii="Arial" w:eastAsia="Calibri" w:hAnsi="Arial" w:cs="Arial"/>
          <w:spacing w:val="-3"/>
          <w:sz w:val="20"/>
        </w:rPr>
        <w:t>o</w:t>
      </w:r>
      <w:r w:rsidRPr="00E95F86">
        <w:rPr>
          <w:rFonts w:ascii="Arial" w:eastAsia="Calibri" w:hAnsi="Arial" w:cs="Arial"/>
          <w:sz w:val="20"/>
        </w:rPr>
        <w:t>f</w:t>
      </w:r>
      <w:r w:rsidRPr="00E95F86">
        <w:rPr>
          <w:rFonts w:ascii="Arial" w:eastAsia="Calibri" w:hAnsi="Arial" w:cs="Arial"/>
          <w:spacing w:val="6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he</w:t>
      </w:r>
      <w:r w:rsidRPr="00E95F86">
        <w:rPr>
          <w:rFonts w:ascii="Arial" w:eastAsia="Calibri" w:hAnsi="Arial" w:cs="Arial"/>
          <w:spacing w:val="15"/>
          <w:sz w:val="20"/>
        </w:rPr>
        <w:t xml:space="preserve"> </w:t>
      </w:r>
      <w:r w:rsidRPr="00E95F86">
        <w:rPr>
          <w:rFonts w:ascii="Arial" w:eastAsia="Calibri" w:hAnsi="Arial" w:cs="Arial"/>
          <w:spacing w:val="-2"/>
          <w:sz w:val="20"/>
        </w:rPr>
        <w:t>final budget due date</w:t>
      </w:r>
      <w:r w:rsidRPr="00E95F86">
        <w:rPr>
          <w:rFonts w:ascii="Arial" w:eastAsia="Calibri" w:hAnsi="Arial" w:cs="Arial"/>
          <w:spacing w:val="6"/>
          <w:sz w:val="20"/>
        </w:rPr>
        <w:t xml:space="preserve"> </w:t>
      </w:r>
      <w:r w:rsidRPr="00E95F86">
        <w:rPr>
          <w:rFonts w:ascii="Arial" w:eastAsia="Calibri" w:hAnsi="Arial" w:cs="Arial"/>
          <w:spacing w:val="-2"/>
          <w:sz w:val="20"/>
        </w:rPr>
        <w:t>t</w:t>
      </w:r>
      <w:r w:rsidRPr="00E95F86">
        <w:rPr>
          <w:rFonts w:ascii="Arial" w:eastAsia="Calibri" w:hAnsi="Arial" w:cs="Arial"/>
          <w:sz w:val="20"/>
        </w:rPr>
        <w:t>o</w:t>
      </w:r>
      <w:r w:rsidRPr="00E95F86">
        <w:rPr>
          <w:rFonts w:ascii="Arial" w:eastAsia="Calibri" w:hAnsi="Arial" w:cs="Arial"/>
          <w:spacing w:val="6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b</w:t>
      </w:r>
      <w:r w:rsidRPr="00E95F86">
        <w:rPr>
          <w:rFonts w:ascii="Arial" w:eastAsia="Calibri" w:hAnsi="Arial" w:cs="Arial"/>
          <w:sz w:val="20"/>
        </w:rPr>
        <w:t>e</w:t>
      </w:r>
      <w:r w:rsidRPr="00E95F86">
        <w:rPr>
          <w:rFonts w:ascii="Arial" w:eastAsia="Calibri" w:hAnsi="Arial" w:cs="Arial"/>
          <w:spacing w:val="6"/>
          <w:sz w:val="20"/>
        </w:rPr>
        <w:t xml:space="preserve"> </w:t>
      </w:r>
      <w:r w:rsidRPr="00E95F86">
        <w:rPr>
          <w:rFonts w:ascii="Arial" w:eastAsia="Calibri" w:hAnsi="Arial" w:cs="Arial"/>
          <w:spacing w:val="1"/>
          <w:sz w:val="20"/>
        </w:rPr>
        <w:t>submitted through the electronic Grants Management System</w:t>
      </w:r>
      <w:r w:rsidRPr="00E95F86">
        <w:rPr>
          <w:rFonts w:ascii="Arial" w:eastAsia="Calibri" w:hAnsi="Arial" w:cs="Arial"/>
          <w:spacing w:val="6"/>
          <w:sz w:val="20"/>
        </w:rPr>
        <w:t xml:space="preserve"> (eGrant)</w:t>
      </w:r>
      <w:r w:rsidRPr="00E95F86">
        <w:rPr>
          <w:rFonts w:ascii="Arial" w:eastAsia="Calibri" w:hAnsi="Arial" w:cs="Arial"/>
          <w:sz w:val="20"/>
        </w:rPr>
        <w:t>.</w:t>
      </w:r>
    </w:p>
    <w:p w14:paraId="365218EF" w14:textId="77777777" w:rsidR="00C17DDB" w:rsidRPr="00E95F86" w:rsidRDefault="00C17DDB" w:rsidP="004850E4">
      <w:pPr>
        <w:ind w:left="360"/>
        <w:rPr>
          <w:rFonts w:ascii="Arial" w:eastAsia="Calibri" w:hAnsi="Arial" w:cs="Arial"/>
          <w:sz w:val="20"/>
        </w:rPr>
      </w:pPr>
    </w:p>
    <w:p w14:paraId="06935E8C" w14:textId="77777777" w:rsidR="00C17DDB" w:rsidRPr="00E95F86" w:rsidRDefault="00C17DDB" w:rsidP="004850E4">
      <w:pPr>
        <w:spacing w:after="200" w:line="276" w:lineRule="auto"/>
        <w:ind w:left="360"/>
        <w:rPr>
          <w:rFonts w:ascii="Arial" w:eastAsia="Calibri" w:hAnsi="Arial" w:cs="Arial"/>
          <w:sz w:val="20"/>
        </w:rPr>
      </w:pPr>
      <w:r w:rsidRPr="00E95F86">
        <w:rPr>
          <w:rFonts w:ascii="Arial" w:eastAsia="Calibri" w:hAnsi="Arial" w:cs="Arial"/>
          <w:sz w:val="20"/>
        </w:rPr>
        <w:t>The evaluation will be conducted according to the following:</w:t>
      </w:r>
    </w:p>
    <w:p w14:paraId="205777AC" w14:textId="77777777" w:rsidR="00C17DDB" w:rsidRPr="00324B61" w:rsidRDefault="00C17DDB" w:rsidP="00C17D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96C1FF" w14:textId="77777777" w:rsidR="00C17DDB" w:rsidRPr="00324B61" w:rsidRDefault="00C17DDB" w:rsidP="00C17D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9D3C89" w14:textId="77777777" w:rsidR="00C17DDB" w:rsidRPr="00324B61" w:rsidRDefault="00C17DDB" w:rsidP="00C17D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D82B8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20BC898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91B392C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46D318A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C124BD4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4F3F5E8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E2DA2B7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7C833BA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6753A1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2A4358A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4ADE57F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E4A349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0FD1786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7205BE11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1599586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4CA1F8E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9295751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20771E6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2A97C97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4B1D863F" w14:textId="77777777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D07E39B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2B3963C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1E976F6A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3299F366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571B6B3E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</w:p>
    <w:p w14:paraId="6C6130CB" w14:textId="3E181A80" w:rsidR="00C17DDB" w:rsidRPr="00E95F86" w:rsidRDefault="00C17DDB" w:rsidP="00C17D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E95F86">
        <w:rPr>
          <w:rFonts w:ascii="Arial" w:eastAsia="Calibri" w:hAnsi="Arial" w:cs="Arial"/>
          <w:sz w:val="18"/>
          <w:szCs w:val="18"/>
        </w:rPr>
        <w:t xml:space="preserve">Instructions: </w:t>
      </w:r>
      <w:r w:rsidRPr="00E95F86">
        <w:rPr>
          <w:rFonts w:ascii="Arial" w:hAnsi="Arial" w:cs="Arial"/>
          <w:color w:val="000000"/>
          <w:sz w:val="18"/>
          <w:szCs w:val="18"/>
        </w:rPr>
        <w:t xml:space="preserve">Evaluators use the following Evaluation Rubric to rate proposers responses to the questions in the Request for </w:t>
      </w:r>
      <w:r w:rsidR="006C7B73" w:rsidRPr="00E95F86">
        <w:rPr>
          <w:rFonts w:ascii="Arial" w:hAnsi="Arial" w:cs="Arial"/>
          <w:color w:val="000000"/>
          <w:sz w:val="18"/>
          <w:szCs w:val="18"/>
        </w:rPr>
        <w:t>Application</w:t>
      </w:r>
      <w:r w:rsidRPr="00E95F86">
        <w:rPr>
          <w:rFonts w:ascii="Arial" w:hAnsi="Arial" w:cs="Arial"/>
          <w:color w:val="000000"/>
          <w:sz w:val="18"/>
          <w:szCs w:val="18"/>
        </w:rPr>
        <w:t>.</w:t>
      </w:r>
      <w:bookmarkStart w:id="0" w:name="_GoBack"/>
      <w:bookmarkEnd w:id="0"/>
      <w:r w:rsidR="004850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E95F86">
        <w:rPr>
          <w:rFonts w:ascii="Arial" w:hAnsi="Arial" w:cs="Arial"/>
          <w:color w:val="000000"/>
          <w:sz w:val="18"/>
          <w:szCs w:val="18"/>
        </w:rPr>
        <w:t>For each question, specific criteria define the expectations for an excellent response that ‘Meets the Standard.’</w:t>
      </w:r>
      <w:r w:rsidR="004850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E95F86">
        <w:rPr>
          <w:rFonts w:ascii="Arial" w:hAnsi="Arial" w:cs="Arial"/>
          <w:color w:val="000000"/>
          <w:sz w:val="18"/>
          <w:szCs w:val="18"/>
        </w:rPr>
        <w:t>Your rating and accompanying comments for the section should apply and reference those criteria.</w:t>
      </w:r>
      <w:r w:rsidR="004850E4">
        <w:rPr>
          <w:rFonts w:ascii="Arial" w:hAnsi="Arial" w:cs="Arial"/>
          <w:color w:val="000000"/>
          <w:sz w:val="18"/>
          <w:szCs w:val="18"/>
        </w:rPr>
        <w:t xml:space="preserve"> </w:t>
      </w:r>
      <w:r w:rsidRPr="00E95F86">
        <w:rPr>
          <w:rFonts w:ascii="Arial" w:hAnsi="Arial" w:cs="Arial"/>
          <w:color w:val="000000"/>
          <w:sz w:val="18"/>
          <w:szCs w:val="18"/>
        </w:rPr>
        <w:t>In general, the following definitions should guide your ratings:</w:t>
      </w:r>
    </w:p>
    <w:p w14:paraId="6D2BDA68" w14:textId="77777777" w:rsidR="006C7B73" w:rsidRPr="00E95F86" w:rsidRDefault="006C7B73" w:rsidP="00C17D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5"/>
        <w:gridCol w:w="2511"/>
        <w:gridCol w:w="2214"/>
      </w:tblGrid>
      <w:tr w:rsidR="00C17DDB" w:rsidRPr="00324B61" w14:paraId="13DD5FEA" w14:textId="77777777" w:rsidTr="007B3149">
        <w:tc>
          <w:tcPr>
            <w:tcW w:w="2473" w:type="pct"/>
            <w:shd w:val="clear" w:color="auto" w:fill="00B0F0"/>
          </w:tcPr>
          <w:p w14:paraId="6799D880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1343" w:type="pct"/>
            <w:shd w:val="clear" w:color="auto" w:fill="00B0F0"/>
          </w:tcPr>
          <w:p w14:paraId="141390FA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b/>
                <w:sz w:val="18"/>
                <w:szCs w:val="18"/>
              </w:rPr>
              <w:t>Maximum Score</w:t>
            </w:r>
          </w:p>
        </w:tc>
        <w:tc>
          <w:tcPr>
            <w:tcW w:w="1184" w:type="pct"/>
            <w:shd w:val="clear" w:color="auto" w:fill="00B0F0"/>
          </w:tcPr>
          <w:p w14:paraId="4DAD7E91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b/>
                <w:sz w:val="18"/>
                <w:szCs w:val="18"/>
              </w:rPr>
              <w:t>Points Awarded</w:t>
            </w:r>
          </w:p>
        </w:tc>
      </w:tr>
      <w:tr w:rsidR="00C17DDB" w:rsidRPr="00324B61" w14:paraId="3732E308" w14:textId="77777777" w:rsidTr="007B3149">
        <w:tc>
          <w:tcPr>
            <w:tcW w:w="2473" w:type="pct"/>
          </w:tcPr>
          <w:p w14:paraId="2EB54251" w14:textId="29DA23F8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>1.</w:t>
            </w:r>
            <w:r w:rsidR="004850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Project Funds Page and Certification</w:t>
            </w:r>
          </w:p>
        </w:tc>
        <w:tc>
          <w:tcPr>
            <w:tcW w:w="1343" w:type="pct"/>
          </w:tcPr>
          <w:p w14:paraId="7ABDDAA4" w14:textId="1FA9C66D" w:rsidR="00C17DDB" w:rsidRPr="00E95F86" w:rsidRDefault="00E95F86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84" w:type="pct"/>
          </w:tcPr>
          <w:p w14:paraId="6079AEC7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7EA4B2E1" w14:textId="77777777" w:rsidTr="007B3149">
        <w:tc>
          <w:tcPr>
            <w:tcW w:w="2473" w:type="pct"/>
          </w:tcPr>
          <w:p w14:paraId="363C8279" w14:textId="69A025E5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>2.</w:t>
            </w:r>
            <w:r w:rsidR="004850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95F86">
              <w:rPr>
                <w:rFonts w:ascii="Arial" w:eastAsia="Calibri" w:hAnsi="Arial" w:cs="Arial"/>
                <w:sz w:val="18"/>
                <w:szCs w:val="18"/>
              </w:rPr>
              <w:t xml:space="preserve">Project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Abstract</w:t>
            </w:r>
          </w:p>
        </w:tc>
        <w:tc>
          <w:tcPr>
            <w:tcW w:w="1343" w:type="pct"/>
          </w:tcPr>
          <w:p w14:paraId="4A662A42" w14:textId="3491415D" w:rsidR="00C17DDB" w:rsidRPr="00E95F86" w:rsidRDefault="00E95F86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184" w:type="pct"/>
          </w:tcPr>
          <w:p w14:paraId="4C6FF8B2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50914529" w14:textId="77777777" w:rsidTr="007B3149">
        <w:tc>
          <w:tcPr>
            <w:tcW w:w="2473" w:type="pct"/>
          </w:tcPr>
          <w:p w14:paraId="0F6F695D" w14:textId="4682ECD0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="004850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Table of Content</w:t>
            </w:r>
          </w:p>
        </w:tc>
        <w:tc>
          <w:tcPr>
            <w:tcW w:w="1343" w:type="pct"/>
          </w:tcPr>
          <w:p w14:paraId="4029BF92" w14:textId="4385632D" w:rsidR="00C17DDB" w:rsidRPr="00E95F86" w:rsidRDefault="00E95F86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84" w:type="pct"/>
          </w:tcPr>
          <w:p w14:paraId="1CA71304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0C08D4BF" w14:textId="77777777" w:rsidTr="007B3149">
        <w:tc>
          <w:tcPr>
            <w:tcW w:w="2473" w:type="pct"/>
          </w:tcPr>
          <w:p w14:paraId="70172563" w14:textId="1A24B202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>4.</w:t>
            </w:r>
            <w:r w:rsidR="004850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Demographics and Need</w:t>
            </w:r>
          </w:p>
        </w:tc>
        <w:tc>
          <w:tcPr>
            <w:tcW w:w="1343" w:type="pct"/>
          </w:tcPr>
          <w:p w14:paraId="43022B98" w14:textId="6F3A9FBE" w:rsidR="00C17DDB" w:rsidRPr="00E95F86" w:rsidRDefault="00E95F86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A4122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184" w:type="pct"/>
          </w:tcPr>
          <w:p w14:paraId="454F3DF6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28C7F583" w14:textId="77777777" w:rsidTr="007B3149">
        <w:tc>
          <w:tcPr>
            <w:tcW w:w="2473" w:type="pct"/>
          </w:tcPr>
          <w:p w14:paraId="49D656B6" w14:textId="4C153B63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>5.</w:t>
            </w:r>
            <w:r w:rsidR="004850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 xml:space="preserve">Program Design, </w:t>
            </w:r>
            <w:r w:rsidRPr="00E95F86">
              <w:rPr>
                <w:rFonts w:ascii="Arial" w:eastAsia="Calibri" w:hAnsi="Arial" w:cs="Arial"/>
                <w:sz w:val="18"/>
                <w:szCs w:val="18"/>
              </w:rPr>
              <w:t>Implementation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, Goals, and Objectives</w:t>
            </w:r>
          </w:p>
        </w:tc>
        <w:tc>
          <w:tcPr>
            <w:tcW w:w="1343" w:type="pct"/>
          </w:tcPr>
          <w:p w14:paraId="3EC96E37" w14:textId="5E1ED379" w:rsidR="00C17DDB" w:rsidRPr="00E95F86" w:rsidRDefault="00A4122D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184" w:type="pct"/>
          </w:tcPr>
          <w:p w14:paraId="5096159D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6868D5A8" w14:textId="77777777" w:rsidTr="007B3149">
        <w:tc>
          <w:tcPr>
            <w:tcW w:w="2473" w:type="pct"/>
          </w:tcPr>
          <w:p w14:paraId="7C3D11D0" w14:textId="79D2A261" w:rsidR="00C17DDB" w:rsidRPr="00E95F86" w:rsidRDefault="00C17DDB" w:rsidP="006C7B73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sz w:val="18"/>
                <w:szCs w:val="18"/>
              </w:rPr>
              <w:t xml:space="preserve">7. </w:t>
            </w:r>
            <w:r w:rsidR="006C7B73" w:rsidRPr="00E95F86">
              <w:rPr>
                <w:rFonts w:ascii="Arial" w:eastAsia="Calibri" w:hAnsi="Arial" w:cs="Arial"/>
                <w:sz w:val="18"/>
                <w:szCs w:val="18"/>
              </w:rPr>
              <w:t>Budget and Budget Forms</w:t>
            </w:r>
          </w:p>
        </w:tc>
        <w:tc>
          <w:tcPr>
            <w:tcW w:w="1343" w:type="pct"/>
          </w:tcPr>
          <w:p w14:paraId="4DE15DA2" w14:textId="23DFDB53" w:rsidR="00C17DDB" w:rsidRPr="00E95F86" w:rsidRDefault="00E95F86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A4122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</w:tcPr>
          <w:p w14:paraId="59D20078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17DDB" w:rsidRPr="00324B61" w14:paraId="29E27169" w14:textId="77777777" w:rsidTr="007B3149">
        <w:tc>
          <w:tcPr>
            <w:tcW w:w="2473" w:type="pct"/>
          </w:tcPr>
          <w:p w14:paraId="2492ABC7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5F86">
              <w:rPr>
                <w:rFonts w:ascii="Arial" w:eastAsia="Calibri" w:hAnsi="Arial" w:cs="Arial"/>
                <w:b/>
                <w:sz w:val="18"/>
                <w:szCs w:val="18"/>
              </w:rPr>
              <w:t>Total Eligible Score</w:t>
            </w:r>
          </w:p>
        </w:tc>
        <w:tc>
          <w:tcPr>
            <w:tcW w:w="1343" w:type="pct"/>
          </w:tcPr>
          <w:p w14:paraId="29D4BF98" w14:textId="5DEDD6F8" w:rsidR="00C17DDB" w:rsidRPr="00E95F86" w:rsidRDefault="00A4122D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1184" w:type="pct"/>
          </w:tcPr>
          <w:p w14:paraId="61C6FCF0" w14:textId="77777777" w:rsidR="00C17DDB" w:rsidRPr="00E95F86" w:rsidRDefault="00C17DDB" w:rsidP="007B3149">
            <w:pPr>
              <w:tabs>
                <w:tab w:val="left" w:pos="-1080"/>
                <w:tab w:val="left" w:pos="0"/>
                <w:tab w:val="left" w:pos="720"/>
                <w:tab w:val="left" w:pos="12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6F258409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9253E2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1A90719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824FFA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E431A70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5A14D3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DDD033" w14:textId="77777777" w:rsidR="00C17DDB" w:rsidRPr="00E95F86" w:rsidRDefault="00C17DDB" w:rsidP="00C17DD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3038"/>
      </w:tblGrid>
      <w:tr w:rsidR="00C17DDB" w:rsidRPr="00324B61" w14:paraId="56C2BA0C" w14:textId="77777777" w:rsidTr="007B3149">
        <w:trPr>
          <w:jc w:val="center"/>
        </w:trPr>
        <w:tc>
          <w:tcPr>
            <w:tcW w:w="5805" w:type="dxa"/>
          </w:tcPr>
          <w:p w14:paraId="6188FD6E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>Funding Requested:</w:t>
            </w:r>
          </w:p>
          <w:p w14:paraId="5F6F5B0C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>$</w:t>
            </w:r>
            <w:r w:rsidRPr="00E95F86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038" w:type="dxa"/>
          </w:tcPr>
          <w:p w14:paraId="4E04BF63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>Number of Students Proposed:</w:t>
            </w:r>
          </w:p>
          <w:p w14:paraId="272F259D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C17DDB" w:rsidRPr="00324B61" w14:paraId="5911A521" w14:textId="77777777" w:rsidTr="007B3149">
        <w:trPr>
          <w:jc w:val="center"/>
        </w:trPr>
        <w:tc>
          <w:tcPr>
            <w:tcW w:w="5805" w:type="dxa"/>
          </w:tcPr>
          <w:p w14:paraId="0768392D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sz w:val="20"/>
              </w:rPr>
              <w:t>Proposer’s Name/Organization</w:t>
            </w: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 :</w:t>
            </w:r>
          </w:p>
          <w:p w14:paraId="44662C85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  <w:p w14:paraId="1EC6B47F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  <w:tc>
          <w:tcPr>
            <w:tcW w:w="3038" w:type="dxa"/>
          </w:tcPr>
          <w:p w14:paraId="48073F3B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>Date:</w:t>
            </w:r>
          </w:p>
        </w:tc>
      </w:tr>
      <w:tr w:rsidR="00C17DDB" w:rsidRPr="00324B61" w14:paraId="33204E97" w14:textId="77777777" w:rsidTr="007B3149">
        <w:trPr>
          <w:jc w:val="center"/>
        </w:trPr>
        <w:tc>
          <w:tcPr>
            <w:tcW w:w="8843" w:type="dxa"/>
            <w:gridSpan w:val="2"/>
          </w:tcPr>
          <w:p w14:paraId="14F8D602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95F86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Reviewer’s Name: </w:t>
            </w:r>
          </w:p>
          <w:p w14:paraId="2936B73C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  <w:tr w:rsidR="00C17DDB" w:rsidRPr="00324B61" w14:paraId="249E45E9" w14:textId="77777777" w:rsidTr="007B3149">
        <w:trPr>
          <w:jc w:val="center"/>
        </w:trPr>
        <w:tc>
          <w:tcPr>
            <w:tcW w:w="8843" w:type="dxa"/>
            <w:gridSpan w:val="2"/>
          </w:tcPr>
          <w:p w14:paraId="7973CFDE" w14:textId="77777777" w:rsidR="00C17DDB" w:rsidRPr="00E95F86" w:rsidRDefault="00C17DDB" w:rsidP="007B3149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sz w:val="20"/>
              </w:rPr>
            </w:pPr>
            <w:r w:rsidRPr="00E95F86">
              <w:rPr>
                <w:rFonts w:ascii="Arial" w:eastAsia="Calibri" w:hAnsi="Arial" w:cs="Arial"/>
                <w:b/>
                <w:sz w:val="20"/>
              </w:rPr>
              <w:t>Reviewer’s Signature:</w:t>
            </w:r>
          </w:p>
          <w:p w14:paraId="6AFA6FC2" w14:textId="77777777" w:rsidR="00C17DDB" w:rsidRPr="00E95F86" w:rsidRDefault="00C17DDB" w:rsidP="007B314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</w:tbl>
    <w:p w14:paraId="257956B9" w14:textId="19A13546" w:rsidR="00C17DDB" w:rsidRPr="00E95F86" w:rsidRDefault="00C17DDB" w:rsidP="00C17DDB">
      <w:pPr>
        <w:spacing w:after="200" w:line="276" w:lineRule="auto"/>
        <w:rPr>
          <w:rFonts w:ascii="Arial" w:eastAsia="Calibri" w:hAnsi="Arial" w:cs="Arial"/>
          <w:sz w:val="22"/>
          <w:szCs w:val="22"/>
        </w:rPr>
        <w:sectPr w:rsidR="00C17DDB" w:rsidRPr="00E95F86" w:rsidSect="00D7729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700449" w14:textId="77777777" w:rsidR="00C17DDB" w:rsidRPr="00324B61" w:rsidRDefault="00C17DDB" w:rsidP="00E87BE3">
      <w:pPr>
        <w:rPr>
          <w:rFonts w:ascii="Arial" w:hAnsi="Arial" w:cs="Arial"/>
          <w:b/>
          <w:bCs/>
          <w:sz w:val="22"/>
          <w:szCs w:val="22"/>
        </w:rPr>
      </w:pPr>
    </w:p>
    <w:p w14:paraId="4414098A" w14:textId="3D99F11A" w:rsidR="00C17DDB" w:rsidRPr="00324B61" w:rsidRDefault="00C17DDB" w:rsidP="004850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24B61">
        <w:rPr>
          <w:rFonts w:ascii="Arial" w:hAnsi="Arial" w:cs="Arial"/>
          <w:b/>
          <w:bCs/>
          <w:sz w:val="22"/>
          <w:szCs w:val="22"/>
        </w:rPr>
        <w:t>RUBRIC (MUST SCORE</w:t>
      </w:r>
      <w:r w:rsidR="00A4122D">
        <w:rPr>
          <w:rFonts w:ascii="Arial" w:hAnsi="Arial" w:cs="Arial"/>
          <w:b/>
          <w:bCs/>
          <w:sz w:val="22"/>
          <w:szCs w:val="22"/>
        </w:rPr>
        <w:t xml:space="preserve"> 48</w:t>
      </w:r>
      <w:r w:rsidR="00C07575" w:rsidRPr="00324B6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86">
        <w:rPr>
          <w:rFonts w:ascii="Arial" w:hAnsi="Arial" w:cs="Arial"/>
          <w:b/>
          <w:bCs/>
          <w:sz w:val="22"/>
          <w:szCs w:val="22"/>
        </w:rPr>
        <w:t>–</w:t>
      </w:r>
      <w:r w:rsidRPr="00324B61">
        <w:rPr>
          <w:rFonts w:ascii="Arial" w:hAnsi="Arial" w:cs="Arial"/>
          <w:b/>
          <w:bCs/>
          <w:sz w:val="22"/>
          <w:szCs w:val="22"/>
        </w:rPr>
        <w:t xml:space="preserve"> </w:t>
      </w:r>
      <w:r w:rsidR="00A4122D">
        <w:rPr>
          <w:rFonts w:ascii="Arial" w:hAnsi="Arial" w:cs="Arial"/>
          <w:b/>
          <w:bCs/>
          <w:sz w:val="22"/>
          <w:szCs w:val="22"/>
        </w:rPr>
        <w:t>60</w:t>
      </w:r>
      <w:r w:rsidR="00E95F86">
        <w:rPr>
          <w:rFonts w:ascii="Arial" w:hAnsi="Arial" w:cs="Arial"/>
          <w:b/>
          <w:bCs/>
          <w:sz w:val="22"/>
          <w:szCs w:val="22"/>
        </w:rPr>
        <w:t xml:space="preserve"> points</w:t>
      </w:r>
      <w:r w:rsidRPr="00324B61">
        <w:rPr>
          <w:rFonts w:ascii="Arial" w:hAnsi="Arial" w:cs="Arial"/>
          <w:b/>
          <w:bCs/>
          <w:sz w:val="22"/>
          <w:szCs w:val="22"/>
        </w:rPr>
        <w:t>)</w:t>
      </w:r>
    </w:p>
    <w:p w14:paraId="1E6AF2E1" w14:textId="77777777" w:rsidR="00C17DDB" w:rsidRPr="00E95F86" w:rsidRDefault="00C17DDB" w:rsidP="00E95F86">
      <w:pPr>
        <w:jc w:val="center"/>
        <w:rPr>
          <w:rFonts w:ascii="Arial" w:hAnsi="Arial" w:cs="Arial"/>
        </w:rPr>
      </w:pPr>
    </w:p>
    <w:tbl>
      <w:tblPr>
        <w:tblStyle w:val="TableGrid"/>
        <w:tblW w:w="1505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543"/>
        <w:gridCol w:w="3127"/>
        <w:gridCol w:w="3128"/>
        <w:gridCol w:w="3127"/>
        <w:gridCol w:w="3128"/>
      </w:tblGrid>
      <w:tr w:rsidR="00E95F86" w:rsidRPr="00324B61" w14:paraId="14E7B415" w14:textId="77777777" w:rsidTr="00D321A9">
        <w:tc>
          <w:tcPr>
            <w:tcW w:w="2543" w:type="dxa"/>
          </w:tcPr>
          <w:p w14:paraId="57CBD53C" w14:textId="77777777" w:rsidR="00E95F86" w:rsidRPr="00E95F86" w:rsidRDefault="00E95F86" w:rsidP="000E323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Components</w:t>
            </w:r>
          </w:p>
        </w:tc>
        <w:tc>
          <w:tcPr>
            <w:tcW w:w="3127" w:type="dxa"/>
          </w:tcPr>
          <w:p w14:paraId="41C04C31" w14:textId="7407A35B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Meets Standard</w:t>
            </w:r>
          </w:p>
          <w:p w14:paraId="0937D523" w14:textId="77777777" w:rsidR="00E95F86" w:rsidRPr="00E95F86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3DF85151" w14:textId="55C351AE" w:rsidR="00E95F86" w:rsidRPr="00E95F86" w:rsidRDefault="00CF237E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Approaches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the </w:t>
            </w:r>
            <w:r w:rsidR="00E95F86" w:rsidRPr="00E95F86">
              <w:rPr>
                <w:rFonts w:ascii="Arial" w:hAnsi="Arial" w:cs="Arial"/>
                <w:b/>
                <w:sz w:val="20"/>
              </w:rPr>
              <w:t>Standard</w:t>
            </w:r>
          </w:p>
        </w:tc>
        <w:tc>
          <w:tcPr>
            <w:tcW w:w="3127" w:type="dxa"/>
          </w:tcPr>
          <w:p w14:paraId="49F505AD" w14:textId="412154E1" w:rsidR="00E95F86" w:rsidRPr="00E95F86" w:rsidRDefault="00F80FF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Partially Meets </w:t>
            </w:r>
            <w:r w:rsidR="00E95F86">
              <w:rPr>
                <w:rFonts w:ascii="Arial" w:hAnsi="Arial" w:cs="Arial"/>
                <w:b/>
                <w:sz w:val="20"/>
              </w:rPr>
              <w:t>Standards</w:t>
            </w:r>
          </w:p>
        </w:tc>
        <w:tc>
          <w:tcPr>
            <w:tcW w:w="3128" w:type="dxa"/>
          </w:tcPr>
          <w:p w14:paraId="7A5473B4" w14:textId="108B457A" w:rsidR="00E95F86" w:rsidRPr="00E95F86" w:rsidRDefault="00E95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Does Not Meet Standard</w:t>
            </w:r>
          </w:p>
        </w:tc>
      </w:tr>
      <w:tr w:rsidR="00E95F86" w:rsidRPr="00324B61" w14:paraId="2DF33C59" w14:textId="77777777" w:rsidTr="00D321A9">
        <w:tc>
          <w:tcPr>
            <w:tcW w:w="2543" w:type="dxa"/>
          </w:tcPr>
          <w:p w14:paraId="17F44E7E" w14:textId="77777777" w:rsidR="00E95F86" w:rsidRPr="00E95F86" w:rsidRDefault="00E95F86" w:rsidP="000E323A">
            <w:pPr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PART I: PROPOSAL INTRODUCTION</w:t>
            </w:r>
          </w:p>
        </w:tc>
        <w:tc>
          <w:tcPr>
            <w:tcW w:w="3127" w:type="dxa"/>
          </w:tcPr>
          <w:p w14:paraId="1273E87B" w14:textId="77777777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</w:tcPr>
          <w:p w14:paraId="03AA6CB6" w14:textId="77777777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6DC0E96E" w14:textId="77777777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</w:tcPr>
          <w:p w14:paraId="3C19342B" w14:textId="57E7AC11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</w:tr>
      <w:tr w:rsidR="00E95F86" w:rsidRPr="00324B61" w14:paraId="6618B3FA" w14:textId="77777777" w:rsidTr="00D321A9">
        <w:trPr>
          <w:trHeight w:val="188"/>
        </w:trPr>
        <w:tc>
          <w:tcPr>
            <w:tcW w:w="2543" w:type="dxa"/>
          </w:tcPr>
          <w:p w14:paraId="675EFD4B" w14:textId="36C21F52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Project Funds Page and Certification (</w:t>
            </w:r>
            <w:r w:rsidR="00A4122D">
              <w:rPr>
                <w:rFonts w:ascii="Arial" w:hAnsi="Arial" w:cs="Arial"/>
                <w:sz w:val="20"/>
              </w:rPr>
              <w:t>3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422813B7" w14:textId="50384FA0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16893BC9" w14:textId="77777777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Completed Page</w:t>
            </w:r>
          </w:p>
          <w:p w14:paraId="29C73B81" w14:textId="77777777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  <w:vAlign w:val="center"/>
          </w:tcPr>
          <w:p w14:paraId="3A10AADC" w14:textId="5CBFD7A6" w:rsidR="00E95F86" w:rsidRPr="00E95F86" w:rsidRDefault="00E95F86" w:rsidP="00D321A9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  <w:tc>
          <w:tcPr>
            <w:tcW w:w="3127" w:type="dxa"/>
            <w:vAlign w:val="center"/>
          </w:tcPr>
          <w:p w14:paraId="4359E944" w14:textId="14D30356" w:rsidR="00E95F86" w:rsidRPr="00E95F86" w:rsidRDefault="00E95F86" w:rsidP="00D321A9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  <w:tc>
          <w:tcPr>
            <w:tcW w:w="3128" w:type="dxa"/>
          </w:tcPr>
          <w:p w14:paraId="2C7792DD" w14:textId="1CC81853" w:rsidR="00E95F86" w:rsidRPr="00E95F86" w:rsidRDefault="00E95F86" w:rsidP="00E95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0 Points</w:t>
            </w:r>
          </w:p>
          <w:p w14:paraId="0249F311" w14:textId="77777777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Page Not Completed</w:t>
            </w:r>
          </w:p>
          <w:p w14:paraId="69FE914A" w14:textId="77777777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95F86" w:rsidRPr="00324B61" w14:paraId="407C9D9E" w14:textId="77777777" w:rsidTr="00D321A9">
        <w:tc>
          <w:tcPr>
            <w:tcW w:w="2543" w:type="dxa"/>
          </w:tcPr>
          <w:p w14:paraId="5CBD6478" w14:textId="46C0D871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Project Abstract (</w:t>
            </w:r>
            <w:r w:rsidR="00A4122D">
              <w:rPr>
                <w:rFonts w:ascii="Arial" w:hAnsi="Arial" w:cs="Arial"/>
                <w:sz w:val="20"/>
              </w:rPr>
              <w:t>6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  <w:p w14:paraId="68C449F3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4D55E0DE" w14:textId="6F3C386C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72A08C92" w14:textId="1F1C0385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provided in a summary of the proposed program in one paragraph.</w:t>
            </w:r>
            <w:r w:rsidR="004850E4">
              <w:rPr>
                <w:rFonts w:ascii="Arial" w:hAnsi="Arial" w:cs="Arial"/>
                <w:sz w:val="20"/>
              </w:rPr>
              <w:t xml:space="preserve"> </w:t>
            </w:r>
            <w:r w:rsidRPr="00E95F86">
              <w:rPr>
                <w:rFonts w:ascii="Arial" w:hAnsi="Arial" w:cs="Arial"/>
                <w:sz w:val="20"/>
              </w:rPr>
              <w:t>Includes the number of students to be served (February 1, 2017 count), a description of the intended services, and an overview of the project collaborations with internal departments and external agencies.</w:t>
            </w:r>
          </w:p>
        </w:tc>
        <w:tc>
          <w:tcPr>
            <w:tcW w:w="3128" w:type="dxa"/>
          </w:tcPr>
          <w:p w14:paraId="143DBAC6" w14:textId="744D6B1C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1F32E99D" w14:textId="2945F135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provided in a brief summary of the proposed program in one paragraph.</w:t>
            </w:r>
            <w:r w:rsidR="004850E4">
              <w:rPr>
                <w:rFonts w:ascii="Arial" w:hAnsi="Arial" w:cs="Arial"/>
                <w:sz w:val="20"/>
              </w:rPr>
              <w:t xml:space="preserve"> </w:t>
            </w:r>
            <w:r w:rsidRPr="00E95F86">
              <w:rPr>
                <w:rFonts w:ascii="Arial" w:hAnsi="Arial" w:cs="Arial"/>
                <w:sz w:val="20"/>
              </w:rPr>
              <w:t>Includes some but not all of the following: the number of students to be served (February 1, 2017 count), a description of the intended services, and an overview of project collaborations with internal departments and external agencies.</w:t>
            </w:r>
          </w:p>
        </w:tc>
        <w:tc>
          <w:tcPr>
            <w:tcW w:w="3127" w:type="dxa"/>
          </w:tcPr>
          <w:p w14:paraId="6A6C3ED3" w14:textId="372E64C4" w:rsidR="00917AEB" w:rsidRDefault="00E95F86" w:rsidP="00636B6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 Points</w:t>
            </w:r>
          </w:p>
          <w:p w14:paraId="76B62362" w14:textId="61132856" w:rsidR="00917AEB" w:rsidRPr="00D321A9" w:rsidRDefault="000700AA" w:rsidP="00D321A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="00917AEB" w:rsidRPr="00D321A9">
              <w:rPr>
                <w:rFonts w:ascii="Arial" w:hAnsi="Arial" w:cs="Arial"/>
                <w:sz w:val="20"/>
              </w:rPr>
              <w:t xml:space="preserve"> description provided in a </w:t>
            </w:r>
            <w:r w:rsidR="00196715" w:rsidRPr="00636B64">
              <w:rPr>
                <w:rFonts w:ascii="Arial" w:hAnsi="Arial" w:cs="Arial"/>
                <w:sz w:val="20"/>
              </w:rPr>
              <w:t>summary</w:t>
            </w:r>
            <w:r w:rsidR="00917AEB" w:rsidRPr="00D321A9">
              <w:rPr>
                <w:rFonts w:ascii="Arial" w:hAnsi="Arial" w:cs="Arial"/>
                <w:sz w:val="20"/>
              </w:rPr>
              <w:t xml:space="preserve"> of the proposed program in one paragraph.</w:t>
            </w:r>
            <w:r w:rsidR="004850E4">
              <w:rPr>
                <w:rFonts w:ascii="Arial" w:hAnsi="Arial" w:cs="Arial"/>
                <w:sz w:val="20"/>
              </w:rPr>
              <w:t xml:space="preserve"> </w:t>
            </w:r>
            <w:r w:rsidR="00917AEB" w:rsidRPr="00D321A9">
              <w:rPr>
                <w:rFonts w:ascii="Arial" w:hAnsi="Arial" w:cs="Arial"/>
                <w:sz w:val="20"/>
              </w:rPr>
              <w:t xml:space="preserve">Includes the number of students to be served (February 1, 2017 count) but not </w:t>
            </w:r>
            <w:r w:rsidR="00196715" w:rsidRPr="00636B64">
              <w:rPr>
                <w:rFonts w:ascii="Arial" w:hAnsi="Arial" w:cs="Arial"/>
                <w:sz w:val="20"/>
              </w:rPr>
              <w:t>all</w:t>
            </w:r>
            <w:r w:rsidR="00917AEB" w:rsidRPr="00D321A9">
              <w:rPr>
                <w:rFonts w:ascii="Arial" w:hAnsi="Arial" w:cs="Arial"/>
                <w:sz w:val="20"/>
              </w:rPr>
              <w:t xml:space="preserve"> the following: a description of the intended services, and an overview of project collaborations with internal departments and external agencies</w:t>
            </w:r>
          </w:p>
        </w:tc>
        <w:tc>
          <w:tcPr>
            <w:tcW w:w="3128" w:type="dxa"/>
          </w:tcPr>
          <w:p w14:paraId="7F3901E6" w14:textId="6B56A99F" w:rsidR="00E95F86" w:rsidRPr="00E95F86" w:rsidRDefault="00E95F86" w:rsidP="00E95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0 Points</w:t>
            </w:r>
          </w:p>
          <w:p w14:paraId="490ADAE7" w14:textId="59131651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provided in a brief summary of the proposed program in one paragraph. Does not include the number of students to be served (February 1, 2017 count), a description of the intended services, and an overview of project</w:t>
            </w:r>
            <w:r w:rsidR="00636B64">
              <w:rPr>
                <w:rFonts w:ascii="Arial" w:hAnsi="Arial" w:cs="Arial"/>
                <w:sz w:val="20"/>
              </w:rPr>
              <w:t xml:space="preserve"> </w:t>
            </w:r>
            <w:r w:rsidRPr="00E95F86">
              <w:rPr>
                <w:rFonts w:ascii="Arial" w:hAnsi="Arial" w:cs="Arial"/>
                <w:sz w:val="20"/>
              </w:rPr>
              <w:t>collaborations with internal departments and external agencies.</w:t>
            </w:r>
          </w:p>
        </w:tc>
      </w:tr>
      <w:tr w:rsidR="00E95F86" w:rsidRPr="00324B61" w14:paraId="52E60E9D" w14:textId="77777777" w:rsidTr="00D321A9">
        <w:tc>
          <w:tcPr>
            <w:tcW w:w="2543" w:type="dxa"/>
          </w:tcPr>
          <w:p w14:paraId="07B79E1A" w14:textId="4C4C1916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Table of Contents (</w:t>
            </w:r>
            <w:r w:rsidR="00A4122D">
              <w:rPr>
                <w:rFonts w:ascii="Arial" w:hAnsi="Arial" w:cs="Arial"/>
                <w:sz w:val="20"/>
              </w:rPr>
              <w:t>3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2A390DE9" w14:textId="1E6B3DE8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69D75B8A" w14:textId="77777777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Completed Page</w:t>
            </w:r>
          </w:p>
        </w:tc>
        <w:tc>
          <w:tcPr>
            <w:tcW w:w="3128" w:type="dxa"/>
            <w:vAlign w:val="center"/>
          </w:tcPr>
          <w:p w14:paraId="2AF71FAF" w14:textId="77777777" w:rsidR="00E95F86" w:rsidRDefault="00E95F86" w:rsidP="00D321A9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953EC3" w14:textId="676D87B8" w:rsidR="00E95F86" w:rsidRPr="00E95F86" w:rsidRDefault="00E95F86" w:rsidP="00D321A9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  <w:p w14:paraId="2895A32C" w14:textId="77777777" w:rsidR="00E95F86" w:rsidRPr="00E95F86" w:rsidRDefault="00E95F8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7" w:type="dxa"/>
            <w:vAlign w:val="center"/>
          </w:tcPr>
          <w:p w14:paraId="570A613E" w14:textId="65ADB2F0" w:rsidR="00E95F86" w:rsidRPr="00E95F86" w:rsidRDefault="00E95F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N/A</w:t>
            </w:r>
          </w:p>
        </w:tc>
        <w:tc>
          <w:tcPr>
            <w:tcW w:w="3128" w:type="dxa"/>
          </w:tcPr>
          <w:p w14:paraId="0FA18ADB" w14:textId="447852B9" w:rsidR="00E95F86" w:rsidRPr="00E95F86" w:rsidRDefault="00E95F86" w:rsidP="00E95F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0 Points</w:t>
            </w:r>
          </w:p>
          <w:p w14:paraId="4358AC0E" w14:textId="08B4E23B" w:rsid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Page Not Completed</w:t>
            </w:r>
          </w:p>
          <w:p w14:paraId="1E57A4FD" w14:textId="23613030" w:rsidR="00E87BE3" w:rsidRDefault="00E87BE3" w:rsidP="00E87BE3">
            <w:pPr>
              <w:rPr>
                <w:rFonts w:ascii="Arial" w:hAnsi="Arial" w:cs="Arial"/>
                <w:sz w:val="20"/>
              </w:rPr>
            </w:pPr>
          </w:p>
          <w:p w14:paraId="628276B4" w14:textId="4210CC5B" w:rsidR="00E87BE3" w:rsidRDefault="00E87BE3" w:rsidP="00E87BE3">
            <w:pPr>
              <w:rPr>
                <w:rFonts w:ascii="Arial" w:hAnsi="Arial" w:cs="Arial"/>
                <w:sz w:val="20"/>
              </w:rPr>
            </w:pPr>
          </w:p>
          <w:p w14:paraId="197C874B" w14:textId="77777777" w:rsidR="00E87BE3" w:rsidRPr="00E95F86" w:rsidRDefault="00E87BE3" w:rsidP="00E87BE3">
            <w:pPr>
              <w:rPr>
                <w:rFonts w:ascii="Arial" w:hAnsi="Arial" w:cs="Arial"/>
                <w:sz w:val="20"/>
              </w:rPr>
            </w:pPr>
          </w:p>
          <w:p w14:paraId="3BCD6D47" w14:textId="77777777" w:rsidR="00E95F86" w:rsidRPr="00E95F86" w:rsidRDefault="00E95F86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95F86" w:rsidRPr="00324B61" w14:paraId="565BE9FE" w14:textId="77777777" w:rsidTr="00D321A9">
        <w:tc>
          <w:tcPr>
            <w:tcW w:w="2543" w:type="dxa"/>
          </w:tcPr>
          <w:p w14:paraId="5ECB845C" w14:textId="77777777" w:rsidR="00E95F86" w:rsidRPr="00E95F86" w:rsidRDefault="00E95F86" w:rsidP="000E323A">
            <w:pPr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lastRenderedPageBreak/>
              <w:t>PART II</w:t>
            </w:r>
            <w:r w:rsidRPr="00E95F86">
              <w:rPr>
                <w:rFonts w:ascii="Arial" w:hAnsi="Arial" w:cs="Arial"/>
                <w:b/>
                <w:sz w:val="20"/>
              </w:rPr>
              <w:tab/>
              <w:t>: NARRATIVE</w:t>
            </w:r>
          </w:p>
        </w:tc>
        <w:tc>
          <w:tcPr>
            <w:tcW w:w="3127" w:type="dxa"/>
          </w:tcPr>
          <w:p w14:paraId="40A1A9C5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14FAB712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7" w:type="dxa"/>
          </w:tcPr>
          <w:p w14:paraId="1B04A12D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714DF278" w14:textId="44415FCA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</w:tr>
      <w:tr w:rsidR="00E95F86" w:rsidRPr="00324B61" w14:paraId="00ACBC9D" w14:textId="77777777" w:rsidTr="00D321A9">
        <w:tc>
          <w:tcPr>
            <w:tcW w:w="2543" w:type="dxa"/>
          </w:tcPr>
          <w:p w14:paraId="1F2C8D9E" w14:textId="47149D61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Demographics and Need (</w:t>
            </w:r>
            <w:r w:rsidR="00A4122D">
              <w:rPr>
                <w:rFonts w:ascii="Arial" w:hAnsi="Arial" w:cs="Arial"/>
                <w:sz w:val="20"/>
              </w:rPr>
              <w:t>15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6F9C0DD4" w14:textId="7CE66DDF" w:rsidR="00E95F86" w:rsidRPr="00E95F86" w:rsidRDefault="00A4122D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15-11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50CB6B1C" w14:textId="40FBCCE3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on how the LEA identifies homeless children, youth, and families.</w:t>
            </w:r>
          </w:p>
          <w:p w14:paraId="26D8FCFF" w14:textId="16EFEB9F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definition on the type of homelessness in LEA service area.</w:t>
            </w:r>
          </w:p>
          <w:p w14:paraId="6D6E84B9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Current number of students experiencing homelessness and how it compares with the past three years (LEA’s trends in homeless identification).</w:t>
            </w:r>
          </w:p>
          <w:p w14:paraId="43E68EFD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Detailed mobility rate, dropout rate, and graduation rate of students experiencing homelessness (detailed explanations for increases or decreases).</w:t>
            </w:r>
          </w:p>
          <w:p w14:paraId="7F085B65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Detailed living situations of students and families served and barriers faced by students.</w:t>
            </w:r>
          </w:p>
          <w:p w14:paraId="7EA72993" w14:textId="0D2EED5C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 xml:space="preserve">A clear description of current academic needs, major barriers, and success of homeless children and youth. </w:t>
            </w:r>
          </w:p>
          <w:p w14:paraId="6DF2DE37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Detailed poverty data of LEA describing the need for this funding.</w:t>
            </w:r>
          </w:p>
          <w:p w14:paraId="1943E0E3" w14:textId="5C54978B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of how the LEA is currently meeting the needs of students experiencing homelessness including collaboration with other local, national, or community organizations or funding from other sources.</w:t>
            </w:r>
          </w:p>
          <w:p w14:paraId="5C173683" w14:textId="77777777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</w:tcPr>
          <w:p w14:paraId="02AB097E" w14:textId="2F1209D6" w:rsidR="00E95F86" w:rsidRPr="00E95F86" w:rsidRDefault="00A4122D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10-6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7697CE09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on how the LEA identifies homeless children, youth, and families.</w:t>
            </w:r>
          </w:p>
          <w:p w14:paraId="38C81B80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Definition on the type of homelessness in LEA service area.</w:t>
            </w:r>
          </w:p>
          <w:p w14:paraId="6FD3E220" w14:textId="1590260F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reference of students experiencing homelessness within the past three years (LEA’s trends in homeless identification).</w:t>
            </w:r>
          </w:p>
          <w:p w14:paraId="2E96E3A8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Generalizes the mobility rate, dropout rate, and graduation rate of students experiencing homelessness (general explanations for increases or decreases).</w:t>
            </w:r>
          </w:p>
          <w:p w14:paraId="6DA86B96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on living situations of students and families served and barriers faced by students.</w:t>
            </w:r>
          </w:p>
          <w:p w14:paraId="7134453D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 xml:space="preserve">General description of current academic needs, major barriers, and success of homeless children and youth. </w:t>
            </w:r>
          </w:p>
          <w:p w14:paraId="7D5116CA" w14:textId="5610BD8D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References poverty data of LEA describing the need for this funding.</w:t>
            </w:r>
          </w:p>
          <w:p w14:paraId="2AE4374C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of how the LEA is currently meeting the needs of students experiencing homelessness including collaboration with other local, national, or community organizations or funding from other sources.</w:t>
            </w:r>
          </w:p>
          <w:p w14:paraId="102A3874" w14:textId="77777777" w:rsidR="00E95F86" w:rsidRPr="00E95F86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7" w:type="dxa"/>
          </w:tcPr>
          <w:p w14:paraId="720C5C85" w14:textId="618E6DFD" w:rsidR="0092767A" w:rsidRDefault="00A4122D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5-1 Points</w:t>
            </w:r>
          </w:p>
          <w:p w14:paraId="5F464EC1" w14:textId="7DE752A0" w:rsidR="0092767A" w:rsidRPr="00E95F86" w:rsidRDefault="0092767A" w:rsidP="009276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description on how the LEA identifies homeless children, youth, and families.</w:t>
            </w:r>
          </w:p>
          <w:p w14:paraId="27482672" w14:textId="38D70DD6" w:rsidR="0092767A" w:rsidRPr="00E95F86" w:rsidRDefault="0092767A" w:rsidP="009276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 d</w:t>
            </w:r>
            <w:r w:rsidRPr="00E95F86">
              <w:rPr>
                <w:rFonts w:ascii="Arial" w:hAnsi="Arial" w:cs="Arial"/>
                <w:sz w:val="20"/>
              </w:rPr>
              <w:t>efinition on the type of homelessness in LEA service area.</w:t>
            </w:r>
          </w:p>
          <w:p w14:paraId="15F79F36" w14:textId="7AFCACC0" w:rsidR="0092767A" w:rsidRPr="00E95F86" w:rsidRDefault="0092767A" w:rsidP="009276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reference of students experiencing homelessness within the past three years (LEA’s trends in homeless identification).</w:t>
            </w:r>
          </w:p>
          <w:p w14:paraId="57A38C25" w14:textId="6BEE8D80" w:rsidR="0092767A" w:rsidRPr="00E95F86" w:rsidRDefault="0092767A" w:rsidP="0092767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</w:t>
            </w:r>
            <w:r w:rsidR="000700AA">
              <w:rPr>
                <w:rFonts w:ascii="Arial" w:hAnsi="Arial" w:cs="Arial"/>
                <w:sz w:val="20"/>
              </w:rPr>
              <w:t xml:space="preserve">description of </w:t>
            </w:r>
            <w:r w:rsidRPr="00E95F86">
              <w:rPr>
                <w:rFonts w:ascii="Arial" w:hAnsi="Arial" w:cs="Arial"/>
                <w:sz w:val="20"/>
              </w:rPr>
              <w:t>the mobility rate, dropout rate, and graduation rate of students experiencing homelessness (</w:t>
            </w:r>
            <w:r w:rsidR="000700AA"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explanations for increases or decreases).</w:t>
            </w:r>
          </w:p>
          <w:p w14:paraId="1875C4F8" w14:textId="45E53D16" w:rsidR="0092767A" w:rsidRDefault="0092767A" w:rsidP="00D321A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description on living situations of students and families served and barriers faced by students.</w:t>
            </w:r>
          </w:p>
          <w:p w14:paraId="11D2E505" w14:textId="77777777" w:rsidR="0092767A" w:rsidRDefault="0092767A" w:rsidP="00D321A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636B64">
              <w:rPr>
                <w:rFonts w:ascii="Arial" w:hAnsi="Arial" w:cs="Arial"/>
                <w:sz w:val="20"/>
              </w:rPr>
              <w:t>Limited description of current academic needs, major barriers, and success of homeless children and youth</w:t>
            </w:r>
          </w:p>
          <w:p w14:paraId="62A8BEBE" w14:textId="457E6216" w:rsidR="00CF237E" w:rsidRPr="00E95F86" w:rsidRDefault="000700AA" w:rsidP="00CF237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Limited r</w:t>
            </w:r>
            <w:r w:rsidR="00CF237E" w:rsidRPr="00E95F86">
              <w:rPr>
                <w:rFonts w:ascii="Arial" w:hAnsi="Arial" w:cs="Arial"/>
                <w:sz w:val="20"/>
              </w:rPr>
              <w:t>eferences poverty data of LEA describing the need for this funding.</w:t>
            </w:r>
          </w:p>
          <w:p w14:paraId="7EAA6C44" w14:textId="43531235" w:rsidR="00CF237E" w:rsidRPr="00E95F86" w:rsidRDefault="000700AA" w:rsidP="00CF237E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="00CF237E" w:rsidRPr="00E95F86">
              <w:rPr>
                <w:rFonts w:ascii="Arial" w:hAnsi="Arial" w:cs="Arial"/>
                <w:sz w:val="20"/>
              </w:rPr>
              <w:t xml:space="preserve"> description of how the LEA is currently meeting the needs of students experiencing homelessness including collaboration with other local, national, or community organizations or funding from other sources.</w:t>
            </w:r>
          </w:p>
          <w:p w14:paraId="15E93629" w14:textId="026C5A5A" w:rsidR="00CF237E" w:rsidRPr="00D321A9" w:rsidRDefault="00CF237E" w:rsidP="00D321A9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128" w:type="dxa"/>
          </w:tcPr>
          <w:p w14:paraId="0F74C62C" w14:textId="1AE9C01E" w:rsidR="00E95F86" w:rsidRPr="00E95F86" w:rsidRDefault="00E95F86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lastRenderedPageBreak/>
              <w:t>0 Points</w:t>
            </w:r>
          </w:p>
          <w:p w14:paraId="0DE32DDA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on how the LEA identifies homeless children, youth, and families.</w:t>
            </w:r>
          </w:p>
          <w:p w14:paraId="5F62A995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No definition on the type of homelessness in LEA service area.</w:t>
            </w:r>
          </w:p>
          <w:p w14:paraId="6710AB78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No current number of students experiencing homelessness and how it compares with the past three years (LEA’s trends in homeless identification);</w:t>
            </w:r>
          </w:p>
          <w:p w14:paraId="058EFB7B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details about mobility rate, dropout rate, and graduation rate of students experiencing homelessness (explanations for increases or decreases).</w:t>
            </w:r>
          </w:p>
          <w:p w14:paraId="59524BD7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on living situations of students and families served and barriers faced by the students.</w:t>
            </w:r>
          </w:p>
          <w:p w14:paraId="45344CC0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 xml:space="preserve">Vague description of current academic needs, major barriers, and success of homeless children and youth. </w:t>
            </w:r>
          </w:p>
          <w:p w14:paraId="02712CD5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Vague poverty data of LEA describing the need for this funding.</w:t>
            </w:r>
          </w:p>
          <w:p w14:paraId="4AD19B01" w14:textId="77777777" w:rsidR="00E95F86" w:rsidRPr="00E95F86" w:rsidRDefault="00E95F86" w:rsidP="000202F3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of how the LEA is currently meeting the needs of students experiencing homelessness including collaboration with other local, national, or community organizations or funding from other sources.</w:t>
            </w:r>
          </w:p>
          <w:p w14:paraId="663454F9" w14:textId="3E733A3A" w:rsidR="00E95F86" w:rsidRPr="00E87BE3" w:rsidRDefault="00E95F86" w:rsidP="00E87B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7BE3">
              <w:rPr>
                <w:rFonts w:ascii="Arial" w:hAnsi="Arial" w:cs="Arial"/>
                <w:b/>
                <w:sz w:val="16"/>
                <w:szCs w:val="16"/>
              </w:rPr>
              <w:t xml:space="preserve">Note: applications that do not include this section will receive a 0. </w:t>
            </w:r>
          </w:p>
        </w:tc>
      </w:tr>
      <w:tr w:rsidR="00E95F86" w:rsidRPr="00324B61" w14:paraId="60B5DA06" w14:textId="77777777" w:rsidTr="00D321A9">
        <w:tc>
          <w:tcPr>
            <w:tcW w:w="2543" w:type="dxa"/>
          </w:tcPr>
          <w:p w14:paraId="7DCC7294" w14:textId="62101A1A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Program Design, Implementation, Goals and Objectives (</w:t>
            </w:r>
            <w:r w:rsidR="00A4122D">
              <w:rPr>
                <w:rFonts w:ascii="Arial" w:hAnsi="Arial" w:cs="Arial"/>
                <w:sz w:val="20"/>
              </w:rPr>
              <w:t>21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704BE559" w14:textId="1EC63C9A" w:rsidR="00E95F86" w:rsidRPr="00E95F86" w:rsidRDefault="00A4122D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21-15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2AAA8A4F" w14:textId="26270F1B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of the program, including the services and activities, is provided.</w:t>
            </w:r>
          </w:p>
          <w:p w14:paraId="6B88BFA7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Detailed information is provided which identifies and describes the duties of the designated homeless liaison.</w:t>
            </w:r>
          </w:p>
          <w:p w14:paraId="782D6A64" w14:textId="6CABB97E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of the level of involvement of the LEA personnel, educators and support staff, in the program is provided.</w:t>
            </w:r>
          </w:p>
          <w:p w14:paraId="015780EF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Action Plans are detailed and complete.</w:t>
            </w:r>
          </w:p>
          <w:p w14:paraId="14F9F504" w14:textId="12F81255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Action Plans have aligned all areas to the goals and objectives.</w:t>
            </w:r>
          </w:p>
          <w:p w14:paraId="54396A07" w14:textId="51E40E96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of how the staffing design supports the goals and activities.</w:t>
            </w:r>
          </w:p>
          <w:p w14:paraId="39A57023" w14:textId="351063D0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clear description of staff roles and qualifications for key positions to be funded.</w:t>
            </w:r>
          </w:p>
          <w:p w14:paraId="1ACBCBEE" w14:textId="1D7CE2F5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Provides a clear and detailed justification for budgeted items.</w:t>
            </w:r>
          </w:p>
          <w:p w14:paraId="1D387773" w14:textId="3BDA4492" w:rsidR="00E95F86" w:rsidRPr="00E87BE3" w:rsidRDefault="00E95F86" w:rsidP="00E87BE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Detailed correlation of the relationship of budgeted items to proposed activities.</w:t>
            </w:r>
          </w:p>
        </w:tc>
        <w:tc>
          <w:tcPr>
            <w:tcW w:w="3128" w:type="dxa"/>
          </w:tcPr>
          <w:p w14:paraId="516A083B" w14:textId="0FD399AF" w:rsidR="00E95F86" w:rsidRPr="00E87BE3" w:rsidRDefault="00A4122D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14</w:t>
            </w:r>
            <w:r w:rsidR="00E95F86" w:rsidRPr="00E95F86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6BCAAB41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 general description of the program, including the services and activities, is provided.</w:t>
            </w:r>
          </w:p>
          <w:p w14:paraId="5918C510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information is provided which identifies and describes the duties of the designated homeless liaison.</w:t>
            </w:r>
          </w:p>
          <w:p w14:paraId="264CD8BF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is provided on the level of involvement of the LEA personnel, educators and support staff, in the program.</w:t>
            </w:r>
          </w:p>
          <w:p w14:paraId="6D23DA5F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Action Plans are complete, but provide only general information.</w:t>
            </w:r>
          </w:p>
          <w:p w14:paraId="137D5731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of how staffing design supports the goals and activities.</w:t>
            </w:r>
          </w:p>
          <w:p w14:paraId="4A869CD6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description of the staff roles and qualifications for key positions to be funded.</w:t>
            </w:r>
          </w:p>
          <w:p w14:paraId="293B93C3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Provides a general justification for budgeted items.</w:t>
            </w:r>
          </w:p>
          <w:p w14:paraId="6DA06765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correlation of the relationship of budgeted items to proposed activities.</w:t>
            </w:r>
          </w:p>
          <w:p w14:paraId="3DAB7970" w14:textId="77777777" w:rsidR="00E95F86" w:rsidRPr="00E95F86" w:rsidRDefault="00E95F86" w:rsidP="000E323A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127" w:type="dxa"/>
          </w:tcPr>
          <w:p w14:paraId="5764F6E3" w14:textId="67DC4877" w:rsidR="00CF237E" w:rsidRDefault="00A4122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1-7 Points</w:t>
            </w:r>
          </w:p>
          <w:p w14:paraId="57604B5D" w14:textId="6A4EC57D" w:rsidR="00CF237E" w:rsidRPr="00E95F86" w:rsidRDefault="00CF237E" w:rsidP="00CF237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 xml:space="preserve">A </w:t>
            </w:r>
            <w:r w:rsidR="000700AA">
              <w:rPr>
                <w:rFonts w:ascii="Arial" w:hAnsi="Arial" w:cs="Arial"/>
                <w:sz w:val="20"/>
              </w:rPr>
              <w:t>limited</w:t>
            </w:r>
            <w:r w:rsidRPr="00E95F86">
              <w:rPr>
                <w:rFonts w:ascii="Arial" w:hAnsi="Arial" w:cs="Arial"/>
                <w:sz w:val="20"/>
              </w:rPr>
              <w:t xml:space="preserve"> description of the program, including the services and activities, is provided.</w:t>
            </w:r>
          </w:p>
          <w:p w14:paraId="6DD87B93" w14:textId="0329532F" w:rsidR="00CF237E" w:rsidRDefault="000700AA" w:rsidP="00D321A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="00CF237E" w:rsidRPr="00E95F86">
              <w:rPr>
                <w:rFonts w:ascii="Arial" w:hAnsi="Arial" w:cs="Arial"/>
                <w:sz w:val="20"/>
              </w:rPr>
              <w:t xml:space="preserve"> information is provided which identifies and describes the duties of the designated homeless liaison.</w:t>
            </w:r>
          </w:p>
          <w:p w14:paraId="578146B5" w14:textId="27D255FC" w:rsidR="00CF237E" w:rsidRPr="00E95F86" w:rsidRDefault="00196715" w:rsidP="00753279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Limited </w:t>
            </w:r>
            <w:r w:rsidRPr="00636B64">
              <w:rPr>
                <w:rFonts w:ascii="Arial" w:hAnsi="Arial" w:cs="Arial"/>
                <w:sz w:val="20"/>
              </w:rPr>
              <w:t>description</w:t>
            </w:r>
            <w:r w:rsidR="00CF237E" w:rsidRPr="00636B64">
              <w:rPr>
                <w:rFonts w:ascii="Arial" w:hAnsi="Arial" w:cs="Arial"/>
                <w:sz w:val="20"/>
              </w:rPr>
              <w:t xml:space="preserve"> is provided on the level of involvement of the LEA personnel, educators and</w:t>
            </w:r>
            <w:r w:rsidR="00CF237E">
              <w:rPr>
                <w:rFonts w:ascii="Arial" w:hAnsi="Arial" w:cs="Arial"/>
                <w:sz w:val="20"/>
              </w:rPr>
              <w:t xml:space="preserve"> </w:t>
            </w:r>
            <w:r w:rsidR="00CF237E" w:rsidRPr="00E95F86">
              <w:rPr>
                <w:rFonts w:ascii="Arial" w:hAnsi="Arial" w:cs="Arial"/>
                <w:sz w:val="20"/>
              </w:rPr>
              <w:t>support staff, in the program.</w:t>
            </w:r>
          </w:p>
          <w:p w14:paraId="158261FA" w14:textId="70EDD39B" w:rsidR="00CF237E" w:rsidRPr="00E95F86" w:rsidRDefault="00CF237E" w:rsidP="00CF237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Action Plans are</w:t>
            </w:r>
            <w:r w:rsidR="00753279">
              <w:rPr>
                <w:rFonts w:ascii="Arial" w:hAnsi="Arial" w:cs="Arial"/>
                <w:sz w:val="20"/>
              </w:rPr>
              <w:t xml:space="preserve"> partially</w:t>
            </w:r>
            <w:r w:rsidRPr="00E95F86">
              <w:rPr>
                <w:rFonts w:ascii="Arial" w:hAnsi="Arial" w:cs="Arial"/>
                <w:sz w:val="20"/>
              </w:rPr>
              <w:t xml:space="preserve"> complete, but provide only </w:t>
            </w:r>
            <w:r w:rsidR="00753279">
              <w:rPr>
                <w:rFonts w:ascii="Arial" w:hAnsi="Arial" w:cs="Arial"/>
                <w:sz w:val="20"/>
              </w:rPr>
              <w:t xml:space="preserve">limited </w:t>
            </w:r>
            <w:r w:rsidRPr="00E95F86">
              <w:rPr>
                <w:rFonts w:ascii="Arial" w:hAnsi="Arial" w:cs="Arial"/>
                <w:sz w:val="20"/>
              </w:rPr>
              <w:t>information.</w:t>
            </w:r>
          </w:p>
          <w:p w14:paraId="45F56D97" w14:textId="717FFC9E" w:rsidR="00CF237E" w:rsidRPr="00E95F86" w:rsidRDefault="00753279" w:rsidP="00CF237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="00CF237E" w:rsidRPr="00E95F86">
              <w:rPr>
                <w:rFonts w:ascii="Arial" w:hAnsi="Arial" w:cs="Arial"/>
                <w:sz w:val="20"/>
              </w:rPr>
              <w:t xml:space="preserve"> description of how staffing design supports the goals and activities.</w:t>
            </w:r>
          </w:p>
          <w:p w14:paraId="737A156A" w14:textId="3097B622" w:rsidR="00CF237E" w:rsidRPr="00E95F86" w:rsidRDefault="00753279" w:rsidP="00CF237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Limited </w:t>
            </w:r>
            <w:r w:rsidR="00CF237E" w:rsidRPr="00E95F86">
              <w:rPr>
                <w:rFonts w:ascii="Arial" w:hAnsi="Arial" w:cs="Arial"/>
                <w:sz w:val="20"/>
              </w:rPr>
              <w:t>description of the staff roles and qualifications for key positions to be funded.</w:t>
            </w:r>
          </w:p>
          <w:p w14:paraId="2D94825D" w14:textId="64CB2620" w:rsidR="00CF237E" w:rsidRPr="00E95F86" w:rsidRDefault="00CF237E" w:rsidP="00CF237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Provides a</w:t>
            </w:r>
            <w:r w:rsidR="00753279">
              <w:rPr>
                <w:rFonts w:ascii="Arial" w:hAnsi="Arial" w:cs="Arial"/>
                <w:sz w:val="20"/>
              </w:rPr>
              <w:t xml:space="preserve"> limited </w:t>
            </w:r>
            <w:r w:rsidRPr="00E95F86">
              <w:rPr>
                <w:rFonts w:ascii="Arial" w:hAnsi="Arial" w:cs="Arial"/>
                <w:sz w:val="20"/>
              </w:rPr>
              <w:t>justification for budgeted items.</w:t>
            </w:r>
          </w:p>
          <w:p w14:paraId="6B35E711" w14:textId="45F3F558" w:rsidR="00CF237E" w:rsidRPr="00D321A9" w:rsidRDefault="00890703" w:rsidP="00D321A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Limited</w:t>
            </w:r>
            <w:r w:rsidR="00CF237E" w:rsidRPr="00E95F86">
              <w:rPr>
                <w:rFonts w:ascii="Arial" w:hAnsi="Arial" w:cs="Arial"/>
                <w:sz w:val="20"/>
              </w:rPr>
              <w:t xml:space="preserve"> correlat</w:t>
            </w:r>
            <w:r w:rsidR="00753279">
              <w:rPr>
                <w:rFonts w:ascii="Arial" w:hAnsi="Arial" w:cs="Arial"/>
                <w:sz w:val="20"/>
              </w:rPr>
              <w:t>i</w:t>
            </w:r>
            <w:r w:rsidR="00CF237E" w:rsidRPr="00E95F86">
              <w:rPr>
                <w:rFonts w:ascii="Arial" w:hAnsi="Arial" w:cs="Arial"/>
                <w:sz w:val="20"/>
              </w:rPr>
              <w:t>on of the relationship of budgeted items to proposed activities.</w:t>
            </w:r>
          </w:p>
        </w:tc>
        <w:tc>
          <w:tcPr>
            <w:tcW w:w="3128" w:type="dxa"/>
          </w:tcPr>
          <w:p w14:paraId="2712DA44" w14:textId="6BEC1570" w:rsidR="00E95F86" w:rsidRPr="00E87BE3" w:rsidRDefault="00E95F86" w:rsidP="00E87BE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lastRenderedPageBreak/>
              <w:t>0 Points</w:t>
            </w:r>
          </w:p>
          <w:p w14:paraId="194C35A7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of the program, including the services and activities.</w:t>
            </w:r>
          </w:p>
          <w:p w14:paraId="1BB2FE12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information and description of duties of the designated homeless liaison is provided.</w:t>
            </w:r>
          </w:p>
          <w:p w14:paraId="3CC9A712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description on the level of involvement of LEA personnel, educators and support staff, in the program.</w:t>
            </w:r>
          </w:p>
          <w:p w14:paraId="1F1B2FAA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Action Plans are not completed or provided.</w:t>
            </w:r>
          </w:p>
          <w:p w14:paraId="7100433A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Action Plans have not related all areas to goals and objectives.</w:t>
            </w:r>
          </w:p>
          <w:p w14:paraId="32200A4C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lastRenderedPageBreak/>
              <w:t>Vague description of how staffing design supports the goals and activities.</w:t>
            </w:r>
          </w:p>
          <w:p w14:paraId="1237D3C3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or no description of staff roles and qualifications for key positions to be funded.</w:t>
            </w:r>
          </w:p>
          <w:p w14:paraId="02C3A4A1" w14:textId="77777777" w:rsidR="00E95F86" w:rsidRPr="00E95F86" w:rsidRDefault="00E95F86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Does not provide justification for the budgeted items.</w:t>
            </w:r>
          </w:p>
          <w:p w14:paraId="268F5E3A" w14:textId="31ECA87D" w:rsidR="00E95F86" w:rsidRPr="00E95F86" w:rsidRDefault="00753279" w:rsidP="000E323A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Does not provide</w:t>
            </w:r>
            <w:r w:rsidR="00E95F86" w:rsidRPr="00E95F86">
              <w:rPr>
                <w:rFonts w:ascii="Arial" w:hAnsi="Arial" w:cs="Arial"/>
                <w:sz w:val="20"/>
              </w:rPr>
              <w:t xml:space="preserve"> correlation of relationship of budgeted items to proposed activities.</w:t>
            </w:r>
          </w:p>
          <w:p w14:paraId="65083BB4" w14:textId="77777777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  <w:p w14:paraId="651E9137" w14:textId="39FA1FFE" w:rsidR="00E95F86" w:rsidRPr="00E95F86" w:rsidRDefault="00E95F86" w:rsidP="000E323A">
            <w:pPr>
              <w:rPr>
                <w:rFonts w:ascii="Arial" w:hAnsi="Arial" w:cs="Arial"/>
                <w:sz w:val="20"/>
              </w:rPr>
            </w:pPr>
          </w:p>
        </w:tc>
      </w:tr>
      <w:tr w:rsidR="00E95F86" w:rsidRPr="00324B61" w14:paraId="03F55A18" w14:textId="77777777" w:rsidTr="00D321A9">
        <w:tc>
          <w:tcPr>
            <w:tcW w:w="2543" w:type="dxa"/>
          </w:tcPr>
          <w:p w14:paraId="3B79F95D" w14:textId="77777777" w:rsidR="00E95F86" w:rsidRPr="00E95F86" w:rsidRDefault="00E95F86" w:rsidP="000E323A">
            <w:pPr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lastRenderedPageBreak/>
              <w:t>PART III: BUDGET SUMMARY/NARRATIVE</w:t>
            </w:r>
          </w:p>
        </w:tc>
        <w:tc>
          <w:tcPr>
            <w:tcW w:w="3127" w:type="dxa"/>
          </w:tcPr>
          <w:p w14:paraId="51602ED0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71F0CD15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7" w:type="dxa"/>
          </w:tcPr>
          <w:p w14:paraId="0B8FADA7" w14:textId="77777777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3DF89192" w14:textId="0DEE5716" w:rsidR="00E95F86" w:rsidRPr="00E95F86" w:rsidRDefault="00E95F86" w:rsidP="000E323A">
            <w:pPr>
              <w:ind w:left="1080"/>
              <w:rPr>
                <w:rFonts w:ascii="Arial" w:hAnsi="Arial" w:cs="Arial"/>
                <w:b/>
                <w:sz w:val="20"/>
              </w:rPr>
            </w:pPr>
          </w:p>
        </w:tc>
      </w:tr>
      <w:tr w:rsidR="00E95F86" w:rsidRPr="00324B61" w14:paraId="10A52CEB" w14:textId="77777777" w:rsidTr="00D321A9">
        <w:tc>
          <w:tcPr>
            <w:tcW w:w="2543" w:type="dxa"/>
          </w:tcPr>
          <w:p w14:paraId="768E0C34" w14:textId="43BB88A5" w:rsidR="00E95F86" w:rsidRPr="00E95F86" w:rsidRDefault="00E95F86" w:rsidP="000E323A">
            <w:pPr>
              <w:jc w:val="both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Budget (</w:t>
            </w:r>
            <w:r w:rsidR="00A4122D">
              <w:rPr>
                <w:rFonts w:ascii="Arial" w:hAnsi="Arial" w:cs="Arial"/>
                <w:sz w:val="20"/>
              </w:rPr>
              <w:t>12</w:t>
            </w:r>
            <w:r w:rsidRPr="00E95F86">
              <w:rPr>
                <w:rFonts w:ascii="Arial" w:hAnsi="Arial" w:cs="Arial"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42771DA7" w14:textId="0C75F304" w:rsidR="00E95F86" w:rsidRPr="00E95F86" w:rsidRDefault="00A4122D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12-9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4F9DD0AB" w14:textId="56EE2D1C" w:rsidR="00E95F86" w:rsidRPr="00E95F86" w:rsidRDefault="00E95F86" w:rsidP="00E95F8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Completed Budget</w:t>
            </w:r>
          </w:p>
          <w:p w14:paraId="745B13D9" w14:textId="736892CF" w:rsidR="00E95F86" w:rsidRPr="00E95F86" w:rsidRDefault="00E95F86" w:rsidP="003165C8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Clear budget details for staff and uploads of qualifications for key positions to be funded.</w:t>
            </w:r>
          </w:p>
          <w:p w14:paraId="6EB965C2" w14:textId="73D1936B" w:rsidR="00E95F86" w:rsidRPr="00890703" w:rsidRDefault="00E95F86" w:rsidP="0089070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Clear budget details and justi</w:t>
            </w:r>
            <w:r w:rsidR="00890703">
              <w:rPr>
                <w:rFonts w:ascii="Arial" w:hAnsi="Arial" w:cs="Arial"/>
                <w:sz w:val="20"/>
              </w:rPr>
              <w:t xml:space="preserve">fication for specific materials </w:t>
            </w:r>
            <w:r w:rsidR="00890703" w:rsidRPr="00E95F86">
              <w:rPr>
                <w:rFonts w:ascii="Arial" w:hAnsi="Arial" w:cs="Arial"/>
                <w:sz w:val="20"/>
              </w:rPr>
              <w:t>that correlate to the proposed activities</w:t>
            </w:r>
          </w:p>
        </w:tc>
        <w:tc>
          <w:tcPr>
            <w:tcW w:w="3128" w:type="dxa"/>
          </w:tcPr>
          <w:p w14:paraId="5981B85D" w14:textId="15637FB3" w:rsidR="00E95F86" w:rsidRPr="00E95F86" w:rsidRDefault="00A4122D" w:rsidP="000E323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E95F86" w:rsidRPr="00E95F86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="00E95F86" w:rsidRPr="00E95F86">
              <w:rPr>
                <w:rFonts w:ascii="Arial" w:hAnsi="Arial" w:cs="Arial"/>
                <w:b/>
                <w:sz w:val="20"/>
              </w:rPr>
              <w:t xml:space="preserve"> Points</w:t>
            </w:r>
          </w:p>
          <w:p w14:paraId="608AAF69" w14:textId="07C95948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Complete Budget</w:t>
            </w:r>
          </w:p>
          <w:p w14:paraId="085AAC8A" w14:textId="63205A3B" w:rsidR="00E95F86" w:rsidRPr="00E95F86" w:rsidRDefault="00E95F86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list of staff and key positions to be funded.</w:t>
            </w:r>
          </w:p>
          <w:p w14:paraId="1999EFD2" w14:textId="17627D37" w:rsidR="00E95F86" w:rsidRPr="00E95F86" w:rsidRDefault="00D321A9" w:rsidP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Items are coded, but there’s minimal</w:t>
            </w:r>
            <w:r w:rsidR="00E95F86" w:rsidRPr="00E95F86">
              <w:rPr>
                <w:rFonts w:ascii="Arial" w:hAnsi="Arial" w:cs="Arial"/>
                <w:sz w:val="20"/>
              </w:rPr>
              <w:t xml:space="preserve"> justification for items.</w:t>
            </w:r>
          </w:p>
          <w:p w14:paraId="43783100" w14:textId="42799266" w:rsidR="00E95F86" w:rsidRPr="00E95F86" w:rsidRDefault="00E95F86" w:rsidP="00E95F8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General correlation to the proposed activities.</w:t>
            </w:r>
            <w:r w:rsidRPr="00E95F8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27" w:type="dxa"/>
          </w:tcPr>
          <w:p w14:paraId="20BEBCE0" w14:textId="77777777" w:rsidR="00E95F86" w:rsidRDefault="00A4122D">
            <w:pPr>
              <w:ind w:left="7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4-1 Points</w:t>
            </w:r>
          </w:p>
          <w:p w14:paraId="5060AE72" w14:textId="77777777" w:rsidR="00CF237E" w:rsidRPr="00E95F86" w:rsidRDefault="00CF237E" w:rsidP="00CF237E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Partially Complete Budget</w:t>
            </w:r>
          </w:p>
          <w:p w14:paraId="03115C8A" w14:textId="1DC7C032" w:rsidR="00E87BE3" w:rsidRDefault="00D321A9" w:rsidP="00D321A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Staff </w:t>
            </w:r>
            <w:r w:rsidR="00CF237E" w:rsidRPr="00E95F86">
              <w:rPr>
                <w:rFonts w:ascii="Arial" w:hAnsi="Arial" w:cs="Arial"/>
                <w:sz w:val="20"/>
              </w:rPr>
              <w:t xml:space="preserve">positions </w:t>
            </w:r>
            <w:r w:rsidRPr="00E95F86">
              <w:rPr>
                <w:rFonts w:ascii="Arial" w:hAnsi="Arial" w:cs="Arial"/>
                <w:sz w:val="20"/>
              </w:rPr>
              <w:t>to be funded</w:t>
            </w:r>
            <w:r>
              <w:rPr>
                <w:rFonts w:ascii="Arial" w:hAnsi="Arial" w:cs="Arial"/>
                <w:sz w:val="20"/>
              </w:rPr>
              <w:t xml:space="preserve"> are not identified</w:t>
            </w:r>
            <w:r w:rsidR="00CF237E" w:rsidRPr="00E95F86">
              <w:rPr>
                <w:rFonts w:ascii="Arial" w:hAnsi="Arial" w:cs="Arial"/>
                <w:sz w:val="20"/>
              </w:rPr>
              <w:t>.</w:t>
            </w:r>
          </w:p>
          <w:p w14:paraId="5DA0072D" w14:textId="5F635DCD" w:rsidR="00E87BE3" w:rsidRDefault="00D321A9" w:rsidP="00D321A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Items are not coded correctly</w:t>
            </w:r>
            <w:r w:rsidR="00E87BE3">
              <w:rPr>
                <w:rFonts w:ascii="Arial" w:hAnsi="Arial" w:cs="Arial"/>
                <w:sz w:val="20"/>
              </w:rPr>
              <w:t>.</w:t>
            </w:r>
          </w:p>
          <w:p w14:paraId="386A5284" w14:textId="61EC59E2" w:rsidR="00D321A9" w:rsidRDefault="00D321A9" w:rsidP="00D321A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justification.</w:t>
            </w:r>
          </w:p>
          <w:p w14:paraId="4C91511A" w14:textId="57CC8F3D" w:rsidR="00CF237E" w:rsidRPr="00D321A9" w:rsidRDefault="00F979E8" w:rsidP="00E87BE3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87BE3">
              <w:rPr>
                <w:rFonts w:ascii="Arial" w:hAnsi="Arial" w:cs="Arial"/>
                <w:sz w:val="20"/>
              </w:rPr>
              <w:t xml:space="preserve">Partial </w:t>
            </w:r>
            <w:r w:rsidR="00CF237E" w:rsidRPr="00E87BE3">
              <w:rPr>
                <w:rFonts w:ascii="Arial" w:hAnsi="Arial" w:cs="Arial"/>
                <w:sz w:val="20"/>
              </w:rPr>
              <w:t>correlation to the proposed activities.</w:t>
            </w:r>
          </w:p>
        </w:tc>
        <w:tc>
          <w:tcPr>
            <w:tcW w:w="3128" w:type="dxa"/>
          </w:tcPr>
          <w:p w14:paraId="74FCAF61" w14:textId="22059E29" w:rsidR="00E95F86" w:rsidRPr="00E95F86" w:rsidRDefault="00E95F86">
            <w:pPr>
              <w:ind w:left="720"/>
              <w:jc w:val="center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0 Points</w:t>
            </w:r>
          </w:p>
          <w:p w14:paraId="1CE10909" w14:textId="467AF8B3" w:rsidR="00E95F86" w:rsidRPr="00E95F86" w:rsidRDefault="00E95F86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Budget Not Completed</w:t>
            </w:r>
          </w:p>
          <w:p w14:paraId="7929EA27" w14:textId="77777777" w:rsidR="00E87BE3" w:rsidRDefault="00E95F86" w:rsidP="00E87BE3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95F86">
              <w:rPr>
                <w:rFonts w:ascii="Arial" w:hAnsi="Arial" w:cs="Arial"/>
                <w:sz w:val="20"/>
              </w:rPr>
              <w:t>Vague or no description of staff roles and qualifications for key positions to be funded.</w:t>
            </w:r>
          </w:p>
          <w:p w14:paraId="686DEB3C" w14:textId="0E351DDE" w:rsidR="00D321A9" w:rsidRDefault="00D321A9" w:rsidP="00E87BE3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Coding errors.</w:t>
            </w:r>
          </w:p>
          <w:p w14:paraId="00246E39" w14:textId="3C140E1B" w:rsidR="00E95F86" w:rsidRPr="00E87BE3" w:rsidRDefault="00E95F86" w:rsidP="00D321A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E87BE3">
              <w:rPr>
                <w:rFonts w:ascii="Arial" w:hAnsi="Arial" w:cs="Arial"/>
                <w:sz w:val="20"/>
              </w:rPr>
              <w:t>Does not provide justification for the items</w:t>
            </w:r>
            <w:r w:rsidR="00D321A9">
              <w:rPr>
                <w:rFonts w:ascii="Arial" w:hAnsi="Arial" w:cs="Arial"/>
                <w:sz w:val="20"/>
              </w:rPr>
              <w:t>.</w:t>
            </w:r>
          </w:p>
        </w:tc>
      </w:tr>
      <w:tr w:rsidR="00E95F86" w:rsidRPr="00324B61" w14:paraId="04CD1BF3" w14:textId="77777777" w:rsidTr="00D321A9">
        <w:tc>
          <w:tcPr>
            <w:tcW w:w="2543" w:type="dxa"/>
          </w:tcPr>
          <w:p w14:paraId="2BB8ED4B" w14:textId="5EB0591B" w:rsidR="00E95F86" w:rsidRPr="00D321A9" w:rsidRDefault="00E95F86" w:rsidP="000E323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95F86">
              <w:rPr>
                <w:rFonts w:ascii="Arial" w:hAnsi="Arial" w:cs="Arial"/>
                <w:b/>
                <w:sz w:val="20"/>
              </w:rPr>
              <w:t>T</w:t>
            </w:r>
            <w:r w:rsidRPr="00D321A9">
              <w:rPr>
                <w:rFonts w:ascii="Arial" w:hAnsi="Arial" w:cs="Arial"/>
                <w:b/>
                <w:sz w:val="20"/>
              </w:rPr>
              <w:t>OTAL (</w:t>
            </w:r>
            <w:r w:rsidR="00A4122D">
              <w:rPr>
                <w:rFonts w:ascii="Arial" w:hAnsi="Arial" w:cs="Arial"/>
                <w:b/>
                <w:sz w:val="20"/>
              </w:rPr>
              <w:t>60</w:t>
            </w:r>
            <w:r w:rsidRPr="00D321A9">
              <w:rPr>
                <w:rFonts w:ascii="Arial" w:hAnsi="Arial" w:cs="Arial"/>
                <w:b/>
                <w:sz w:val="20"/>
              </w:rPr>
              <w:t xml:space="preserve"> Points)</w:t>
            </w:r>
          </w:p>
        </w:tc>
        <w:tc>
          <w:tcPr>
            <w:tcW w:w="3127" w:type="dxa"/>
          </w:tcPr>
          <w:p w14:paraId="707427BF" w14:textId="77777777" w:rsidR="00E95F86" w:rsidRPr="00D321A9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3325C412" w14:textId="77777777" w:rsidR="00E95F86" w:rsidRPr="00D321A9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7" w:type="dxa"/>
          </w:tcPr>
          <w:p w14:paraId="438F1121" w14:textId="77777777" w:rsidR="00E95F86" w:rsidRPr="00324B61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8" w:type="dxa"/>
          </w:tcPr>
          <w:p w14:paraId="4ADFBFC7" w14:textId="7DE133D9" w:rsidR="00E95F86" w:rsidRPr="00D321A9" w:rsidRDefault="00E95F86" w:rsidP="000E323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194F94" w14:textId="77777777" w:rsidR="00315D6C" w:rsidRPr="00D321A9" w:rsidRDefault="00315D6C" w:rsidP="00E87BE3">
      <w:pPr>
        <w:rPr>
          <w:rFonts w:ascii="Arial" w:hAnsi="Arial" w:cs="Arial"/>
        </w:rPr>
      </w:pPr>
    </w:p>
    <w:sectPr w:rsidR="00315D6C" w:rsidRPr="00D321A9" w:rsidSect="003C3DAD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C983F" w14:textId="77777777" w:rsidR="00F225C4" w:rsidRDefault="00F225C4" w:rsidP="009B52DA">
      <w:r>
        <w:separator/>
      </w:r>
    </w:p>
  </w:endnote>
  <w:endnote w:type="continuationSeparator" w:id="0">
    <w:p w14:paraId="393916C1" w14:textId="77777777" w:rsidR="00F225C4" w:rsidRDefault="00F225C4" w:rsidP="009B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57A7" w14:textId="592B0F1F" w:rsidR="00C17DDB" w:rsidRPr="004C3AFA" w:rsidRDefault="006C7B73" w:rsidP="00D77292">
    <w:pPr>
      <w:pStyle w:val="NoSpacing"/>
      <w:rPr>
        <w:sz w:val="18"/>
      </w:rPr>
    </w:pPr>
    <w:r>
      <w:rPr>
        <w:sz w:val="18"/>
      </w:rPr>
      <w:t>McKinney-Vento Homeless</w:t>
    </w:r>
    <w:r w:rsidR="00C17DDB">
      <w:rPr>
        <w:sz w:val="18"/>
      </w:rPr>
      <w:t xml:space="preserve"> Rubric</w:t>
    </w:r>
  </w:p>
  <w:p w14:paraId="1A6D8F97" w14:textId="60357571" w:rsidR="00C17DDB" w:rsidRPr="00EE7140" w:rsidRDefault="006C7B73" w:rsidP="00D77292">
    <w:pPr>
      <w:pStyle w:val="NoSpacing"/>
      <w:rPr>
        <w:sz w:val="16"/>
        <w:szCs w:val="16"/>
      </w:rPr>
    </w:pPr>
    <w:r>
      <w:rPr>
        <w:sz w:val="16"/>
        <w:szCs w:val="16"/>
      </w:rPr>
      <w:t>Title IX, Part A</w:t>
    </w:r>
    <w:r w:rsidR="00636B64">
      <w:rPr>
        <w:sz w:val="16"/>
        <w:szCs w:val="16"/>
      </w:rPr>
      <w:t xml:space="preserve"> Proposal</w:t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  <w:r w:rsidR="00C17DD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50AD" w14:textId="77777777" w:rsidR="00F225C4" w:rsidRDefault="00F225C4" w:rsidP="009B52DA">
      <w:r>
        <w:separator/>
      </w:r>
    </w:p>
  </w:footnote>
  <w:footnote w:type="continuationSeparator" w:id="0">
    <w:p w14:paraId="6AFF7B73" w14:textId="77777777" w:rsidR="00F225C4" w:rsidRDefault="00F225C4" w:rsidP="009B52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BBEB" w14:textId="77777777" w:rsidR="00C17DDB" w:rsidRPr="00E95F86" w:rsidRDefault="00C17DDB" w:rsidP="00E95F86">
    <w:pPr>
      <w:spacing w:line="360" w:lineRule="auto"/>
      <w:jc w:val="center"/>
      <w:rPr>
        <w:rFonts w:ascii="Arial" w:hAnsi="Arial" w:cs="Arial"/>
        <w:sz w:val="22"/>
        <w:szCs w:val="22"/>
      </w:rPr>
    </w:pPr>
    <w:r w:rsidRPr="00E95F86">
      <w:rPr>
        <w:rFonts w:ascii="Arial" w:hAnsi="Arial" w:cs="Arial"/>
        <w:sz w:val="22"/>
        <w:szCs w:val="22"/>
      </w:rPr>
      <w:t>Louisiana Department of Education</w:t>
    </w:r>
  </w:p>
  <w:p w14:paraId="503DD2FD" w14:textId="77777777" w:rsidR="00C07575" w:rsidRPr="00E95F86" w:rsidRDefault="00C07575">
    <w:pPr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E95F86">
      <w:rPr>
        <w:rFonts w:ascii="Arial" w:hAnsi="Arial" w:cs="Arial"/>
        <w:b/>
        <w:sz w:val="22"/>
        <w:szCs w:val="22"/>
      </w:rPr>
      <w:t xml:space="preserve">MCKINNEY-VENTO HOMELESS ASSISTANCE ACT, SUBTITLE VII-B </w:t>
    </w:r>
  </w:p>
  <w:p w14:paraId="0C849B25" w14:textId="77777777" w:rsidR="00C07575" w:rsidRPr="00E95F86" w:rsidRDefault="00C07575" w:rsidP="00E95F86">
    <w:pPr>
      <w:spacing w:line="360" w:lineRule="auto"/>
      <w:jc w:val="center"/>
      <w:rPr>
        <w:rFonts w:ascii="Arial" w:hAnsi="Arial" w:cs="Arial"/>
        <w:sz w:val="22"/>
        <w:szCs w:val="22"/>
      </w:rPr>
    </w:pPr>
    <w:r w:rsidRPr="00E95F86">
      <w:rPr>
        <w:rFonts w:ascii="Arial" w:hAnsi="Arial" w:cs="Arial"/>
        <w:b/>
        <w:sz w:val="22"/>
        <w:szCs w:val="22"/>
      </w:rPr>
      <w:t>REAUTHORIZED DECEMBER 10, 2015 BY TITLE IX, PART A</w:t>
    </w:r>
    <w:r w:rsidRPr="00E95F86" w:rsidDel="006C7B73">
      <w:rPr>
        <w:rFonts w:ascii="Arial" w:hAnsi="Arial" w:cs="Arial"/>
        <w:sz w:val="22"/>
        <w:szCs w:val="22"/>
      </w:rPr>
      <w:t xml:space="preserve"> </w:t>
    </w:r>
  </w:p>
  <w:p w14:paraId="2635EF81" w14:textId="515E847D" w:rsidR="00C17DDB" w:rsidRPr="00E95F86" w:rsidRDefault="00C17DDB" w:rsidP="00E95F86">
    <w:pPr>
      <w:spacing w:line="360" w:lineRule="auto"/>
      <w:jc w:val="center"/>
      <w:rPr>
        <w:rFonts w:ascii="Arial" w:hAnsi="Arial" w:cs="Arial"/>
        <w:sz w:val="22"/>
        <w:szCs w:val="22"/>
      </w:rPr>
    </w:pPr>
    <w:r w:rsidRPr="00E95F86">
      <w:rPr>
        <w:rFonts w:ascii="Arial" w:hAnsi="Arial" w:cs="Arial"/>
        <w:sz w:val="22"/>
        <w:szCs w:val="22"/>
      </w:rPr>
      <w:t xml:space="preserve">Evaluation Criteria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E7844" w14:textId="509BA79F" w:rsidR="009B52DA" w:rsidRPr="009B52DA" w:rsidRDefault="009B52DA" w:rsidP="009B52DA">
    <w:pPr>
      <w:spacing w:line="360" w:lineRule="auto"/>
      <w:jc w:val="center"/>
      <w:rPr>
        <w:rFonts w:ascii="Arial" w:hAnsi="Arial" w:cs="Arial"/>
        <w:b/>
        <w:color w:val="254468"/>
        <w:sz w:val="22"/>
        <w:szCs w:val="22"/>
      </w:rPr>
    </w:pPr>
    <w:r w:rsidRPr="009B52DA">
      <w:rPr>
        <w:rFonts w:ascii="Arial" w:hAnsi="Arial" w:cs="Arial"/>
        <w:b/>
        <w:color w:val="254468"/>
        <w:sz w:val="22"/>
        <w:szCs w:val="22"/>
      </w:rPr>
      <w:t>Louisiana Department of Education</w:t>
    </w:r>
  </w:p>
  <w:p w14:paraId="2FC8A218" w14:textId="77777777" w:rsidR="009B52DA" w:rsidRPr="009B52DA" w:rsidRDefault="009B52DA" w:rsidP="009B52DA">
    <w:pPr>
      <w:spacing w:line="360" w:lineRule="auto"/>
      <w:jc w:val="center"/>
      <w:rPr>
        <w:rFonts w:ascii="Arial" w:hAnsi="Arial" w:cs="Arial"/>
        <w:b/>
        <w:color w:val="254468"/>
        <w:sz w:val="22"/>
        <w:szCs w:val="22"/>
      </w:rPr>
    </w:pPr>
    <w:r w:rsidRPr="009B52DA">
      <w:rPr>
        <w:rFonts w:ascii="Arial" w:hAnsi="Arial" w:cs="Arial"/>
        <w:b/>
        <w:color w:val="254468"/>
        <w:sz w:val="22"/>
        <w:szCs w:val="22"/>
      </w:rPr>
      <w:t>2017 – 20</w:t>
    </w:r>
    <w:r>
      <w:rPr>
        <w:rFonts w:ascii="Arial" w:hAnsi="Arial" w:cs="Arial"/>
        <w:b/>
        <w:color w:val="254468"/>
        <w:sz w:val="22"/>
        <w:szCs w:val="22"/>
      </w:rPr>
      <w:t>20</w:t>
    </w:r>
  </w:p>
  <w:p w14:paraId="62C6D15B" w14:textId="666BD4C6" w:rsidR="00BC406A" w:rsidRPr="00BC406A" w:rsidRDefault="00BC406A" w:rsidP="00BC406A">
    <w:pPr>
      <w:spacing w:line="360" w:lineRule="auto"/>
      <w:jc w:val="center"/>
      <w:rPr>
        <w:rFonts w:ascii="Arial" w:hAnsi="Arial" w:cs="Arial"/>
        <w:b/>
        <w:color w:val="254468"/>
        <w:sz w:val="22"/>
        <w:szCs w:val="22"/>
      </w:rPr>
    </w:pPr>
    <w:r>
      <w:rPr>
        <w:rFonts w:ascii="Arial" w:hAnsi="Arial" w:cs="Arial"/>
        <w:b/>
        <w:color w:val="254468"/>
        <w:sz w:val="22"/>
        <w:szCs w:val="22"/>
      </w:rPr>
      <w:t xml:space="preserve">GRANT FOR </w:t>
    </w:r>
    <w:r w:rsidRPr="00BC406A">
      <w:rPr>
        <w:rFonts w:ascii="Arial" w:hAnsi="Arial" w:cs="Arial"/>
        <w:b/>
        <w:color w:val="254468"/>
        <w:sz w:val="22"/>
        <w:szCs w:val="22"/>
      </w:rPr>
      <w:t xml:space="preserve">MCKINNEY-VENTO HOMELESS </w:t>
    </w:r>
    <w:r>
      <w:rPr>
        <w:rFonts w:ascii="Arial" w:hAnsi="Arial" w:cs="Arial"/>
        <w:b/>
        <w:color w:val="254468"/>
        <w:sz w:val="22"/>
        <w:szCs w:val="22"/>
      </w:rPr>
      <w:t xml:space="preserve">ASSISTANCE ACT, SUBTITLE VII-B </w:t>
    </w:r>
  </w:p>
  <w:p w14:paraId="06B4E3D7" w14:textId="77777777" w:rsidR="00BC406A" w:rsidRDefault="00BC406A" w:rsidP="00BC406A">
    <w:pPr>
      <w:spacing w:line="360" w:lineRule="auto"/>
      <w:jc w:val="center"/>
      <w:rPr>
        <w:rFonts w:ascii="Arial" w:hAnsi="Arial" w:cs="Arial"/>
        <w:b/>
        <w:color w:val="254468"/>
        <w:sz w:val="22"/>
        <w:szCs w:val="22"/>
      </w:rPr>
    </w:pPr>
    <w:r w:rsidRPr="00BC406A">
      <w:rPr>
        <w:rFonts w:ascii="Arial" w:hAnsi="Arial" w:cs="Arial"/>
        <w:b/>
        <w:color w:val="254468"/>
        <w:sz w:val="22"/>
        <w:szCs w:val="22"/>
      </w:rPr>
      <w:t xml:space="preserve">REAUTHORIZED DECEMBER 10, </w:t>
    </w:r>
    <w:r>
      <w:rPr>
        <w:rFonts w:ascii="Arial" w:hAnsi="Arial" w:cs="Arial"/>
        <w:b/>
        <w:color w:val="254468"/>
        <w:sz w:val="22"/>
        <w:szCs w:val="22"/>
      </w:rPr>
      <w:t xml:space="preserve">2015 BY TITLE IX, PART A OF </w:t>
    </w:r>
    <w:r w:rsidRPr="00BC406A">
      <w:rPr>
        <w:rFonts w:ascii="Arial" w:hAnsi="Arial" w:cs="Arial"/>
        <w:b/>
        <w:color w:val="254468"/>
        <w:sz w:val="22"/>
        <w:szCs w:val="22"/>
      </w:rPr>
      <w:t xml:space="preserve">EVERY STUDENT SUCCEEDS ACT </w:t>
    </w:r>
  </w:p>
  <w:p w14:paraId="3EFF40F2" w14:textId="12D481FD" w:rsidR="009B52DA" w:rsidRPr="009B52DA" w:rsidRDefault="00BC406A" w:rsidP="00BC406A">
    <w:pPr>
      <w:spacing w:line="360" w:lineRule="auto"/>
      <w:jc w:val="center"/>
      <w:rPr>
        <w:rFonts w:ascii="Arial" w:hAnsi="Arial" w:cs="Arial"/>
        <w:b/>
        <w:color w:val="244061"/>
        <w:sz w:val="22"/>
        <w:szCs w:val="22"/>
      </w:rPr>
    </w:pPr>
    <w:r w:rsidRPr="00BC406A">
      <w:rPr>
        <w:rFonts w:ascii="Arial" w:hAnsi="Arial" w:cs="Arial"/>
        <w:b/>
        <w:color w:val="254468"/>
        <w:sz w:val="22"/>
        <w:szCs w:val="22"/>
      </w:rPr>
      <w:t>(EFFECTIVE OCTOBER 1, 2016)</w:t>
    </w:r>
  </w:p>
  <w:p w14:paraId="616B4FAA" w14:textId="7D8B8060" w:rsidR="009B52DA" w:rsidRPr="009B52DA" w:rsidRDefault="009B52DA" w:rsidP="009B52DA">
    <w:pPr>
      <w:spacing w:line="360" w:lineRule="auto"/>
      <w:jc w:val="center"/>
      <w:rPr>
        <w:rFonts w:ascii="Arial" w:hAnsi="Arial" w:cs="Arial"/>
        <w:b/>
        <w:color w:val="244061"/>
        <w:sz w:val="22"/>
        <w:szCs w:val="22"/>
      </w:rPr>
    </w:pPr>
    <w:r w:rsidRPr="009B52DA">
      <w:rPr>
        <w:rFonts w:ascii="Arial" w:hAnsi="Arial" w:cs="Arial"/>
        <w:b/>
        <w:color w:val="244061"/>
        <w:sz w:val="22"/>
        <w:szCs w:val="22"/>
      </w:rPr>
      <w:t>REQUEST FOR AP</w:t>
    </w:r>
    <w:r w:rsidR="00C17DDB">
      <w:rPr>
        <w:rFonts w:ascii="Arial" w:hAnsi="Arial" w:cs="Arial"/>
        <w:b/>
        <w:color w:val="244061"/>
        <w:sz w:val="22"/>
        <w:szCs w:val="22"/>
      </w:rPr>
      <w:t>P</w:t>
    </w:r>
    <w:r w:rsidRPr="009B52DA">
      <w:rPr>
        <w:rFonts w:ascii="Arial" w:hAnsi="Arial" w:cs="Arial"/>
        <w:b/>
        <w:color w:val="244061"/>
        <w:sz w:val="22"/>
        <w:szCs w:val="22"/>
      </w:rPr>
      <w:t xml:space="preserve">LICATION </w:t>
    </w:r>
  </w:p>
  <w:p w14:paraId="53A1E2F7" w14:textId="77777777" w:rsidR="009B52DA" w:rsidRDefault="009B52DA" w:rsidP="009B52DA">
    <w:pPr>
      <w:ind w:left="720"/>
      <w:jc w:val="both"/>
    </w:pPr>
  </w:p>
  <w:p w14:paraId="048CF254" w14:textId="77777777" w:rsidR="009B52DA" w:rsidRDefault="009B52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48BF"/>
    <w:multiLevelType w:val="hybridMultilevel"/>
    <w:tmpl w:val="42A62D3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F6376"/>
    <w:multiLevelType w:val="hybridMultilevel"/>
    <w:tmpl w:val="C396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42AF2">
      <w:start w:val="2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3D5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EC8707B"/>
    <w:multiLevelType w:val="hybridMultilevel"/>
    <w:tmpl w:val="B728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F7D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66D79F4"/>
    <w:multiLevelType w:val="hybridMultilevel"/>
    <w:tmpl w:val="BB30B298"/>
    <w:lvl w:ilvl="0" w:tplc="1990268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7C76E1"/>
    <w:multiLevelType w:val="hybridMultilevel"/>
    <w:tmpl w:val="CAE4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F20FD"/>
    <w:multiLevelType w:val="hybridMultilevel"/>
    <w:tmpl w:val="A8F8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64CDB"/>
    <w:multiLevelType w:val="hybridMultilevel"/>
    <w:tmpl w:val="E54ADB86"/>
    <w:lvl w:ilvl="0" w:tplc="9CFCE1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638AD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>
    <w:nsid w:val="4EAC622D"/>
    <w:multiLevelType w:val="hybridMultilevel"/>
    <w:tmpl w:val="3E50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F7D8E"/>
    <w:multiLevelType w:val="multilevel"/>
    <w:tmpl w:val="0868C51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DA"/>
    <w:rsid w:val="000202F3"/>
    <w:rsid w:val="000700AA"/>
    <w:rsid w:val="00075208"/>
    <w:rsid w:val="00185518"/>
    <w:rsid w:val="00196715"/>
    <w:rsid w:val="001C39E2"/>
    <w:rsid w:val="00315D6C"/>
    <w:rsid w:val="003165C8"/>
    <w:rsid w:val="00324B61"/>
    <w:rsid w:val="003704D3"/>
    <w:rsid w:val="003766BE"/>
    <w:rsid w:val="003A4FFA"/>
    <w:rsid w:val="003C3972"/>
    <w:rsid w:val="003C3DAD"/>
    <w:rsid w:val="003D4F12"/>
    <w:rsid w:val="003D6F79"/>
    <w:rsid w:val="00472D3E"/>
    <w:rsid w:val="0047383A"/>
    <w:rsid w:val="004850E4"/>
    <w:rsid w:val="004943EC"/>
    <w:rsid w:val="004B2512"/>
    <w:rsid w:val="00525274"/>
    <w:rsid w:val="00584164"/>
    <w:rsid w:val="00587A16"/>
    <w:rsid w:val="005A3AA6"/>
    <w:rsid w:val="005A6F1F"/>
    <w:rsid w:val="005D473D"/>
    <w:rsid w:val="00636B64"/>
    <w:rsid w:val="00640C27"/>
    <w:rsid w:val="00694C29"/>
    <w:rsid w:val="006C7B73"/>
    <w:rsid w:val="006D36D9"/>
    <w:rsid w:val="006E14BF"/>
    <w:rsid w:val="007040FA"/>
    <w:rsid w:val="007078EA"/>
    <w:rsid w:val="00753279"/>
    <w:rsid w:val="0084775D"/>
    <w:rsid w:val="00890703"/>
    <w:rsid w:val="008D6523"/>
    <w:rsid w:val="008F3890"/>
    <w:rsid w:val="00917AEB"/>
    <w:rsid w:val="0092767A"/>
    <w:rsid w:val="009317A2"/>
    <w:rsid w:val="00956A2A"/>
    <w:rsid w:val="00987355"/>
    <w:rsid w:val="009A14E0"/>
    <w:rsid w:val="009B52DA"/>
    <w:rsid w:val="009C1C2D"/>
    <w:rsid w:val="009E1D27"/>
    <w:rsid w:val="009F0058"/>
    <w:rsid w:val="00A4122D"/>
    <w:rsid w:val="00A562E8"/>
    <w:rsid w:val="00A8011B"/>
    <w:rsid w:val="00A814F6"/>
    <w:rsid w:val="00B06508"/>
    <w:rsid w:val="00B35A49"/>
    <w:rsid w:val="00BA376B"/>
    <w:rsid w:val="00BC217D"/>
    <w:rsid w:val="00BC406A"/>
    <w:rsid w:val="00C07575"/>
    <w:rsid w:val="00C17DDB"/>
    <w:rsid w:val="00CF237E"/>
    <w:rsid w:val="00D321A9"/>
    <w:rsid w:val="00D81A45"/>
    <w:rsid w:val="00E06A89"/>
    <w:rsid w:val="00E0726A"/>
    <w:rsid w:val="00E678FD"/>
    <w:rsid w:val="00E87BE3"/>
    <w:rsid w:val="00E95F86"/>
    <w:rsid w:val="00F225C4"/>
    <w:rsid w:val="00F80FF0"/>
    <w:rsid w:val="00F913CF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B4AB0"/>
  <w15:docId w15:val="{86699573-A8F3-45E3-BBD2-3C1CB914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52D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2DA"/>
    <w:pPr>
      <w:ind w:left="720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9B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DA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D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D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2D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2DA"/>
    <w:rPr>
      <w:rFonts w:ascii="CG Times" w:eastAsia="Times New Roman" w:hAnsi="CG Times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6A"/>
    <w:rPr>
      <w:rFonts w:ascii="CG Times" w:hAnsi="CG 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6A"/>
    <w:rPr>
      <w:rFonts w:ascii="CG Times" w:eastAsia="Times New Roman" w:hAnsi="CG Times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C17D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C17DD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17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1677</Words>
  <Characters>9559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ldunn</dc:creator>
  <cp:lastModifiedBy>Microsoft Office User</cp:lastModifiedBy>
  <cp:revision>3</cp:revision>
  <dcterms:created xsi:type="dcterms:W3CDTF">2017-03-21T14:19:00Z</dcterms:created>
  <dcterms:modified xsi:type="dcterms:W3CDTF">2017-03-21T14:19:00Z</dcterms:modified>
</cp:coreProperties>
</file>