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tblInd w:w="108" w:type="dxa"/>
        <w:tblLook w:val="04A0" w:firstRow="1" w:lastRow="0" w:firstColumn="1" w:lastColumn="0" w:noHBand="0" w:noVBand="1"/>
      </w:tblPr>
      <w:tblGrid>
        <w:gridCol w:w="9360"/>
      </w:tblGrid>
      <w:tr w:rsidR="00BE67AC" w14:paraId="08A7FE5B" w14:textId="77777777" w:rsidTr="00BE67AC">
        <w:tc>
          <w:tcPr>
            <w:tcW w:w="9360" w:type="dxa"/>
          </w:tcPr>
          <w:p w14:paraId="11BF3BB2" w14:textId="77777777" w:rsidR="00BE67AC" w:rsidRPr="00BE67AC" w:rsidRDefault="00BE67AC" w:rsidP="007154DE">
            <w:pPr>
              <w:jc w:val="center"/>
              <w:rPr>
                <w:rFonts w:ascii="Times New Roman" w:hAnsi="Times New Roman" w:cs="Times New Roman"/>
                <w:b/>
              </w:rPr>
            </w:pPr>
            <w:r w:rsidRPr="00BE67AC">
              <w:rPr>
                <w:rFonts w:ascii="Times New Roman" w:hAnsi="Times New Roman" w:cs="Times New Roman"/>
                <w:b/>
              </w:rPr>
              <w:t>STATE OF LOUISIANA</w:t>
            </w:r>
          </w:p>
          <w:p w14:paraId="7061C566" w14:textId="77777777" w:rsidR="00BE67AC" w:rsidRPr="00BE67AC" w:rsidRDefault="00BE67AC" w:rsidP="007154DE">
            <w:pPr>
              <w:jc w:val="center"/>
              <w:rPr>
                <w:rFonts w:ascii="Times New Roman" w:hAnsi="Times New Roman" w:cs="Times New Roman"/>
                <w:b/>
              </w:rPr>
            </w:pPr>
            <w:r w:rsidRPr="00BE67AC">
              <w:rPr>
                <w:rFonts w:ascii="Times New Roman" w:hAnsi="Times New Roman" w:cs="Times New Roman"/>
                <w:b/>
              </w:rPr>
              <w:t>DEPARTMENT OF EDUCATION</w:t>
            </w:r>
          </w:p>
          <w:p w14:paraId="71DEBA8F" w14:textId="77777777" w:rsidR="00BE67AC" w:rsidRDefault="00BE67AC" w:rsidP="007154DE">
            <w:pPr>
              <w:jc w:val="center"/>
              <w:rPr>
                <w:rFonts w:ascii="Times New Roman" w:hAnsi="Times New Roman" w:cs="Times New Roman"/>
              </w:rPr>
            </w:pPr>
            <w:r w:rsidRPr="00BE67AC">
              <w:rPr>
                <w:rFonts w:ascii="Times New Roman" w:hAnsi="Times New Roman" w:cs="Times New Roman"/>
                <w:b/>
              </w:rPr>
              <w:t>Supplemental Course Allocation Collaborative Endeavor Agreement</w:t>
            </w:r>
          </w:p>
        </w:tc>
      </w:tr>
    </w:tbl>
    <w:p w14:paraId="2FD5AD05" w14:textId="77777777" w:rsidR="00BE67AC" w:rsidRPr="00BE67AC" w:rsidRDefault="00BE67AC" w:rsidP="007154DE">
      <w:pPr>
        <w:rPr>
          <w:rFonts w:ascii="Times New Roman" w:hAnsi="Times New Roman" w:cs="Times New Roman"/>
        </w:rPr>
      </w:pPr>
    </w:p>
    <w:p w14:paraId="335B68FE" w14:textId="77777777" w:rsidR="00BE67AC" w:rsidRDefault="00BE67AC" w:rsidP="007154DE">
      <w:pPr>
        <w:jc w:val="both"/>
        <w:rPr>
          <w:rFonts w:ascii="Times New Roman" w:hAnsi="Times New Roman" w:cs="Times New Roman"/>
        </w:rPr>
      </w:pPr>
      <w:r>
        <w:rPr>
          <w:rFonts w:ascii="Times New Roman" w:hAnsi="Times New Roman" w:cs="Times New Roman"/>
        </w:rPr>
        <w:t>This Agreement (“Agreement”) is entered into by the State Department of Education (referred to as “State” below) and ___________________________________ school district, charter school, special school, non-public school (referred to below as “District or School”), which has as its principal place of business at ______________________________________________________</w:t>
      </w:r>
    </w:p>
    <w:p w14:paraId="54D79963" w14:textId="77777777" w:rsidR="00BE67AC" w:rsidRPr="00BE67AC" w:rsidRDefault="00BE67AC" w:rsidP="007154DE">
      <w:pPr>
        <w:jc w:val="both"/>
        <w:rPr>
          <w:rFonts w:ascii="Times New Roman" w:hAnsi="Times New Roman" w:cs="Times New Roman"/>
        </w:rPr>
      </w:pPr>
      <w:r>
        <w:rPr>
          <w:rFonts w:ascii="Times New Roman" w:hAnsi="Times New Roman" w:cs="Times New Roman"/>
        </w:rPr>
        <w:t>under the following terms and conditions.</w:t>
      </w:r>
    </w:p>
    <w:p w14:paraId="6E243EE2" w14:textId="77777777" w:rsidR="00BE67AC" w:rsidRDefault="00BE67AC" w:rsidP="007154DE">
      <w:pPr>
        <w:rPr>
          <w:rFonts w:ascii="Times New Roman" w:hAnsi="Times New Roman" w:cs="Times New Roman"/>
        </w:rPr>
      </w:pPr>
    </w:p>
    <w:p w14:paraId="7F8D4EB9" w14:textId="77777777" w:rsidR="00BE67AC" w:rsidRDefault="00BE67AC" w:rsidP="007154DE">
      <w:pPr>
        <w:rPr>
          <w:rFonts w:ascii="Times New Roman" w:hAnsi="Times New Roman" w:cs="Times New Roman"/>
        </w:rPr>
      </w:pPr>
      <w:r>
        <w:rPr>
          <w:rFonts w:ascii="Times New Roman" w:hAnsi="Times New Roman" w:cs="Times New Roman"/>
          <w:b/>
        </w:rPr>
        <w:t xml:space="preserve">1.  Scope of Services </w:t>
      </w:r>
    </w:p>
    <w:p w14:paraId="6B11FB54" w14:textId="77777777" w:rsidR="00BE67AC" w:rsidRDefault="00BE67AC" w:rsidP="007154DE">
      <w:pPr>
        <w:jc w:val="both"/>
        <w:rPr>
          <w:rFonts w:ascii="Times New Roman" w:hAnsi="Times New Roman" w:cs="Times New Roman"/>
        </w:rPr>
      </w:pPr>
      <w:r>
        <w:rPr>
          <w:rFonts w:ascii="Times New Roman" w:hAnsi="Times New Roman" w:cs="Times New Roman"/>
        </w:rPr>
        <w:t>This Agreement is intended to streamline the administration of the Supplemental Course Allocation (or “SCA”) program by empowering the State to pay SCA course providers on behalf of the District or School.</w:t>
      </w:r>
    </w:p>
    <w:p w14:paraId="2BE3A38D" w14:textId="77777777" w:rsidR="00BE67AC" w:rsidRDefault="00BE67AC" w:rsidP="007154DE">
      <w:pPr>
        <w:jc w:val="both"/>
        <w:rPr>
          <w:rFonts w:ascii="Times New Roman" w:hAnsi="Times New Roman" w:cs="Times New Roman"/>
        </w:rPr>
      </w:pPr>
    </w:p>
    <w:p w14:paraId="57063090" w14:textId="77777777" w:rsidR="00BE67AC" w:rsidRDefault="00BE67AC" w:rsidP="00640C25">
      <w:pPr>
        <w:spacing w:after="200"/>
        <w:jc w:val="both"/>
        <w:rPr>
          <w:rFonts w:ascii="Times New Roman" w:hAnsi="Times New Roman" w:cs="Times New Roman"/>
        </w:rPr>
      </w:pPr>
      <w:r>
        <w:rPr>
          <w:rFonts w:ascii="Times New Roman" w:hAnsi="Times New Roman" w:cs="Times New Roman"/>
        </w:rPr>
        <w:t>The State will:</w:t>
      </w:r>
    </w:p>
    <w:p w14:paraId="2381E413" w14:textId="3F1C6A2E" w:rsidR="00BE67AC" w:rsidRDefault="00BE67AC" w:rsidP="00640C25">
      <w:pPr>
        <w:pStyle w:val="ListParagraph"/>
        <w:numPr>
          <w:ilvl w:val="0"/>
          <w:numId w:val="1"/>
        </w:numPr>
        <w:spacing w:after="200"/>
        <w:ind w:left="810" w:hanging="450"/>
        <w:contextualSpacing w:val="0"/>
        <w:jc w:val="both"/>
        <w:rPr>
          <w:rFonts w:ascii="Times New Roman" w:hAnsi="Times New Roman" w:cs="Times New Roman"/>
        </w:rPr>
      </w:pPr>
      <w:r>
        <w:rPr>
          <w:rFonts w:ascii="Times New Roman" w:hAnsi="Times New Roman" w:cs="Times New Roman"/>
        </w:rPr>
        <w:t>Maintain an online registration system that the District or School will utilize to enroll students in SCA course offerings</w:t>
      </w:r>
      <w:r w:rsidR="0007379E">
        <w:rPr>
          <w:rFonts w:ascii="Times New Roman" w:hAnsi="Times New Roman" w:cs="Times New Roman"/>
        </w:rPr>
        <w:t>.  The State will provide mid-year and end-of-year grades through this online registration system</w:t>
      </w:r>
      <w:r>
        <w:rPr>
          <w:rFonts w:ascii="Times New Roman" w:hAnsi="Times New Roman" w:cs="Times New Roman"/>
        </w:rPr>
        <w:t>;</w:t>
      </w:r>
    </w:p>
    <w:p w14:paraId="4917659F" w14:textId="64EF184D" w:rsidR="007154DE" w:rsidRDefault="00AF23BE" w:rsidP="00640C25">
      <w:pPr>
        <w:pStyle w:val="ListParagraph"/>
        <w:numPr>
          <w:ilvl w:val="0"/>
          <w:numId w:val="1"/>
        </w:numPr>
        <w:spacing w:after="200"/>
        <w:ind w:left="810" w:hanging="450"/>
        <w:contextualSpacing w:val="0"/>
        <w:jc w:val="both"/>
        <w:rPr>
          <w:rFonts w:ascii="Times New Roman" w:hAnsi="Times New Roman" w:cs="Times New Roman"/>
        </w:rPr>
      </w:pPr>
      <w:r>
        <w:rPr>
          <w:rFonts w:ascii="Times New Roman" w:hAnsi="Times New Roman" w:cs="Times New Roman"/>
        </w:rPr>
        <w:t>P</w:t>
      </w:r>
      <w:r w:rsidR="0053575B">
        <w:rPr>
          <w:rFonts w:ascii="Times New Roman" w:hAnsi="Times New Roman" w:cs="Times New Roman"/>
        </w:rPr>
        <w:t>rovide timely updates to the District or School on its</w:t>
      </w:r>
      <w:r w:rsidR="007154DE">
        <w:rPr>
          <w:rFonts w:ascii="Times New Roman" w:hAnsi="Times New Roman" w:cs="Times New Roman"/>
        </w:rPr>
        <w:t xml:space="preserve"> expenditure of SCA funds, </w:t>
      </w:r>
      <w:r w:rsidR="0053575B">
        <w:rPr>
          <w:rFonts w:ascii="Times New Roman" w:hAnsi="Times New Roman" w:cs="Times New Roman"/>
        </w:rPr>
        <w:t>assisting</w:t>
      </w:r>
      <w:r>
        <w:rPr>
          <w:rFonts w:ascii="Times New Roman" w:hAnsi="Times New Roman" w:cs="Times New Roman"/>
        </w:rPr>
        <w:t xml:space="preserve"> the District or School </w:t>
      </w:r>
      <w:r w:rsidR="007154DE">
        <w:rPr>
          <w:rFonts w:ascii="Times New Roman" w:hAnsi="Times New Roman" w:cs="Times New Roman"/>
        </w:rPr>
        <w:t xml:space="preserve">fully utilize its </w:t>
      </w:r>
      <w:r w:rsidR="0053575B">
        <w:rPr>
          <w:rFonts w:ascii="Times New Roman" w:hAnsi="Times New Roman" w:cs="Times New Roman"/>
        </w:rPr>
        <w:t>SCA funds</w:t>
      </w:r>
      <w:r>
        <w:rPr>
          <w:rFonts w:ascii="Times New Roman" w:hAnsi="Times New Roman" w:cs="Times New Roman"/>
        </w:rPr>
        <w:t xml:space="preserve"> before registration period deadlines</w:t>
      </w:r>
      <w:r w:rsidR="007154DE">
        <w:rPr>
          <w:rFonts w:ascii="Times New Roman" w:hAnsi="Times New Roman" w:cs="Times New Roman"/>
        </w:rPr>
        <w:t>;</w:t>
      </w:r>
    </w:p>
    <w:p w14:paraId="21A271DC" w14:textId="77777777" w:rsidR="007154DE" w:rsidRDefault="007154DE" w:rsidP="00640C25">
      <w:pPr>
        <w:pStyle w:val="ListParagraph"/>
        <w:numPr>
          <w:ilvl w:val="0"/>
          <w:numId w:val="1"/>
        </w:numPr>
        <w:spacing w:after="200"/>
        <w:ind w:left="810" w:hanging="450"/>
        <w:contextualSpacing w:val="0"/>
        <w:jc w:val="both"/>
        <w:rPr>
          <w:rFonts w:ascii="Times New Roman" w:hAnsi="Times New Roman" w:cs="Times New Roman"/>
        </w:rPr>
      </w:pPr>
      <w:r>
        <w:rPr>
          <w:rFonts w:ascii="Times New Roman" w:hAnsi="Times New Roman" w:cs="Times New Roman"/>
        </w:rPr>
        <w:t xml:space="preserve">Provide the District or School with periodic updates that indicate any SCA funds that are no longer committed – and may be allocated to additional student course enrollments – based on student withdrawals; </w:t>
      </w:r>
    </w:p>
    <w:p w14:paraId="3F86E150" w14:textId="54B5277A" w:rsidR="00076F00" w:rsidRDefault="00076F00" w:rsidP="00640C25">
      <w:pPr>
        <w:pStyle w:val="ListParagraph"/>
        <w:numPr>
          <w:ilvl w:val="0"/>
          <w:numId w:val="1"/>
        </w:numPr>
        <w:spacing w:after="200"/>
        <w:ind w:left="810" w:hanging="450"/>
        <w:contextualSpacing w:val="0"/>
        <w:jc w:val="both"/>
        <w:rPr>
          <w:rFonts w:ascii="Times New Roman" w:hAnsi="Times New Roman" w:cs="Times New Roman"/>
        </w:rPr>
      </w:pPr>
      <w:r>
        <w:rPr>
          <w:rFonts w:ascii="Times New Roman" w:hAnsi="Times New Roman" w:cs="Times New Roman"/>
        </w:rPr>
        <w:t xml:space="preserve">Provide </w:t>
      </w:r>
      <w:r w:rsidR="00F17C2E">
        <w:rPr>
          <w:rFonts w:ascii="Times New Roman" w:hAnsi="Times New Roman" w:cs="Times New Roman"/>
        </w:rPr>
        <w:t xml:space="preserve">a series of other services integral to the effective implementation of SCA, </w:t>
      </w:r>
      <w:r w:rsidR="004A57A3">
        <w:rPr>
          <w:rFonts w:ascii="Times New Roman" w:hAnsi="Times New Roman" w:cs="Times New Roman"/>
        </w:rPr>
        <w:t xml:space="preserve">as determined by the State, </w:t>
      </w:r>
      <w:bookmarkStart w:id="0" w:name="_GoBack"/>
      <w:bookmarkEnd w:id="0"/>
      <w:r w:rsidR="00F17C2E">
        <w:rPr>
          <w:rFonts w:ascii="Times New Roman" w:hAnsi="Times New Roman" w:cs="Times New Roman"/>
        </w:rPr>
        <w:t xml:space="preserve">including but not limited to </w:t>
      </w:r>
      <w:r>
        <w:rPr>
          <w:rFonts w:ascii="Times New Roman" w:hAnsi="Times New Roman" w:cs="Times New Roman"/>
        </w:rPr>
        <w:t xml:space="preserve">assistance to teachers, counselors and other District or School </w:t>
      </w:r>
      <w:r w:rsidR="00AF23BE">
        <w:rPr>
          <w:rFonts w:ascii="Times New Roman" w:hAnsi="Times New Roman" w:cs="Times New Roman"/>
        </w:rPr>
        <w:t>personnel</w:t>
      </w:r>
      <w:r w:rsidR="00F17C2E">
        <w:rPr>
          <w:rFonts w:ascii="Times New Roman" w:hAnsi="Times New Roman" w:cs="Times New Roman"/>
        </w:rPr>
        <w:t xml:space="preserve"> and oversight of course providers;</w:t>
      </w:r>
    </w:p>
    <w:p w14:paraId="21B17600" w14:textId="15D8F967" w:rsidR="00BE67AC" w:rsidRDefault="0053575B" w:rsidP="00640C25">
      <w:pPr>
        <w:pStyle w:val="ListParagraph"/>
        <w:numPr>
          <w:ilvl w:val="0"/>
          <w:numId w:val="1"/>
        </w:numPr>
        <w:spacing w:after="200"/>
        <w:ind w:left="810" w:hanging="450"/>
        <w:contextualSpacing w:val="0"/>
        <w:jc w:val="both"/>
        <w:rPr>
          <w:rFonts w:ascii="Times New Roman" w:hAnsi="Times New Roman" w:cs="Times New Roman"/>
        </w:rPr>
      </w:pPr>
      <w:r>
        <w:rPr>
          <w:rFonts w:ascii="Times New Roman" w:hAnsi="Times New Roman" w:cs="Times New Roman"/>
        </w:rPr>
        <w:t>Calculate</w:t>
      </w:r>
      <w:r w:rsidR="00BE67AC">
        <w:rPr>
          <w:rFonts w:ascii="Times New Roman" w:hAnsi="Times New Roman" w:cs="Times New Roman"/>
        </w:rPr>
        <w:t xml:space="preserve"> the payments due course providers</w:t>
      </w:r>
      <w:r>
        <w:rPr>
          <w:rFonts w:ascii="Times New Roman" w:hAnsi="Times New Roman" w:cs="Times New Roman"/>
        </w:rPr>
        <w:t xml:space="preserve"> based on </w:t>
      </w:r>
      <w:r w:rsidR="00AF23BE">
        <w:rPr>
          <w:rFonts w:ascii="Times New Roman" w:hAnsi="Times New Roman" w:cs="Times New Roman"/>
        </w:rPr>
        <w:t>SCA</w:t>
      </w:r>
      <w:r>
        <w:rPr>
          <w:rFonts w:ascii="Times New Roman" w:hAnsi="Times New Roman" w:cs="Times New Roman"/>
        </w:rPr>
        <w:t xml:space="preserve"> guidelines for course provider payment</w:t>
      </w:r>
      <w:r w:rsidR="00BE67AC">
        <w:rPr>
          <w:rFonts w:ascii="Times New Roman" w:hAnsi="Times New Roman" w:cs="Times New Roman"/>
        </w:rPr>
        <w:t xml:space="preserve"> and develop a</w:t>
      </w:r>
      <w:r w:rsidR="00640C25">
        <w:rPr>
          <w:rFonts w:ascii="Times New Roman" w:hAnsi="Times New Roman" w:cs="Times New Roman"/>
        </w:rPr>
        <w:t>n</w:t>
      </w:r>
      <w:r w:rsidR="00BE67AC">
        <w:rPr>
          <w:rFonts w:ascii="Times New Roman" w:hAnsi="Times New Roman" w:cs="Times New Roman"/>
        </w:rPr>
        <w:t xml:space="preserve"> invoice </w:t>
      </w:r>
      <w:r w:rsidR="00AF23BE">
        <w:rPr>
          <w:rFonts w:ascii="Times New Roman" w:hAnsi="Times New Roman" w:cs="Times New Roman"/>
        </w:rPr>
        <w:t xml:space="preserve">reflecting these amounts due </w:t>
      </w:r>
      <w:r w:rsidR="00640C25">
        <w:rPr>
          <w:rFonts w:ascii="Times New Roman" w:hAnsi="Times New Roman" w:cs="Times New Roman"/>
        </w:rPr>
        <w:t xml:space="preserve">with appropriate back-up </w:t>
      </w:r>
      <w:r w:rsidR="00BE67AC">
        <w:rPr>
          <w:rFonts w:ascii="Times New Roman" w:hAnsi="Times New Roman" w:cs="Times New Roman"/>
        </w:rPr>
        <w:t xml:space="preserve">for review and approval by the District or School; and </w:t>
      </w:r>
    </w:p>
    <w:p w14:paraId="1671BE04" w14:textId="71F3092C" w:rsidR="00BE67AC" w:rsidRPr="0007379E" w:rsidRDefault="00BE67AC" w:rsidP="007154DE">
      <w:pPr>
        <w:pStyle w:val="ListParagraph"/>
        <w:numPr>
          <w:ilvl w:val="0"/>
          <w:numId w:val="1"/>
        </w:numPr>
        <w:spacing w:after="200"/>
        <w:ind w:left="810" w:hanging="450"/>
        <w:contextualSpacing w:val="0"/>
        <w:jc w:val="both"/>
        <w:rPr>
          <w:rFonts w:ascii="Times New Roman" w:hAnsi="Times New Roman" w:cs="Times New Roman"/>
        </w:rPr>
      </w:pPr>
      <w:r w:rsidRPr="0007379E">
        <w:rPr>
          <w:rFonts w:ascii="Times New Roman" w:hAnsi="Times New Roman" w:cs="Times New Roman"/>
        </w:rPr>
        <w:t>Disburse payments due to course providers on behalf of the Distri</w:t>
      </w:r>
      <w:r w:rsidR="00B73735" w:rsidRPr="0007379E">
        <w:rPr>
          <w:rFonts w:ascii="Times New Roman" w:hAnsi="Times New Roman" w:cs="Times New Roman"/>
        </w:rPr>
        <w:t xml:space="preserve">ct or School upon </w:t>
      </w:r>
      <w:r w:rsidR="0053575B">
        <w:rPr>
          <w:rFonts w:ascii="Times New Roman" w:hAnsi="Times New Roman" w:cs="Times New Roman"/>
        </w:rPr>
        <w:t xml:space="preserve">the District or School’s </w:t>
      </w:r>
      <w:r w:rsidR="00B73735" w:rsidRPr="0007379E">
        <w:rPr>
          <w:rFonts w:ascii="Times New Roman" w:hAnsi="Times New Roman" w:cs="Times New Roman"/>
        </w:rPr>
        <w:t>approv</w:t>
      </w:r>
      <w:r w:rsidR="0007379E">
        <w:rPr>
          <w:rFonts w:ascii="Times New Roman" w:hAnsi="Times New Roman" w:cs="Times New Roman"/>
        </w:rPr>
        <w:t>al of the invoice presented.</w:t>
      </w:r>
    </w:p>
    <w:p w14:paraId="13B3DBEB" w14:textId="77777777" w:rsidR="0053575B" w:rsidRDefault="0053575B" w:rsidP="007154DE">
      <w:pPr>
        <w:jc w:val="both"/>
        <w:rPr>
          <w:rFonts w:ascii="Times New Roman" w:hAnsi="Times New Roman" w:cs="Times New Roman"/>
        </w:rPr>
      </w:pPr>
    </w:p>
    <w:p w14:paraId="2D96B485" w14:textId="6A586D66" w:rsidR="00ED2397" w:rsidRDefault="00ED2397" w:rsidP="00ED2397">
      <w:pPr>
        <w:rPr>
          <w:rFonts w:ascii="Times New Roman" w:hAnsi="Times New Roman" w:cs="Times New Roman"/>
        </w:rPr>
      </w:pPr>
      <w:r>
        <w:rPr>
          <w:rFonts w:ascii="Times New Roman" w:hAnsi="Times New Roman" w:cs="Times New Roman"/>
          <w:b/>
        </w:rPr>
        <w:t xml:space="preserve">2.  Liaison Officer </w:t>
      </w:r>
    </w:p>
    <w:p w14:paraId="09982617" w14:textId="2D190D1E" w:rsidR="00ED2397" w:rsidRDefault="00ED2397" w:rsidP="00ED2397">
      <w:pPr>
        <w:jc w:val="both"/>
        <w:rPr>
          <w:rFonts w:ascii="Times New Roman" w:hAnsi="Times New Roman" w:cs="Times New Roman"/>
        </w:rPr>
      </w:pPr>
      <w:r>
        <w:rPr>
          <w:rFonts w:ascii="Times New Roman" w:hAnsi="Times New Roman" w:cs="Times New Roman"/>
        </w:rPr>
        <w:t>The primary point of contact who shall function as the State’s lead liaison for all services described in this Agreement is:</w:t>
      </w:r>
    </w:p>
    <w:p w14:paraId="4E1C41E7" w14:textId="77777777" w:rsidR="00ED2397" w:rsidRDefault="00ED2397" w:rsidP="00ED2397">
      <w:pPr>
        <w:jc w:val="both"/>
        <w:rPr>
          <w:rFonts w:ascii="Times New Roman" w:hAnsi="Times New Roman" w:cs="Times New Roman"/>
        </w:rPr>
      </w:pPr>
    </w:p>
    <w:p w14:paraId="3518F557" w14:textId="410AE4C4" w:rsidR="00ED2397" w:rsidRDefault="00ED2397" w:rsidP="00ED2397">
      <w:pPr>
        <w:jc w:val="both"/>
        <w:rPr>
          <w:rFonts w:ascii="Times New Roman" w:hAnsi="Times New Roman" w:cs="Times New Roman"/>
        </w:rPr>
      </w:pPr>
      <w:r>
        <w:rPr>
          <w:rFonts w:ascii="Times New Roman" w:hAnsi="Times New Roman" w:cs="Times New Roman"/>
        </w:rPr>
        <w:t>Stephanie Marcum</w:t>
      </w:r>
    </w:p>
    <w:p w14:paraId="1988E259" w14:textId="59F705C6" w:rsidR="00ED2397" w:rsidRDefault="00ED2397" w:rsidP="00ED2397">
      <w:pPr>
        <w:jc w:val="both"/>
        <w:rPr>
          <w:rFonts w:ascii="Times New Roman" w:hAnsi="Times New Roman" w:cs="Times New Roman"/>
        </w:rPr>
      </w:pPr>
      <w:r>
        <w:rPr>
          <w:rFonts w:ascii="Times New Roman" w:hAnsi="Times New Roman" w:cs="Times New Roman"/>
        </w:rPr>
        <w:t>Office of Student Opportunities</w:t>
      </w:r>
    </w:p>
    <w:p w14:paraId="0DEFFC27" w14:textId="74C2F30D" w:rsidR="00ED2397" w:rsidRDefault="00ED2397" w:rsidP="00ED2397">
      <w:pPr>
        <w:jc w:val="both"/>
        <w:rPr>
          <w:rFonts w:ascii="Times New Roman" w:hAnsi="Times New Roman" w:cs="Times New Roman"/>
        </w:rPr>
      </w:pPr>
      <w:r>
        <w:rPr>
          <w:rFonts w:ascii="Times New Roman" w:hAnsi="Times New Roman" w:cs="Times New Roman"/>
        </w:rPr>
        <w:t>Louisiana Department of Education</w:t>
      </w:r>
    </w:p>
    <w:p w14:paraId="5527D92A" w14:textId="0D5B7DC9" w:rsidR="00ED2397" w:rsidRDefault="00ED2397" w:rsidP="00ED2397">
      <w:pPr>
        <w:jc w:val="both"/>
        <w:rPr>
          <w:rFonts w:ascii="Times New Roman" w:hAnsi="Times New Roman" w:cs="Times New Roman"/>
        </w:rPr>
      </w:pPr>
      <w:r>
        <w:rPr>
          <w:rFonts w:ascii="Times New Roman" w:hAnsi="Times New Roman" w:cs="Times New Roman"/>
        </w:rPr>
        <w:lastRenderedPageBreak/>
        <w:t>P.O. Box 94064</w:t>
      </w:r>
    </w:p>
    <w:p w14:paraId="75F32EE8" w14:textId="1EB6574C" w:rsidR="00ED2397" w:rsidRDefault="00ED2397" w:rsidP="00ED2397">
      <w:pPr>
        <w:jc w:val="both"/>
        <w:rPr>
          <w:rFonts w:ascii="Times New Roman" w:hAnsi="Times New Roman" w:cs="Times New Roman"/>
        </w:rPr>
      </w:pPr>
      <w:r>
        <w:rPr>
          <w:rFonts w:ascii="Times New Roman" w:hAnsi="Times New Roman" w:cs="Times New Roman"/>
        </w:rPr>
        <w:t>Baton Rouge, LA  70804-9064</w:t>
      </w:r>
    </w:p>
    <w:p w14:paraId="09F5331B" w14:textId="1D7BC10E" w:rsidR="00ED2397" w:rsidRDefault="00ED2397" w:rsidP="00ED2397">
      <w:pPr>
        <w:jc w:val="both"/>
        <w:rPr>
          <w:rFonts w:ascii="Times New Roman" w:hAnsi="Times New Roman" w:cs="Times New Roman"/>
        </w:rPr>
      </w:pPr>
      <w:r>
        <w:rPr>
          <w:rFonts w:ascii="Times New Roman" w:hAnsi="Times New Roman" w:cs="Times New Roman"/>
        </w:rPr>
        <w:t>Telephone:  225.219.1721</w:t>
      </w:r>
    </w:p>
    <w:p w14:paraId="2ABC865F" w14:textId="77777777" w:rsidR="00ED2397" w:rsidRDefault="00ED2397" w:rsidP="00ED2397">
      <w:pPr>
        <w:jc w:val="both"/>
        <w:rPr>
          <w:rFonts w:ascii="Times New Roman" w:hAnsi="Times New Roman" w:cs="Times New Roman"/>
        </w:rPr>
      </w:pPr>
    </w:p>
    <w:p w14:paraId="2FAA080F" w14:textId="2FA34E3E" w:rsidR="00ED2397" w:rsidRDefault="00ED2397" w:rsidP="00ED2397">
      <w:pPr>
        <w:jc w:val="both"/>
        <w:rPr>
          <w:rFonts w:ascii="Times New Roman" w:hAnsi="Times New Roman" w:cs="Times New Roman"/>
        </w:rPr>
      </w:pPr>
      <w:r>
        <w:rPr>
          <w:rFonts w:ascii="Times New Roman" w:hAnsi="Times New Roman" w:cs="Times New Roman"/>
        </w:rPr>
        <w:t>The primary point of contact who shall function as the District or School’s lead liaison for all matters relevant to this Agreement is ______________________________.  Contact information for this lead liaison is as follows:</w:t>
      </w:r>
    </w:p>
    <w:p w14:paraId="6ABB5470" w14:textId="77777777" w:rsidR="00ED2397" w:rsidRDefault="00ED2397" w:rsidP="00ED2397">
      <w:pPr>
        <w:jc w:val="both"/>
        <w:rPr>
          <w:rFonts w:ascii="Times New Roman" w:hAnsi="Times New Roman" w:cs="Times New Roman"/>
        </w:rPr>
      </w:pPr>
    </w:p>
    <w:p w14:paraId="26FD6D2D" w14:textId="12E923BC" w:rsidR="00ED2397" w:rsidRDefault="00ED2397" w:rsidP="00ED2397">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Name:</w:t>
      </w:r>
    </w:p>
    <w:p w14:paraId="622A7C23" w14:textId="7E0C7024" w:rsidR="00ED2397" w:rsidRDefault="00ED2397" w:rsidP="00ED2397">
      <w:pPr>
        <w:jc w:val="both"/>
        <w:rPr>
          <w:rFonts w:ascii="Times New Roman" w:hAnsi="Times New Roman" w:cs="Times New Roman"/>
          <w:b/>
        </w:rPr>
      </w:pPr>
      <w:r>
        <w:rPr>
          <w:rFonts w:ascii="Times New Roman" w:hAnsi="Times New Roman" w:cs="Times New Roman"/>
          <w:b/>
        </w:rPr>
        <w:t xml:space="preserve">  Address:</w:t>
      </w:r>
    </w:p>
    <w:p w14:paraId="1DCA8992" w14:textId="602A347E" w:rsidR="00ED2397" w:rsidRDefault="00ED2397" w:rsidP="00ED2397">
      <w:pPr>
        <w:jc w:val="both"/>
        <w:rPr>
          <w:rFonts w:ascii="Times New Roman" w:hAnsi="Times New Roman" w:cs="Times New Roman"/>
          <w:b/>
        </w:rPr>
      </w:pPr>
      <w:r>
        <w:rPr>
          <w:rFonts w:ascii="Times New Roman" w:hAnsi="Times New Roman" w:cs="Times New Roman"/>
          <w:b/>
        </w:rPr>
        <w:t xml:space="preserve">  Office Phone:</w:t>
      </w:r>
    </w:p>
    <w:p w14:paraId="3E370792" w14:textId="24AB90E7" w:rsidR="00ED2397" w:rsidRDefault="00ED2397" w:rsidP="00ED2397">
      <w:pPr>
        <w:jc w:val="both"/>
        <w:rPr>
          <w:rFonts w:ascii="Times New Roman" w:hAnsi="Times New Roman" w:cs="Times New Roman"/>
          <w:b/>
        </w:rPr>
      </w:pPr>
      <w:r>
        <w:rPr>
          <w:rFonts w:ascii="Times New Roman" w:hAnsi="Times New Roman" w:cs="Times New Roman"/>
          <w:b/>
        </w:rPr>
        <w:t xml:space="preserve">  Mobile Phone:</w:t>
      </w:r>
    </w:p>
    <w:p w14:paraId="64E2B1F3" w14:textId="73114002" w:rsidR="00ED2397" w:rsidRDefault="00ED2397" w:rsidP="00ED2397">
      <w:pPr>
        <w:jc w:val="both"/>
        <w:rPr>
          <w:rFonts w:ascii="Times New Roman" w:hAnsi="Times New Roman" w:cs="Times New Roman"/>
          <w:b/>
        </w:rPr>
      </w:pPr>
      <w:r>
        <w:rPr>
          <w:rFonts w:ascii="Times New Roman" w:hAnsi="Times New Roman" w:cs="Times New Roman"/>
          <w:b/>
        </w:rPr>
        <w:t xml:space="preserve">  Fax Number:</w:t>
      </w:r>
    </w:p>
    <w:p w14:paraId="67D1B4C8" w14:textId="77D18762" w:rsidR="00ED2397" w:rsidRDefault="00ED2397" w:rsidP="00ED2397">
      <w:pPr>
        <w:jc w:val="both"/>
        <w:rPr>
          <w:rFonts w:ascii="Times New Roman" w:hAnsi="Times New Roman" w:cs="Times New Roman"/>
        </w:rPr>
      </w:pPr>
      <w:r>
        <w:rPr>
          <w:rFonts w:ascii="Times New Roman" w:hAnsi="Times New Roman" w:cs="Times New Roman"/>
          <w:b/>
        </w:rPr>
        <w:t xml:space="preserve">  Email Address:</w:t>
      </w:r>
    </w:p>
    <w:p w14:paraId="3C43A1C7" w14:textId="77777777" w:rsidR="00ED2397" w:rsidRDefault="00ED2397" w:rsidP="00ED2397">
      <w:pPr>
        <w:jc w:val="both"/>
        <w:rPr>
          <w:rFonts w:ascii="Times New Roman" w:hAnsi="Times New Roman" w:cs="Times New Roman"/>
        </w:rPr>
      </w:pPr>
    </w:p>
    <w:p w14:paraId="01FC05D7" w14:textId="77777777" w:rsidR="00ED2397" w:rsidRDefault="00ED2397" w:rsidP="00ED2397">
      <w:pPr>
        <w:jc w:val="both"/>
        <w:rPr>
          <w:rFonts w:ascii="Times New Roman" w:hAnsi="Times New Roman" w:cs="Times New Roman"/>
        </w:rPr>
      </w:pPr>
    </w:p>
    <w:p w14:paraId="2DC30702" w14:textId="632D64DF" w:rsidR="00ED2397" w:rsidRDefault="00ED2397" w:rsidP="00ED2397">
      <w:pPr>
        <w:rPr>
          <w:rFonts w:ascii="Times New Roman" w:hAnsi="Times New Roman" w:cs="Times New Roman"/>
        </w:rPr>
      </w:pPr>
      <w:r>
        <w:rPr>
          <w:rFonts w:ascii="Times New Roman" w:hAnsi="Times New Roman" w:cs="Times New Roman"/>
          <w:b/>
        </w:rPr>
        <w:t xml:space="preserve">3.  District or School Responsibilities </w:t>
      </w:r>
    </w:p>
    <w:p w14:paraId="2DF097CB" w14:textId="36F0835F" w:rsidR="00ED2397" w:rsidRDefault="003803FF" w:rsidP="00640C25">
      <w:pPr>
        <w:spacing w:after="200"/>
        <w:jc w:val="both"/>
        <w:rPr>
          <w:rFonts w:ascii="Times New Roman" w:hAnsi="Times New Roman" w:cs="Times New Roman"/>
        </w:rPr>
      </w:pPr>
      <w:r>
        <w:rPr>
          <w:rFonts w:ascii="Times New Roman" w:hAnsi="Times New Roman" w:cs="Times New Roman"/>
        </w:rPr>
        <w:t>The District or School will:</w:t>
      </w:r>
    </w:p>
    <w:p w14:paraId="77631E1D" w14:textId="6DED989E" w:rsidR="00ED2397" w:rsidRDefault="00ED2397" w:rsidP="00640C25">
      <w:pPr>
        <w:pStyle w:val="ListParagraph"/>
        <w:numPr>
          <w:ilvl w:val="0"/>
          <w:numId w:val="2"/>
        </w:numPr>
        <w:spacing w:after="200"/>
        <w:ind w:left="810" w:hanging="450"/>
        <w:contextualSpacing w:val="0"/>
        <w:jc w:val="both"/>
        <w:rPr>
          <w:rFonts w:ascii="Times New Roman" w:hAnsi="Times New Roman" w:cs="Times New Roman"/>
        </w:rPr>
      </w:pPr>
      <w:r>
        <w:rPr>
          <w:rFonts w:ascii="Times New Roman" w:hAnsi="Times New Roman" w:cs="Times New Roman"/>
        </w:rPr>
        <w:t xml:space="preserve">Coordinate the review and approval of student enrollments in SCA course offerings (among schools if a </w:t>
      </w:r>
      <w:r w:rsidR="00AF23BE">
        <w:rPr>
          <w:rFonts w:ascii="Times New Roman" w:hAnsi="Times New Roman" w:cs="Times New Roman"/>
        </w:rPr>
        <w:t>D</w:t>
      </w:r>
      <w:r>
        <w:rPr>
          <w:rFonts w:ascii="Times New Roman" w:hAnsi="Times New Roman" w:cs="Times New Roman"/>
        </w:rPr>
        <w:t xml:space="preserve">istrict, within the school if a </w:t>
      </w:r>
      <w:r w:rsidR="00AF23BE">
        <w:rPr>
          <w:rFonts w:ascii="Times New Roman" w:hAnsi="Times New Roman" w:cs="Times New Roman"/>
        </w:rPr>
        <w:t>S</w:t>
      </w:r>
      <w:r>
        <w:rPr>
          <w:rFonts w:ascii="Times New Roman" w:hAnsi="Times New Roman" w:cs="Times New Roman"/>
        </w:rPr>
        <w:t>chool);</w:t>
      </w:r>
    </w:p>
    <w:p w14:paraId="30873F0A" w14:textId="24C5ADAD" w:rsidR="00ED2397" w:rsidRDefault="00ED2397" w:rsidP="00640C25">
      <w:pPr>
        <w:pStyle w:val="ListParagraph"/>
        <w:numPr>
          <w:ilvl w:val="0"/>
          <w:numId w:val="2"/>
        </w:numPr>
        <w:spacing w:after="200"/>
        <w:ind w:left="810" w:hanging="450"/>
        <w:contextualSpacing w:val="0"/>
        <w:jc w:val="both"/>
        <w:rPr>
          <w:rFonts w:ascii="Times New Roman" w:hAnsi="Times New Roman" w:cs="Times New Roman"/>
        </w:rPr>
      </w:pPr>
      <w:r>
        <w:rPr>
          <w:rFonts w:ascii="Times New Roman" w:hAnsi="Times New Roman" w:cs="Times New Roman"/>
        </w:rPr>
        <w:t>Support students taking SCA cours</w:t>
      </w:r>
      <w:r w:rsidR="00AD4587">
        <w:rPr>
          <w:rFonts w:ascii="Times New Roman" w:hAnsi="Times New Roman" w:cs="Times New Roman"/>
        </w:rPr>
        <w:t xml:space="preserve">e offerings, including (as </w:t>
      </w:r>
      <w:r>
        <w:rPr>
          <w:rFonts w:ascii="Times New Roman" w:hAnsi="Times New Roman" w:cs="Times New Roman"/>
        </w:rPr>
        <w:t>required) access to school computers, appropriate adult supervision on school premises, relevant counseling and other services customary for the District or School to provide its students</w:t>
      </w:r>
      <w:r w:rsidR="003803FF">
        <w:rPr>
          <w:rFonts w:ascii="Times New Roman" w:hAnsi="Times New Roman" w:cs="Times New Roman"/>
        </w:rPr>
        <w:t>, along with (if applicable) any transportation services agreed to with course providers</w:t>
      </w:r>
      <w:r w:rsidR="0007379E">
        <w:rPr>
          <w:rFonts w:ascii="Times New Roman" w:hAnsi="Times New Roman" w:cs="Times New Roman"/>
        </w:rPr>
        <w:t>.  The District or School will also transcript all grades without deviation from the provider grades</w:t>
      </w:r>
      <w:r>
        <w:rPr>
          <w:rFonts w:ascii="Times New Roman" w:hAnsi="Times New Roman" w:cs="Times New Roman"/>
        </w:rPr>
        <w:t>;</w:t>
      </w:r>
    </w:p>
    <w:p w14:paraId="4F8A29E4" w14:textId="31776187" w:rsidR="00ED2397" w:rsidRDefault="003803FF" w:rsidP="00640C25">
      <w:pPr>
        <w:pStyle w:val="ListParagraph"/>
        <w:numPr>
          <w:ilvl w:val="0"/>
          <w:numId w:val="2"/>
        </w:numPr>
        <w:spacing w:after="200"/>
        <w:ind w:left="810" w:hanging="450"/>
        <w:contextualSpacing w:val="0"/>
        <w:jc w:val="both"/>
        <w:rPr>
          <w:rFonts w:ascii="Times New Roman" w:hAnsi="Times New Roman" w:cs="Times New Roman"/>
        </w:rPr>
      </w:pPr>
      <w:r>
        <w:rPr>
          <w:rFonts w:ascii="Times New Roman" w:hAnsi="Times New Roman" w:cs="Times New Roman"/>
        </w:rPr>
        <w:t>Assign employees to participate in SCA webinars and training sessions as appropriate;</w:t>
      </w:r>
    </w:p>
    <w:p w14:paraId="0275DFB5" w14:textId="06E52FDF" w:rsidR="00ED2397" w:rsidRDefault="00B22607" w:rsidP="00640C25">
      <w:pPr>
        <w:pStyle w:val="ListParagraph"/>
        <w:numPr>
          <w:ilvl w:val="0"/>
          <w:numId w:val="2"/>
        </w:numPr>
        <w:spacing w:after="200"/>
        <w:ind w:left="810" w:hanging="450"/>
        <w:contextualSpacing w:val="0"/>
        <w:jc w:val="both"/>
        <w:rPr>
          <w:rFonts w:ascii="Times New Roman" w:hAnsi="Times New Roman" w:cs="Times New Roman"/>
        </w:rPr>
      </w:pPr>
      <w:r>
        <w:rPr>
          <w:rFonts w:ascii="Times New Roman" w:hAnsi="Times New Roman" w:cs="Times New Roman"/>
        </w:rPr>
        <w:t>Conduct a timely and thorough review of all SCA reports and invoices provided by the State to the District or School</w:t>
      </w:r>
      <w:r w:rsidR="00ED2397">
        <w:rPr>
          <w:rFonts w:ascii="Times New Roman" w:hAnsi="Times New Roman" w:cs="Times New Roman"/>
        </w:rPr>
        <w:t>;</w:t>
      </w:r>
    </w:p>
    <w:p w14:paraId="1FFA5F0F" w14:textId="77777777" w:rsidR="0007379E" w:rsidRDefault="00B22607" w:rsidP="0007379E">
      <w:pPr>
        <w:pStyle w:val="ListParagraph"/>
        <w:numPr>
          <w:ilvl w:val="0"/>
          <w:numId w:val="2"/>
        </w:numPr>
        <w:spacing w:after="200"/>
        <w:ind w:left="810" w:hanging="450"/>
        <w:contextualSpacing w:val="0"/>
        <w:jc w:val="both"/>
        <w:rPr>
          <w:rFonts w:ascii="Times New Roman" w:hAnsi="Times New Roman" w:cs="Times New Roman"/>
        </w:rPr>
      </w:pPr>
      <w:r>
        <w:rPr>
          <w:rFonts w:ascii="Times New Roman" w:hAnsi="Times New Roman" w:cs="Times New Roman"/>
        </w:rPr>
        <w:t>Respond timely to phone calls, emails and requests from SCA team members;  and</w:t>
      </w:r>
      <w:r w:rsidR="00987A84">
        <w:rPr>
          <w:rFonts w:ascii="Times New Roman" w:hAnsi="Times New Roman" w:cs="Times New Roman"/>
        </w:rPr>
        <w:t xml:space="preserve"> </w:t>
      </w:r>
    </w:p>
    <w:p w14:paraId="34EC3FAE" w14:textId="09D4F787" w:rsidR="00ED2397" w:rsidRPr="0007379E" w:rsidRDefault="00987A84" w:rsidP="0007379E">
      <w:pPr>
        <w:pStyle w:val="ListParagraph"/>
        <w:numPr>
          <w:ilvl w:val="0"/>
          <w:numId w:val="2"/>
        </w:numPr>
        <w:spacing w:after="200"/>
        <w:ind w:left="810" w:hanging="450"/>
        <w:contextualSpacing w:val="0"/>
        <w:jc w:val="both"/>
        <w:rPr>
          <w:rFonts w:ascii="Times New Roman" w:hAnsi="Times New Roman" w:cs="Times New Roman"/>
        </w:rPr>
      </w:pPr>
      <w:r w:rsidRPr="0007379E">
        <w:rPr>
          <w:rFonts w:ascii="Times New Roman" w:hAnsi="Times New Roman" w:cs="Times New Roman"/>
        </w:rPr>
        <w:t>Promptly authorize the State to pay approved course provider invoices</w:t>
      </w:r>
      <w:r w:rsidR="00AF23BE">
        <w:rPr>
          <w:rFonts w:ascii="Times New Roman" w:hAnsi="Times New Roman" w:cs="Times New Roman"/>
        </w:rPr>
        <w:t>.</w:t>
      </w:r>
    </w:p>
    <w:p w14:paraId="5DE47C4E" w14:textId="77777777" w:rsidR="00640C25" w:rsidRDefault="00640C25" w:rsidP="00433101">
      <w:pPr>
        <w:rPr>
          <w:rFonts w:ascii="Times New Roman" w:hAnsi="Times New Roman" w:cs="Times New Roman"/>
          <w:b/>
        </w:rPr>
      </w:pPr>
    </w:p>
    <w:p w14:paraId="7F44341B" w14:textId="77777777" w:rsidR="0007379E" w:rsidRDefault="0007379E" w:rsidP="00433101">
      <w:pPr>
        <w:rPr>
          <w:rFonts w:ascii="Times New Roman" w:hAnsi="Times New Roman" w:cs="Times New Roman"/>
          <w:b/>
        </w:rPr>
      </w:pPr>
    </w:p>
    <w:p w14:paraId="3E374B81" w14:textId="77777777" w:rsidR="0053575B" w:rsidRDefault="0053575B">
      <w:pPr>
        <w:rPr>
          <w:rFonts w:ascii="Times New Roman" w:hAnsi="Times New Roman" w:cs="Times New Roman"/>
          <w:b/>
        </w:rPr>
      </w:pPr>
      <w:r>
        <w:rPr>
          <w:rFonts w:ascii="Times New Roman" w:hAnsi="Times New Roman" w:cs="Times New Roman"/>
          <w:b/>
        </w:rPr>
        <w:br w:type="page"/>
      </w:r>
    </w:p>
    <w:p w14:paraId="7082006B" w14:textId="760879D8" w:rsidR="00433101" w:rsidRDefault="00433101" w:rsidP="00433101">
      <w:pPr>
        <w:rPr>
          <w:rFonts w:ascii="Times New Roman" w:hAnsi="Times New Roman" w:cs="Times New Roman"/>
        </w:rPr>
      </w:pPr>
      <w:r>
        <w:rPr>
          <w:rFonts w:ascii="Times New Roman" w:hAnsi="Times New Roman" w:cs="Times New Roman"/>
          <w:b/>
        </w:rPr>
        <w:t xml:space="preserve">4.  Payment Terms </w:t>
      </w:r>
    </w:p>
    <w:p w14:paraId="4656F345" w14:textId="4BB7B418" w:rsidR="00433101" w:rsidRDefault="00433101" w:rsidP="00433101">
      <w:pPr>
        <w:jc w:val="both"/>
        <w:rPr>
          <w:rFonts w:ascii="Times New Roman" w:hAnsi="Times New Roman" w:cs="Times New Roman"/>
        </w:rPr>
      </w:pPr>
      <w:r>
        <w:rPr>
          <w:rFonts w:ascii="Times New Roman" w:hAnsi="Times New Roman" w:cs="Times New Roman"/>
        </w:rPr>
        <w:t>Payments will be made as follows:</w:t>
      </w:r>
    </w:p>
    <w:p w14:paraId="3C921836" w14:textId="77777777" w:rsidR="00433101" w:rsidRDefault="00433101" w:rsidP="00433101">
      <w:pPr>
        <w:jc w:val="both"/>
        <w:rPr>
          <w:rFonts w:ascii="Times New Roman" w:hAnsi="Times New Roman" w:cs="Times New Roman"/>
        </w:rPr>
      </w:pPr>
    </w:p>
    <w:p w14:paraId="1BBB864D" w14:textId="27E7C7D1" w:rsidR="00433101" w:rsidRDefault="00AD4587" w:rsidP="00433101">
      <w:pPr>
        <w:pStyle w:val="ListParagraph"/>
        <w:numPr>
          <w:ilvl w:val="0"/>
          <w:numId w:val="3"/>
        </w:numPr>
        <w:jc w:val="both"/>
        <w:rPr>
          <w:rFonts w:ascii="Times New Roman" w:hAnsi="Times New Roman" w:cs="Times New Roman"/>
        </w:rPr>
      </w:pPr>
      <w:r>
        <w:rPr>
          <w:rFonts w:ascii="Times New Roman" w:hAnsi="Times New Roman" w:cs="Times New Roman"/>
          <w:u w:val="single"/>
        </w:rPr>
        <w:t xml:space="preserve">Beginning of semester </w:t>
      </w:r>
      <w:r w:rsidRPr="00AD4587">
        <w:rPr>
          <w:rFonts w:ascii="Times New Roman" w:hAnsi="Times New Roman" w:cs="Times New Roman"/>
          <w:u w:val="single"/>
        </w:rPr>
        <w:t>invoices</w:t>
      </w:r>
      <w:r w:rsidRPr="00AD4587">
        <w:rPr>
          <w:rFonts w:ascii="Times New Roman" w:hAnsi="Times New Roman" w:cs="Times New Roman"/>
        </w:rPr>
        <w:t>:  a</w:t>
      </w:r>
      <w:r w:rsidR="00433101" w:rsidRPr="00AD4587">
        <w:rPr>
          <w:rFonts w:ascii="Times New Roman" w:hAnsi="Times New Roman" w:cs="Times New Roman"/>
        </w:rPr>
        <w:t>n</w:t>
      </w:r>
      <w:r w:rsidR="00433101">
        <w:rPr>
          <w:rFonts w:ascii="Times New Roman" w:hAnsi="Times New Roman" w:cs="Times New Roman"/>
        </w:rPr>
        <w:t xml:space="preserve"> official count of students successfully enrolled (i.e., enrolled and confirmed to have started their coursework) will be tallied by the State after the end of the announced registration period (which will be September 12, 2014 for the 2014-2015 school year – the State will announce additional registration deadlines for this and future school years via newsletters and email);</w:t>
      </w:r>
    </w:p>
    <w:p w14:paraId="2C7767E9" w14:textId="62CB5FED" w:rsidR="00AD4587" w:rsidRDefault="00AD4587" w:rsidP="00AD4587">
      <w:pPr>
        <w:pStyle w:val="ListParagraph"/>
        <w:jc w:val="both"/>
        <w:rPr>
          <w:rFonts w:ascii="Times New Roman" w:hAnsi="Times New Roman" w:cs="Times New Roman"/>
        </w:rPr>
      </w:pPr>
    </w:p>
    <w:p w14:paraId="77E46D30" w14:textId="39C8540D" w:rsidR="00AD4587" w:rsidRDefault="00AD4587" w:rsidP="00433101">
      <w:pPr>
        <w:pStyle w:val="ListParagraph"/>
        <w:numPr>
          <w:ilvl w:val="0"/>
          <w:numId w:val="3"/>
        </w:numPr>
        <w:jc w:val="both"/>
        <w:rPr>
          <w:rFonts w:ascii="Times New Roman" w:hAnsi="Times New Roman" w:cs="Times New Roman"/>
        </w:rPr>
      </w:pPr>
      <w:r>
        <w:rPr>
          <w:rFonts w:ascii="Times New Roman" w:hAnsi="Times New Roman" w:cs="Times New Roman"/>
          <w:u w:val="single"/>
        </w:rPr>
        <w:t>End of semester invoices</w:t>
      </w:r>
      <w:r>
        <w:rPr>
          <w:rFonts w:ascii="Times New Roman" w:hAnsi="Times New Roman" w:cs="Times New Roman"/>
        </w:rPr>
        <w:t>:  an official count of students successfully completing a course (i.e., completed all assignments and received a grade, even a grade of F) will be tallied by the State at the end of the semester, on a date indicated by the State to both course providers and the District or School;</w:t>
      </w:r>
    </w:p>
    <w:p w14:paraId="52443271" w14:textId="373085C3" w:rsidR="00433101" w:rsidRDefault="00433101" w:rsidP="00433101">
      <w:pPr>
        <w:pStyle w:val="ListParagraph"/>
        <w:jc w:val="both"/>
        <w:rPr>
          <w:rFonts w:ascii="Times New Roman" w:hAnsi="Times New Roman" w:cs="Times New Roman"/>
        </w:rPr>
      </w:pPr>
    </w:p>
    <w:p w14:paraId="1F87A21B" w14:textId="28FED297" w:rsidR="00433101" w:rsidRDefault="00433101" w:rsidP="00433101">
      <w:pPr>
        <w:pStyle w:val="ListParagraph"/>
        <w:numPr>
          <w:ilvl w:val="0"/>
          <w:numId w:val="3"/>
        </w:numPr>
        <w:jc w:val="both"/>
        <w:rPr>
          <w:rFonts w:ascii="Times New Roman" w:hAnsi="Times New Roman" w:cs="Times New Roman"/>
        </w:rPr>
      </w:pPr>
      <w:r>
        <w:rPr>
          <w:rFonts w:ascii="Times New Roman" w:hAnsi="Times New Roman" w:cs="Times New Roman"/>
        </w:rPr>
        <w:t>The District or School agrees to review and approve (or provide comment / corrections, then review and approve) invoices provided by the State within 30 days of presentation</w:t>
      </w:r>
      <w:r w:rsidR="00F17C2E">
        <w:rPr>
          <w:rFonts w:ascii="Times New Roman" w:hAnsi="Times New Roman" w:cs="Times New Roman"/>
        </w:rPr>
        <w:t>.</w:t>
      </w:r>
      <w:r w:rsidR="00F17C2E">
        <w:rPr>
          <w:rFonts w:ascii="Times New Roman" w:hAnsi="Times New Roman" w:cs="Times New Roman"/>
          <w:color w:val="FF0000"/>
        </w:rPr>
        <w:t xml:space="preserve"> </w:t>
      </w:r>
      <w:r w:rsidR="00F17C2E" w:rsidRPr="00F17C2E">
        <w:rPr>
          <w:rFonts w:ascii="Times New Roman" w:hAnsi="Times New Roman" w:cs="Times New Roman"/>
          <w:i/>
        </w:rPr>
        <w:t>All invoices must be reviewed, approved and returned to the State no later than June 8, 2015</w:t>
      </w:r>
      <w:r>
        <w:rPr>
          <w:rFonts w:ascii="Times New Roman" w:hAnsi="Times New Roman" w:cs="Times New Roman"/>
        </w:rPr>
        <w:t>;</w:t>
      </w:r>
    </w:p>
    <w:p w14:paraId="3E6C41D6" w14:textId="77777777" w:rsidR="00433101" w:rsidRPr="00433101" w:rsidRDefault="00433101" w:rsidP="00433101">
      <w:pPr>
        <w:jc w:val="both"/>
        <w:rPr>
          <w:rFonts w:ascii="Times New Roman" w:hAnsi="Times New Roman" w:cs="Times New Roman"/>
        </w:rPr>
      </w:pPr>
    </w:p>
    <w:p w14:paraId="2E2E2890" w14:textId="2447A0FB" w:rsidR="00433101" w:rsidRPr="00F17C2E" w:rsidRDefault="008E4B61" w:rsidP="00433101">
      <w:pPr>
        <w:pStyle w:val="ListParagraph"/>
        <w:numPr>
          <w:ilvl w:val="0"/>
          <w:numId w:val="3"/>
        </w:numPr>
        <w:jc w:val="both"/>
        <w:rPr>
          <w:rFonts w:ascii="Times New Roman" w:hAnsi="Times New Roman" w:cs="Times New Roman"/>
        </w:rPr>
      </w:pPr>
      <w:r w:rsidRPr="00F17C2E">
        <w:rPr>
          <w:rFonts w:ascii="Times New Roman" w:hAnsi="Times New Roman" w:cs="Times New Roman"/>
        </w:rPr>
        <w:t>With approval of an invoice, t</w:t>
      </w:r>
      <w:r w:rsidR="00433101" w:rsidRPr="00F17C2E">
        <w:rPr>
          <w:rFonts w:ascii="Times New Roman" w:hAnsi="Times New Roman" w:cs="Times New Roman"/>
        </w:rPr>
        <w:t>he District or School approve</w:t>
      </w:r>
      <w:r w:rsidRPr="00F17C2E">
        <w:rPr>
          <w:rFonts w:ascii="Times New Roman" w:hAnsi="Times New Roman" w:cs="Times New Roman"/>
        </w:rPr>
        <w:t>s</w:t>
      </w:r>
      <w:r w:rsidR="00433101" w:rsidRPr="00F17C2E">
        <w:rPr>
          <w:rFonts w:ascii="Times New Roman" w:hAnsi="Times New Roman" w:cs="Times New Roman"/>
        </w:rPr>
        <w:t xml:space="preserve"> payment by the State on its behalf, deducting these funds from the District or School’s SCA funding</w:t>
      </w:r>
      <w:r w:rsidRPr="00F17C2E">
        <w:rPr>
          <w:rFonts w:ascii="Times New Roman" w:hAnsi="Times New Roman" w:cs="Times New Roman"/>
        </w:rPr>
        <w:t>.  The District or School also</w:t>
      </w:r>
      <w:r w:rsidR="0007379E" w:rsidRPr="00F17C2E">
        <w:rPr>
          <w:rFonts w:ascii="Times New Roman" w:hAnsi="Times New Roman" w:cs="Times New Roman"/>
        </w:rPr>
        <w:t xml:space="preserve"> agree</w:t>
      </w:r>
      <w:r w:rsidRPr="00F17C2E">
        <w:rPr>
          <w:rFonts w:ascii="Times New Roman" w:hAnsi="Times New Roman" w:cs="Times New Roman"/>
        </w:rPr>
        <w:t>s</w:t>
      </w:r>
      <w:r w:rsidR="0007379E" w:rsidRPr="00F17C2E">
        <w:rPr>
          <w:rFonts w:ascii="Times New Roman" w:hAnsi="Times New Roman" w:cs="Times New Roman"/>
        </w:rPr>
        <w:t xml:space="preserve"> to allow the Department to deduct any District or School-approved amounts due in excess of the District or School’s SCA funding from future MFP funds due the District or School.</w:t>
      </w:r>
    </w:p>
    <w:p w14:paraId="437DB736" w14:textId="77777777" w:rsidR="00433101" w:rsidRDefault="00433101" w:rsidP="00433101">
      <w:pPr>
        <w:jc w:val="both"/>
        <w:rPr>
          <w:rFonts w:ascii="Times New Roman" w:hAnsi="Times New Roman" w:cs="Times New Roman"/>
        </w:rPr>
      </w:pPr>
    </w:p>
    <w:p w14:paraId="48EA6FAE" w14:textId="52E1B7F5" w:rsidR="00433101" w:rsidRDefault="00433101" w:rsidP="00433101">
      <w:pPr>
        <w:jc w:val="both"/>
        <w:rPr>
          <w:rFonts w:ascii="Times New Roman" w:hAnsi="Times New Roman" w:cs="Times New Roman"/>
        </w:rPr>
      </w:pPr>
      <w:r>
        <w:rPr>
          <w:rFonts w:ascii="Times New Roman" w:hAnsi="Times New Roman" w:cs="Times New Roman"/>
        </w:rPr>
        <w:t>The District or School understands that failure to approve an invoice</w:t>
      </w:r>
      <w:r w:rsidR="0007379E">
        <w:rPr>
          <w:rFonts w:ascii="Times New Roman" w:hAnsi="Times New Roman" w:cs="Times New Roman"/>
        </w:rPr>
        <w:t xml:space="preserve"> </w:t>
      </w:r>
      <w:r>
        <w:rPr>
          <w:rFonts w:ascii="Times New Roman" w:hAnsi="Times New Roman" w:cs="Times New Roman"/>
        </w:rPr>
        <w:t>within 30 days of presentation</w:t>
      </w:r>
      <w:r w:rsidR="00F17C2E">
        <w:rPr>
          <w:rFonts w:ascii="Times New Roman" w:hAnsi="Times New Roman" w:cs="Times New Roman"/>
        </w:rPr>
        <w:t xml:space="preserve"> or the June 8, 2015 deadline</w:t>
      </w:r>
      <w:r>
        <w:rPr>
          <w:rFonts w:ascii="Times New Roman" w:hAnsi="Times New Roman" w:cs="Times New Roman"/>
        </w:rPr>
        <w:t xml:space="preserve"> </w:t>
      </w:r>
      <w:r w:rsidR="0007379E">
        <w:rPr>
          <w:rFonts w:ascii="Times New Roman" w:hAnsi="Times New Roman" w:cs="Times New Roman"/>
        </w:rPr>
        <w:t xml:space="preserve">(or </w:t>
      </w:r>
      <w:r w:rsidR="008E4B61">
        <w:rPr>
          <w:rFonts w:ascii="Times New Roman" w:hAnsi="Times New Roman" w:cs="Times New Roman"/>
        </w:rPr>
        <w:t xml:space="preserve">failure to </w:t>
      </w:r>
      <w:r w:rsidR="0007379E">
        <w:rPr>
          <w:rFonts w:ascii="Times New Roman" w:hAnsi="Times New Roman" w:cs="Times New Roman"/>
        </w:rPr>
        <w:t xml:space="preserve">provide comment / corrections, then review and approve) </w:t>
      </w:r>
      <w:r>
        <w:rPr>
          <w:rFonts w:ascii="Times New Roman" w:hAnsi="Times New Roman" w:cs="Times New Roman"/>
        </w:rPr>
        <w:t>shall result in</w:t>
      </w:r>
      <w:r w:rsidR="0007379E">
        <w:rPr>
          <w:rFonts w:ascii="Times New Roman" w:hAnsi="Times New Roman" w:cs="Times New Roman"/>
        </w:rPr>
        <w:t>:  a)</w:t>
      </w:r>
      <w:r>
        <w:rPr>
          <w:rFonts w:ascii="Times New Roman" w:hAnsi="Times New Roman" w:cs="Times New Roman"/>
        </w:rPr>
        <w:t xml:space="preserve"> student(s) being dropped from their course(s)</w:t>
      </w:r>
      <w:r w:rsidR="0007379E">
        <w:rPr>
          <w:rFonts w:ascii="Times New Roman" w:hAnsi="Times New Roman" w:cs="Times New Roman"/>
        </w:rPr>
        <w:t>;  b)</w:t>
      </w:r>
      <w:r>
        <w:rPr>
          <w:rFonts w:ascii="Times New Roman" w:hAnsi="Times New Roman" w:cs="Times New Roman"/>
        </w:rPr>
        <w:t xml:space="preserve"> the District </w:t>
      </w:r>
      <w:r w:rsidR="004E2227">
        <w:rPr>
          <w:rFonts w:ascii="Times New Roman" w:hAnsi="Times New Roman" w:cs="Times New Roman"/>
        </w:rPr>
        <w:t xml:space="preserve">or School </w:t>
      </w:r>
      <w:r>
        <w:rPr>
          <w:rFonts w:ascii="Times New Roman" w:hAnsi="Times New Roman" w:cs="Times New Roman"/>
        </w:rPr>
        <w:t>not being able to enroll student(s) in subsequent semesters</w:t>
      </w:r>
      <w:r w:rsidR="0007379E">
        <w:rPr>
          <w:rFonts w:ascii="Times New Roman" w:hAnsi="Times New Roman" w:cs="Times New Roman"/>
        </w:rPr>
        <w:t>;  and  c) the District or School not having access to the online registration system.</w:t>
      </w:r>
    </w:p>
    <w:p w14:paraId="13A12972" w14:textId="77777777" w:rsidR="004E2227" w:rsidRDefault="004E2227" w:rsidP="00433101">
      <w:pPr>
        <w:jc w:val="both"/>
        <w:rPr>
          <w:rFonts w:ascii="Times New Roman" w:hAnsi="Times New Roman" w:cs="Times New Roman"/>
        </w:rPr>
      </w:pPr>
    </w:p>
    <w:p w14:paraId="28BFC592" w14:textId="40D1DA71" w:rsidR="004E2227" w:rsidRDefault="004E2227" w:rsidP="00433101">
      <w:pPr>
        <w:jc w:val="both"/>
        <w:rPr>
          <w:rFonts w:ascii="Times New Roman" w:hAnsi="Times New Roman" w:cs="Times New Roman"/>
        </w:rPr>
      </w:pPr>
      <w:r>
        <w:rPr>
          <w:rFonts w:ascii="Times New Roman" w:hAnsi="Times New Roman" w:cs="Times New Roman"/>
        </w:rPr>
        <w:t xml:space="preserve">The District or School understands there are </w:t>
      </w:r>
      <w:r>
        <w:rPr>
          <w:rFonts w:ascii="Times New Roman" w:hAnsi="Times New Roman" w:cs="Times New Roman"/>
          <w:b/>
          <w:u w:val="single"/>
        </w:rPr>
        <w:t>no refunds</w:t>
      </w:r>
      <w:r>
        <w:rPr>
          <w:rFonts w:ascii="Times New Roman" w:hAnsi="Times New Roman" w:cs="Times New Roman"/>
        </w:rPr>
        <w:t xml:space="preserve"> for course enrollments after the end of the registration period regardless of circumstances.</w:t>
      </w:r>
    </w:p>
    <w:p w14:paraId="76E4C120" w14:textId="77777777" w:rsidR="004E2227" w:rsidRDefault="004E2227" w:rsidP="00433101">
      <w:pPr>
        <w:jc w:val="both"/>
        <w:rPr>
          <w:rFonts w:ascii="Times New Roman" w:hAnsi="Times New Roman" w:cs="Times New Roman"/>
        </w:rPr>
      </w:pPr>
    </w:p>
    <w:p w14:paraId="4DB5F798" w14:textId="17DE4F4D" w:rsidR="004E2227" w:rsidRDefault="004E2227" w:rsidP="00433101">
      <w:pPr>
        <w:jc w:val="both"/>
        <w:rPr>
          <w:rFonts w:ascii="Times New Roman" w:hAnsi="Times New Roman" w:cs="Times New Roman"/>
        </w:rPr>
      </w:pPr>
      <w:r>
        <w:rPr>
          <w:rFonts w:ascii="Times New Roman" w:hAnsi="Times New Roman" w:cs="Times New Roman"/>
        </w:rPr>
        <w:t>There is no “transferability” or “carryover” of enrollment costs.</w:t>
      </w:r>
    </w:p>
    <w:p w14:paraId="037E1AFF" w14:textId="77777777" w:rsidR="004E2227" w:rsidRDefault="004E2227" w:rsidP="00433101">
      <w:pPr>
        <w:jc w:val="both"/>
        <w:rPr>
          <w:rFonts w:ascii="Times New Roman" w:hAnsi="Times New Roman" w:cs="Times New Roman"/>
        </w:rPr>
      </w:pPr>
    </w:p>
    <w:p w14:paraId="46950C52" w14:textId="77777777" w:rsidR="004E2227" w:rsidRPr="004E2227" w:rsidRDefault="004E2227" w:rsidP="00433101">
      <w:pPr>
        <w:jc w:val="both"/>
        <w:rPr>
          <w:rFonts w:ascii="Times New Roman" w:hAnsi="Times New Roman" w:cs="Times New Roman"/>
        </w:rPr>
      </w:pPr>
    </w:p>
    <w:p w14:paraId="5E43D6D9" w14:textId="10E66BDD" w:rsidR="004E2227" w:rsidRDefault="004E2227" w:rsidP="004E2227">
      <w:pPr>
        <w:rPr>
          <w:rFonts w:ascii="Times New Roman" w:hAnsi="Times New Roman" w:cs="Times New Roman"/>
        </w:rPr>
      </w:pPr>
      <w:r>
        <w:rPr>
          <w:rFonts w:ascii="Times New Roman" w:hAnsi="Times New Roman" w:cs="Times New Roman"/>
          <w:b/>
        </w:rPr>
        <w:t>5.  Termination for Cause</w:t>
      </w:r>
    </w:p>
    <w:p w14:paraId="6B963CBD" w14:textId="55FE02B0" w:rsidR="004E2227" w:rsidRDefault="004E2227" w:rsidP="004E2227">
      <w:pPr>
        <w:jc w:val="both"/>
        <w:rPr>
          <w:rFonts w:ascii="Times New Roman" w:hAnsi="Times New Roman" w:cs="Times New Roman"/>
        </w:rPr>
      </w:pPr>
      <w:r>
        <w:rPr>
          <w:rFonts w:ascii="Times New Roman" w:hAnsi="Times New Roman" w:cs="Times New Roman"/>
        </w:rPr>
        <w:t>This Agreement may be terminated for cause by the State based upon failure of the District or School to comply with the terms and/or conditions of this Agreement, provided that written notice is provided to the District or School specifying the failure.  If within thirty (30) days after receipt of such notice the District or School has not corrected such failure (or, in the case that the District or School has not begun good faith efforts to correct a failure that cannot be corrected in thirty (30) days), this Agreement may be terminated on the date specified in the written notice.    All amounts due course providers up until the date of termination will still be due from the District or School.</w:t>
      </w:r>
    </w:p>
    <w:p w14:paraId="0CB9F368" w14:textId="77777777" w:rsidR="004E2227" w:rsidRDefault="004E2227" w:rsidP="004E2227">
      <w:pPr>
        <w:jc w:val="both"/>
        <w:rPr>
          <w:rFonts w:ascii="Times New Roman" w:hAnsi="Times New Roman" w:cs="Times New Roman"/>
        </w:rPr>
      </w:pPr>
    </w:p>
    <w:p w14:paraId="7489366A" w14:textId="77777777" w:rsidR="004E2227" w:rsidRDefault="004E2227" w:rsidP="004E2227">
      <w:pPr>
        <w:jc w:val="both"/>
        <w:rPr>
          <w:rFonts w:ascii="Times New Roman" w:hAnsi="Times New Roman" w:cs="Times New Roman"/>
        </w:rPr>
      </w:pPr>
    </w:p>
    <w:p w14:paraId="4EF9703A" w14:textId="4272EBA4" w:rsidR="004E2227" w:rsidRDefault="004E2227" w:rsidP="004E2227">
      <w:pPr>
        <w:rPr>
          <w:rFonts w:ascii="Times New Roman" w:hAnsi="Times New Roman" w:cs="Times New Roman"/>
        </w:rPr>
      </w:pPr>
      <w:r>
        <w:rPr>
          <w:rFonts w:ascii="Times New Roman" w:hAnsi="Times New Roman" w:cs="Times New Roman"/>
          <w:b/>
        </w:rPr>
        <w:t>6.  Termination for Convenience</w:t>
      </w:r>
    </w:p>
    <w:p w14:paraId="54BB8B9C" w14:textId="02CB79B5" w:rsidR="004E2227" w:rsidRDefault="004E2227" w:rsidP="004E2227">
      <w:pPr>
        <w:jc w:val="both"/>
        <w:rPr>
          <w:rFonts w:ascii="Times New Roman" w:hAnsi="Times New Roman" w:cs="Times New Roman"/>
        </w:rPr>
      </w:pPr>
      <w:r>
        <w:rPr>
          <w:rFonts w:ascii="Times New Roman" w:hAnsi="Times New Roman" w:cs="Times New Roman"/>
        </w:rPr>
        <w:t>This Agreement may be terminated for convenience at any time by the State giving thirty (30) days written notice.  All amounts due course providers up until the date of termination will still be due from the District or School.</w:t>
      </w:r>
    </w:p>
    <w:p w14:paraId="5308C5E8" w14:textId="77777777" w:rsidR="004E2227" w:rsidRDefault="004E2227" w:rsidP="004E2227">
      <w:pPr>
        <w:jc w:val="both"/>
        <w:rPr>
          <w:rFonts w:ascii="Times New Roman" w:hAnsi="Times New Roman" w:cs="Times New Roman"/>
        </w:rPr>
      </w:pPr>
    </w:p>
    <w:p w14:paraId="129D351F" w14:textId="77777777" w:rsidR="004E2227" w:rsidRDefault="004E2227" w:rsidP="004E2227">
      <w:pPr>
        <w:jc w:val="both"/>
        <w:rPr>
          <w:rFonts w:ascii="Times New Roman" w:hAnsi="Times New Roman" w:cs="Times New Roman"/>
        </w:rPr>
      </w:pPr>
    </w:p>
    <w:p w14:paraId="340B9697" w14:textId="00648781" w:rsidR="004E2227" w:rsidRPr="004E2227" w:rsidRDefault="004E2227" w:rsidP="004E2227">
      <w:pPr>
        <w:jc w:val="both"/>
        <w:rPr>
          <w:rFonts w:ascii="Times New Roman" w:hAnsi="Times New Roman" w:cs="Times New Roman"/>
          <w:b/>
        </w:rPr>
      </w:pPr>
      <w:r>
        <w:rPr>
          <w:rFonts w:ascii="Times New Roman" w:hAnsi="Times New Roman" w:cs="Times New Roman"/>
          <w:b/>
        </w:rPr>
        <w:t>7.  Remedies or Default</w:t>
      </w:r>
    </w:p>
    <w:p w14:paraId="24936B22" w14:textId="0000AB4B" w:rsidR="00BE67AC" w:rsidRDefault="00280FF1" w:rsidP="00433101">
      <w:pPr>
        <w:jc w:val="both"/>
        <w:rPr>
          <w:rFonts w:ascii="Times New Roman" w:hAnsi="Times New Roman" w:cs="Times New Roman"/>
        </w:rPr>
      </w:pPr>
      <w:r>
        <w:rPr>
          <w:rFonts w:ascii="Times New Roman" w:hAnsi="Times New Roman" w:cs="Times New Roman"/>
        </w:rPr>
        <w:t>Any claim or controversy arising out of this Agreement shall be governed by the provisions of LSA-R.S. 39:1524-1526.</w:t>
      </w:r>
    </w:p>
    <w:p w14:paraId="34B7FFC3" w14:textId="77777777" w:rsidR="00280FF1" w:rsidRDefault="00280FF1" w:rsidP="00433101">
      <w:pPr>
        <w:jc w:val="both"/>
        <w:rPr>
          <w:rFonts w:ascii="Times New Roman" w:hAnsi="Times New Roman" w:cs="Times New Roman"/>
        </w:rPr>
      </w:pPr>
    </w:p>
    <w:p w14:paraId="11DBB96E" w14:textId="77777777" w:rsidR="00280FF1" w:rsidRDefault="00280FF1" w:rsidP="00433101">
      <w:pPr>
        <w:jc w:val="both"/>
        <w:rPr>
          <w:rFonts w:ascii="Times New Roman" w:hAnsi="Times New Roman" w:cs="Times New Roman"/>
        </w:rPr>
      </w:pPr>
    </w:p>
    <w:p w14:paraId="1555F8BA" w14:textId="5D38BDF8" w:rsidR="00280FF1" w:rsidRPr="00CB2FEE" w:rsidRDefault="00280FF1" w:rsidP="00433101">
      <w:pPr>
        <w:jc w:val="both"/>
        <w:rPr>
          <w:rFonts w:ascii="Times New Roman" w:hAnsi="Times New Roman" w:cs="Times New Roman"/>
          <w:b/>
        </w:rPr>
      </w:pPr>
      <w:r>
        <w:rPr>
          <w:rFonts w:ascii="Times New Roman" w:hAnsi="Times New Roman" w:cs="Times New Roman"/>
          <w:b/>
        </w:rPr>
        <w:t xml:space="preserve">8. </w:t>
      </w:r>
      <w:r w:rsidR="00CB2FEE">
        <w:rPr>
          <w:rFonts w:ascii="Times New Roman" w:hAnsi="Times New Roman" w:cs="Times New Roman"/>
          <w:b/>
        </w:rPr>
        <w:t xml:space="preserve"> </w:t>
      </w:r>
      <w:r>
        <w:rPr>
          <w:rFonts w:ascii="Times New Roman" w:hAnsi="Times New Roman" w:cs="Times New Roman"/>
          <w:b/>
        </w:rPr>
        <w:t>Auditors</w:t>
      </w:r>
    </w:p>
    <w:p w14:paraId="23557E05" w14:textId="6C449C3F" w:rsidR="00280FF1" w:rsidRDefault="00280FF1" w:rsidP="00433101">
      <w:pPr>
        <w:jc w:val="both"/>
        <w:rPr>
          <w:rFonts w:ascii="Times New Roman" w:hAnsi="Times New Roman" w:cs="Times New Roman"/>
        </w:rPr>
      </w:pPr>
      <w:r>
        <w:rPr>
          <w:rFonts w:ascii="Times New Roman" w:hAnsi="Times New Roman" w:cs="Times New Roman"/>
        </w:rPr>
        <w:t>It is hereby agreed that the Legislative Auditor of the State of Louisiana and/or the Office of the Governor, Division of Administration auditors shall have the option of auditing all accoun</w:t>
      </w:r>
      <w:r w:rsidR="00CB2FEE">
        <w:rPr>
          <w:rFonts w:ascii="Times New Roman" w:hAnsi="Times New Roman" w:cs="Times New Roman"/>
        </w:rPr>
        <w:t>t</w:t>
      </w:r>
      <w:r>
        <w:rPr>
          <w:rFonts w:ascii="Times New Roman" w:hAnsi="Times New Roman" w:cs="Times New Roman"/>
        </w:rPr>
        <w:t xml:space="preserve">s </w:t>
      </w:r>
      <w:r w:rsidR="008E4B61">
        <w:rPr>
          <w:rFonts w:ascii="Times New Roman" w:hAnsi="Times New Roman" w:cs="Times New Roman"/>
        </w:rPr>
        <w:t>that</w:t>
      </w:r>
      <w:r>
        <w:rPr>
          <w:rFonts w:ascii="Times New Roman" w:hAnsi="Times New Roman" w:cs="Times New Roman"/>
        </w:rPr>
        <w:t xml:space="preserve"> relate to this Agreement. </w:t>
      </w:r>
    </w:p>
    <w:p w14:paraId="6F786298" w14:textId="77777777" w:rsidR="00CB2FEE" w:rsidRDefault="00CB2FEE" w:rsidP="00433101">
      <w:pPr>
        <w:jc w:val="both"/>
        <w:rPr>
          <w:rFonts w:ascii="Times New Roman" w:hAnsi="Times New Roman" w:cs="Times New Roman"/>
        </w:rPr>
      </w:pPr>
    </w:p>
    <w:p w14:paraId="786B5D12" w14:textId="77777777" w:rsidR="00CB2FEE" w:rsidRDefault="00CB2FEE" w:rsidP="00433101">
      <w:pPr>
        <w:jc w:val="both"/>
        <w:rPr>
          <w:rFonts w:ascii="Times New Roman" w:hAnsi="Times New Roman" w:cs="Times New Roman"/>
        </w:rPr>
      </w:pPr>
    </w:p>
    <w:p w14:paraId="78B3A8F4" w14:textId="21BD54DD" w:rsidR="00CB2FEE" w:rsidRPr="00CB2FEE" w:rsidRDefault="00CB2FEE" w:rsidP="00CB2FEE">
      <w:pPr>
        <w:jc w:val="both"/>
        <w:rPr>
          <w:rFonts w:ascii="Times New Roman" w:hAnsi="Times New Roman" w:cs="Times New Roman"/>
          <w:b/>
        </w:rPr>
      </w:pPr>
      <w:r>
        <w:rPr>
          <w:rFonts w:ascii="Times New Roman" w:hAnsi="Times New Roman" w:cs="Times New Roman"/>
          <w:b/>
        </w:rPr>
        <w:t>9.  Discrimination Clause</w:t>
      </w:r>
    </w:p>
    <w:p w14:paraId="1F65A0B6" w14:textId="182A9C55" w:rsidR="00CB2FEE" w:rsidRDefault="00CB2FEE" w:rsidP="00CB2FEE">
      <w:pPr>
        <w:jc w:val="both"/>
        <w:rPr>
          <w:rFonts w:ascii="Times New Roman" w:hAnsi="Times New Roman" w:cs="Times New Roman"/>
        </w:rPr>
      </w:pPr>
      <w:r>
        <w:rPr>
          <w:rFonts w:ascii="Times New Roman" w:hAnsi="Times New Roman" w:cs="Times New Roman"/>
        </w:rPr>
        <w:t>The District or School agrees to abide by the requirements of the following as applicable:</w:t>
      </w:r>
    </w:p>
    <w:p w14:paraId="3AEFAF73" w14:textId="77777777" w:rsidR="00CB2FEE" w:rsidRDefault="00CB2FEE" w:rsidP="00CB2FEE">
      <w:pPr>
        <w:jc w:val="both"/>
        <w:rPr>
          <w:rFonts w:ascii="Times New Roman" w:hAnsi="Times New Roman" w:cs="Times New Roman"/>
        </w:rPr>
      </w:pPr>
    </w:p>
    <w:p w14:paraId="35BC1C48" w14:textId="5F313275" w:rsidR="00CB2FEE" w:rsidRDefault="00CB2FEE" w:rsidP="00CB2FEE">
      <w:pPr>
        <w:pStyle w:val="ListParagraph"/>
        <w:numPr>
          <w:ilvl w:val="0"/>
          <w:numId w:val="4"/>
        </w:numPr>
        <w:jc w:val="both"/>
        <w:rPr>
          <w:rFonts w:ascii="Times New Roman" w:hAnsi="Times New Roman" w:cs="Times New Roman"/>
        </w:rPr>
      </w:pPr>
      <w:r>
        <w:rPr>
          <w:rFonts w:ascii="Times New Roman" w:hAnsi="Times New Roman" w:cs="Times New Roman"/>
          <w:i/>
        </w:rPr>
        <w:t>Title VI and VII of the Civil Rights Act of 1964</w:t>
      </w:r>
      <w:r>
        <w:rPr>
          <w:rFonts w:ascii="Times New Roman" w:hAnsi="Times New Roman" w:cs="Times New Roman"/>
        </w:rPr>
        <w:t xml:space="preserve">, as amended by the </w:t>
      </w:r>
      <w:r>
        <w:rPr>
          <w:rFonts w:ascii="Times New Roman" w:hAnsi="Times New Roman" w:cs="Times New Roman"/>
          <w:i/>
        </w:rPr>
        <w:t>Equal Opportunity Act of 1972</w:t>
      </w:r>
    </w:p>
    <w:p w14:paraId="7D698AD7" w14:textId="2D7ADBFA" w:rsidR="00CB2FEE" w:rsidRDefault="00CB2FEE" w:rsidP="00CB2FEE">
      <w:pPr>
        <w:pStyle w:val="ListParagraph"/>
        <w:jc w:val="both"/>
        <w:rPr>
          <w:rFonts w:ascii="Times New Roman" w:hAnsi="Times New Roman" w:cs="Times New Roman"/>
        </w:rPr>
      </w:pPr>
    </w:p>
    <w:p w14:paraId="5500603A" w14:textId="5A1C3A67" w:rsidR="00CB2FEE" w:rsidRPr="00CB2FEE" w:rsidRDefault="00CB2FEE" w:rsidP="00CB2FEE">
      <w:pPr>
        <w:pStyle w:val="ListParagraph"/>
        <w:numPr>
          <w:ilvl w:val="0"/>
          <w:numId w:val="4"/>
        </w:numPr>
        <w:jc w:val="both"/>
        <w:rPr>
          <w:rFonts w:ascii="Times New Roman" w:hAnsi="Times New Roman" w:cs="Times New Roman"/>
        </w:rPr>
      </w:pPr>
      <w:r>
        <w:rPr>
          <w:rFonts w:ascii="Times New Roman" w:hAnsi="Times New Roman" w:cs="Times New Roman"/>
          <w:i/>
        </w:rPr>
        <w:t>Federal Executive Order 11246</w:t>
      </w:r>
    </w:p>
    <w:p w14:paraId="07F962AE" w14:textId="77777777" w:rsidR="00CB2FEE" w:rsidRPr="00CB2FEE" w:rsidRDefault="00CB2FEE" w:rsidP="00CB2FEE">
      <w:pPr>
        <w:jc w:val="both"/>
        <w:rPr>
          <w:rFonts w:ascii="Times New Roman" w:hAnsi="Times New Roman" w:cs="Times New Roman"/>
        </w:rPr>
      </w:pPr>
    </w:p>
    <w:p w14:paraId="40B77BFC" w14:textId="0E6526F9" w:rsidR="00CB2FEE" w:rsidRDefault="00CB2FEE" w:rsidP="00CB2FEE">
      <w:pPr>
        <w:pStyle w:val="ListParagraph"/>
        <w:numPr>
          <w:ilvl w:val="0"/>
          <w:numId w:val="4"/>
        </w:numPr>
        <w:jc w:val="both"/>
        <w:rPr>
          <w:rFonts w:ascii="Times New Roman" w:hAnsi="Times New Roman" w:cs="Times New Roman"/>
        </w:rPr>
      </w:pPr>
      <w:r w:rsidRPr="00CB2FEE">
        <w:rPr>
          <w:rFonts w:ascii="Times New Roman" w:hAnsi="Times New Roman" w:cs="Times New Roman"/>
          <w:i/>
        </w:rPr>
        <w:t>Federal Rehabilitation Act of 1973</w:t>
      </w:r>
      <w:r>
        <w:rPr>
          <w:rFonts w:ascii="Times New Roman" w:hAnsi="Times New Roman" w:cs="Times New Roman"/>
          <w:i/>
        </w:rPr>
        <w:t xml:space="preserve">, </w:t>
      </w:r>
      <w:r>
        <w:rPr>
          <w:rFonts w:ascii="Times New Roman" w:hAnsi="Times New Roman" w:cs="Times New Roman"/>
        </w:rPr>
        <w:t>as amended;</w:t>
      </w:r>
    </w:p>
    <w:p w14:paraId="5994CA97" w14:textId="77777777" w:rsidR="00CB2FEE" w:rsidRPr="00CB2FEE" w:rsidRDefault="00CB2FEE" w:rsidP="00CB2FEE">
      <w:pPr>
        <w:jc w:val="both"/>
        <w:rPr>
          <w:rFonts w:ascii="Times New Roman" w:hAnsi="Times New Roman" w:cs="Times New Roman"/>
        </w:rPr>
      </w:pPr>
    </w:p>
    <w:p w14:paraId="7ABBB6EA" w14:textId="3939A5F6" w:rsidR="00CB2FEE" w:rsidRPr="00CB2FEE" w:rsidRDefault="00CB2FEE" w:rsidP="00CB2FEE">
      <w:pPr>
        <w:pStyle w:val="ListParagraph"/>
        <w:numPr>
          <w:ilvl w:val="0"/>
          <w:numId w:val="4"/>
        </w:numPr>
        <w:jc w:val="both"/>
        <w:rPr>
          <w:rFonts w:ascii="Times New Roman" w:hAnsi="Times New Roman" w:cs="Times New Roman"/>
        </w:rPr>
      </w:pPr>
      <w:r>
        <w:rPr>
          <w:rFonts w:ascii="Times New Roman" w:hAnsi="Times New Roman" w:cs="Times New Roman"/>
          <w:i/>
        </w:rPr>
        <w:t>Vietnam Era Veterans Readjustment Assistance Act of 1974</w:t>
      </w:r>
    </w:p>
    <w:p w14:paraId="7405FA92" w14:textId="77777777" w:rsidR="00CB2FEE" w:rsidRPr="00CB2FEE" w:rsidRDefault="00CB2FEE" w:rsidP="00CB2FEE">
      <w:pPr>
        <w:jc w:val="both"/>
        <w:rPr>
          <w:rFonts w:ascii="Times New Roman" w:hAnsi="Times New Roman" w:cs="Times New Roman"/>
        </w:rPr>
      </w:pPr>
    </w:p>
    <w:p w14:paraId="73A09F23" w14:textId="5900AB5B" w:rsidR="00CB2FEE" w:rsidRPr="00CB2FEE" w:rsidRDefault="00CB2FEE" w:rsidP="00CB2FEE">
      <w:pPr>
        <w:pStyle w:val="ListParagraph"/>
        <w:numPr>
          <w:ilvl w:val="0"/>
          <w:numId w:val="4"/>
        </w:numPr>
        <w:jc w:val="both"/>
        <w:rPr>
          <w:rFonts w:ascii="Times New Roman" w:hAnsi="Times New Roman" w:cs="Times New Roman"/>
        </w:rPr>
      </w:pPr>
      <w:r>
        <w:rPr>
          <w:rFonts w:ascii="Times New Roman" w:hAnsi="Times New Roman" w:cs="Times New Roman"/>
          <w:i/>
        </w:rPr>
        <w:t>Title IX of the Education Amendments of 1972</w:t>
      </w:r>
    </w:p>
    <w:p w14:paraId="09BA95FB" w14:textId="77777777" w:rsidR="00CB2FEE" w:rsidRPr="00CB2FEE" w:rsidRDefault="00CB2FEE" w:rsidP="00CB2FEE">
      <w:pPr>
        <w:jc w:val="both"/>
        <w:rPr>
          <w:rFonts w:ascii="Times New Roman" w:hAnsi="Times New Roman" w:cs="Times New Roman"/>
          <w:i/>
        </w:rPr>
      </w:pPr>
    </w:p>
    <w:p w14:paraId="5624B355" w14:textId="5B84947F" w:rsidR="00CB2FEE" w:rsidRPr="00CB2FEE" w:rsidRDefault="00CB2FEE" w:rsidP="00CB2FEE">
      <w:pPr>
        <w:pStyle w:val="ListParagraph"/>
        <w:numPr>
          <w:ilvl w:val="0"/>
          <w:numId w:val="4"/>
        </w:numPr>
        <w:jc w:val="both"/>
        <w:rPr>
          <w:rFonts w:ascii="Times New Roman" w:hAnsi="Times New Roman" w:cs="Times New Roman"/>
          <w:i/>
        </w:rPr>
      </w:pPr>
      <w:r w:rsidRPr="00CB2FEE">
        <w:rPr>
          <w:rFonts w:ascii="Times New Roman" w:hAnsi="Times New Roman" w:cs="Times New Roman"/>
          <w:i/>
        </w:rPr>
        <w:t>Age Act of 1975</w:t>
      </w:r>
    </w:p>
    <w:p w14:paraId="0841B5CA" w14:textId="77777777" w:rsidR="00CB2FEE" w:rsidRPr="00CB2FEE" w:rsidRDefault="00CB2FEE" w:rsidP="00CB2FEE">
      <w:pPr>
        <w:jc w:val="both"/>
        <w:rPr>
          <w:rFonts w:ascii="Times New Roman" w:hAnsi="Times New Roman" w:cs="Times New Roman"/>
          <w:i/>
        </w:rPr>
      </w:pPr>
    </w:p>
    <w:p w14:paraId="3613BE40" w14:textId="731F0DB8" w:rsidR="00CB2FEE" w:rsidRPr="00CB2FEE" w:rsidRDefault="00CB2FEE" w:rsidP="00CB2FEE">
      <w:pPr>
        <w:pStyle w:val="ListParagraph"/>
        <w:numPr>
          <w:ilvl w:val="0"/>
          <w:numId w:val="4"/>
        </w:numPr>
        <w:jc w:val="both"/>
        <w:rPr>
          <w:rFonts w:ascii="Times New Roman" w:hAnsi="Times New Roman" w:cs="Times New Roman"/>
          <w:i/>
        </w:rPr>
      </w:pPr>
      <w:r w:rsidRPr="00CB2FEE">
        <w:rPr>
          <w:rFonts w:ascii="Times New Roman" w:hAnsi="Times New Roman" w:cs="Times New Roman"/>
          <w:i/>
        </w:rPr>
        <w:t>Americans with Disabilities Act of 1990</w:t>
      </w:r>
    </w:p>
    <w:p w14:paraId="6814956E" w14:textId="77777777" w:rsidR="00CB2FEE" w:rsidRDefault="00CB2FEE" w:rsidP="00CB2FEE">
      <w:pPr>
        <w:jc w:val="both"/>
        <w:rPr>
          <w:rFonts w:ascii="Times New Roman" w:hAnsi="Times New Roman" w:cs="Times New Roman"/>
        </w:rPr>
      </w:pPr>
    </w:p>
    <w:p w14:paraId="78B5912C" w14:textId="77777777" w:rsidR="00CB2FEE" w:rsidRDefault="00CB2FEE" w:rsidP="00CB2FEE">
      <w:pPr>
        <w:jc w:val="both"/>
        <w:rPr>
          <w:rFonts w:ascii="Times New Roman" w:hAnsi="Times New Roman" w:cs="Times New Roman"/>
        </w:rPr>
      </w:pPr>
    </w:p>
    <w:p w14:paraId="59C8C67E" w14:textId="7E6D9E93" w:rsidR="00CB2FEE" w:rsidRPr="00CB2FEE" w:rsidRDefault="00CB2FEE" w:rsidP="00CB2FEE">
      <w:pPr>
        <w:jc w:val="both"/>
        <w:rPr>
          <w:rFonts w:ascii="Times New Roman" w:hAnsi="Times New Roman" w:cs="Times New Roman"/>
          <w:b/>
        </w:rPr>
      </w:pPr>
      <w:r>
        <w:rPr>
          <w:rFonts w:ascii="Times New Roman" w:hAnsi="Times New Roman" w:cs="Times New Roman"/>
          <w:b/>
        </w:rPr>
        <w:t>10.  Debarment and Suspension Clause</w:t>
      </w:r>
    </w:p>
    <w:p w14:paraId="0673BCB9" w14:textId="75F4623A" w:rsidR="00CB2FEE" w:rsidRDefault="00CB2FEE" w:rsidP="00CB2FEE">
      <w:pPr>
        <w:jc w:val="both"/>
        <w:rPr>
          <w:rFonts w:ascii="Times New Roman" w:hAnsi="Times New Roman" w:cs="Times New Roman"/>
        </w:rPr>
      </w:pPr>
      <w:r>
        <w:rPr>
          <w:rFonts w:ascii="Times New Roman" w:hAnsi="Times New Roman" w:cs="Times New Roman"/>
        </w:rPr>
        <w:t>The District or School hereby certifies that the organization and its principals are not suspended or debarred from any Federal or State program.</w:t>
      </w:r>
    </w:p>
    <w:p w14:paraId="7998CCC4" w14:textId="77777777" w:rsidR="00CB2FEE" w:rsidRDefault="00CB2FEE" w:rsidP="00CB2FEE">
      <w:pPr>
        <w:jc w:val="both"/>
        <w:rPr>
          <w:rFonts w:ascii="Times New Roman" w:hAnsi="Times New Roman" w:cs="Times New Roman"/>
        </w:rPr>
      </w:pPr>
    </w:p>
    <w:p w14:paraId="6479B488" w14:textId="77777777" w:rsidR="00CB2FEE" w:rsidRDefault="00CB2FEE" w:rsidP="00CB2FEE">
      <w:pPr>
        <w:jc w:val="both"/>
        <w:rPr>
          <w:rFonts w:ascii="Times New Roman" w:hAnsi="Times New Roman" w:cs="Times New Roman"/>
        </w:rPr>
      </w:pPr>
    </w:p>
    <w:p w14:paraId="3B6941FB" w14:textId="2A45F2EB" w:rsidR="00CB2FEE" w:rsidRDefault="00CB2FEE" w:rsidP="00CB2FEE">
      <w:pPr>
        <w:jc w:val="both"/>
        <w:rPr>
          <w:rFonts w:ascii="Times New Roman" w:hAnsi="Times New Roman" w:cs="Times New Roman"/>
        </w:rPr>
      </w:pPr>
      <w:r>
        <w:rPr>
          <w:rFonts w:ascii="Times New Roman" w:hAnsi="Times New Roman" w:cs="Times New Roman"/>
          <w:b/>
        </w:rPr>
        <w:t xml:space="preserve">11.  </w:t>
      </w:r>
      <w:r w:rsidR="0007379E">
        <w:rPr>
          <w:rFonts w:ascii="Times New Roman" w:hAnsi="Times New Roman" w:cs="Times New Roman"/>
          <w:b/>
        </w:rPr>
        <w:t>Nonassignability</w:t>
      </w:r>
    </w:p>
    <w:p w14:paraId="5534EA43" w14:textId="0FD34C44" w:rsidR="00CB2FEE" w:rsidRDefault="00CB2FEE" w:rsidP="00CB2FEE">
      <w:pPr>
        <w:jc w:val="both"/>
        <w:rPr>
          <w:rFonts w:ascii="Times New Roman" w:hAnsi="Times New Roman" w:cs="Times New Roman"/>
        </w:rPr>
      </w:pPr>
      <w:r>
        <w:rPr>
          <w:rFonts w:ascii="Times New Roman" w:hAnsi="Times New Roman" w:cs="Times New Roman"/>
        </w:rPr>
        <w:t>The District or School shall not assign any interest in this Agreement by assignment, transfer or novation, without prior written consent of the State.</w:t>
      </w:r>
    </w:p>
    <w:p w14:paraId="35A180B4" w14:textId="77777777" w:rsidR="00CB2FEE" w:rsidRDefault="00CB2FEE" w:rsidP="00CB2FEE">
      <w:pPr>
        <w:jc w:val="both"/>
        <w:rPr>
          <w:rFonts w:ascii="Times New Roman" w:hAnsi="Times New Roman" w:cs="Times New Roman"/>
        </w:rPr>
      </w:pPr>
    </w:p>
    <w:p w14:paraId="38217C22" w14:textId="77777777" w:rsidR="00CB2FEE" w:rsidRDefault="00CB2FEE" w:rsidP="00CB2FEE">
      <w:pPr>
        <w:jc w:val="both"/>
        <w:rPr>
          <w:rFonts w:ascii="Times New Roman" w:hAnsi="Times New Roman" w:cs="Times New Roman"/>
        </w:rPr>
      </w:pPr>
    </w:p>
    <w:p w14:paraId="77A3FD5D" w14:textId="693BD0E5" w:rsidR="00CB2FEE" w:rsidRDefault="00CB2FEE" w:rsidP="00CB2FEE">
      <w:pPr>
        <w:jc w:val="both"/>
        <w:rPr>
          <w:rFonts w:ascii="Times New Roman" w:hAnsi="Times New Roman" w:cs="Times New Roman"/>
        </w:rPr>
      </w:pPr>
      <w:r>
        <w:rPr>
          <w:rFonts w:ascii="Times New Roman" w:hAnsi="Times New Roman" w:cs="Times New Roman"/>
          <w:b/>
        </w:rPr>
        <w:t>12. Severability</w:t>
      </w:r>
    </w:p>
    <w:p w14:paraId="36C9C1A0" w14:textId="4B1329E5" w:rsidR="00CB2FEE" w:rsidRDefault="00CB2FEE" w:rsidP="00CB2FEE">
      <w:pPr>
        <w:jc w:val="both"/>
        <w:rPr>
          <w:rFonts w:ascii="Times New Roman" w:hAnsi="Times New Roman" w:cs="Times New Roman"/>
        </w:rPr>
      </w:pPr>
      <w:r>
        <w:rPr>
          <w:rFonts w:ascii="Times New Roman" w:hAnsi="Times New Roman" w:cs="Times New Roman"/>
        </w:rPr>
        <w:t>The provisions of this Agreement are not severable.  Any terms and/or conditions that are deemed illegal or invalid shall not have any effect on any other terms or conditions of this Agreement.</w:t>
      </w:r>
    </w:p>
    <w:p w14:paraId="393B2589" w14:textId="77777777" w:rsidR="00CB2FEE" w:rsidRDefault="00CB2FEE" w:rsidP="00CB2FEE">
      <w:pPr>
        <w:jc w:val="both"/>
        <w:rPr>
          <w:rFonts w:ascii="Times New Roman" w:hAnsi="Times New Roman" w:cs="Times New Roman"/>
        </w:rPr>
      </w:pPr>
    </w:p>
    <w:p w14:paraId="2D1BCF77" w14:textId="77777777" w:rsidR="00CB2FEE" w:rsidRDefault="00CB2FEE" w:rsidP="00CB2FEE">
      <w:pPr>
        <w:jc w:val="both"/>
        <w:rPr>
          <w:rFonts w:ascii="Times New Roman" w:hAnsi="Times New Roman" w:cs="Times New Roman"/>
        </w:rPr>
      </w:pPr>
    </w:p>
    <w:p w14:paraId="1EF2C1C7" w14:textId="6200B5F3" w:rsidR="00CB2FEE" w:rsidRDefault="00CB2FEE" w:rsidP="00CB2FEE">
      <w:pPr>
        <w:jc w:val="both"/>
        <w:rPr>
          <w:rFonts w:ascii="Times New Roman" w:hAnsi="Times New Roman" w:cs="Times New Roman"/>
        </w:rPr>
      </w:pPr>
      <w:r>
        <w:rPr>
          <w:rFonts w:ascii="Times New Roman" w:hAnsi="Times New Roman" w:cs="Times New Roman"/>
          <w:b/>
        </w:rPr>
        <w:t>13.  Entire Agreement</w:t>
      </w:r>
    </w:p>
    <w:p w14:paraId="50511021" w14:textId="7009855A" w:rsidR="00CB2FEE" w:rsidRDefault="00CB2FEE" w:rsidP="00CB2FEE">
      <w:pPr>
        <w:jc w:val="both"/>
        <w:rPr>
          <w:rFonts w:ascii="Times New Roman" w:hAnsi="Times New Roman" w:cs="Times New Roman"/>
        </w:rPr>
      </w:pPr>
      <w:r>
        <w:rPr>
          <w:rFonts w:ascii="Times New Roman" w:hAnsi="Times New Roman" w:cs="Times New Roman"/>
        </w:rPr>
        <w:t>This Agreement (together with any addenda, appendices or exhibits specifically incorporated herein by reference) constitutes the entire agreement between the parties with respect to the subject matter.  No verbal commitments, expect for those reduced to writing and included in this Agreement may have any binding effect.  Any amendments to this Agreement must be reduced to writing and signed by both parties.</w:t>
      </w:r>
    </w:p>
    <w:p w14:paraId="50E4AE8F" w14:textId="77777777" w:rsidR="00CB2FEE" w:rsidRDefault="00CB2FEE" w:rsidP="00CB2FEE">
      <w:pPr>
        <w:jc w:val="both"/>
        <w:rPr>
          <w:rFonts w:ascii="Times New Roman" w:hAnsi="Times New Roman" w:cs="Times New Roman"/>
        </w:rPr>
      </w:pPr>
    </w:p>
    <w:p w14:paraId="384DD2FE" w14:textId="77777777" w:rsidR="00CB2FEE" w:rsidRDefault="00CB2FEE" w:rsidP="00CB2FEE">
      <w:pPr>
        <w:jc w:val="both"/>
        <w:rPr>
          <w:rFonts w:ascii="Times New Roman" w:hAnsi="Times New Roman" w:cs="Times New Roman"/>
        </w:rPr>
      </w:pPr>
    </w:p>
    <w:p w14:paraId="1CA43983" w14:textId="633F04E5" w:rsidR="00CB2FEE" w:rsidRDefault="00CB2FEE" w:rsidP="00CB2FEE">
      <w:pPr>
        <w:jc w:val="both"/>
        <w:rPr>
          <w:rFonts w:ascii="Times New Roman" w:hAnsi="Times New Roman" w:cs="Times New Roman"/>
        </w:rPr>
      </w:pPr>
      <w:r>
        <w:rPr>
          <w:rFonts w:ascii="Times New Roman" w:hAnsi="Times New Roman" w:cs="Times New Roman"/>
          <w:b/>
        </w:rPr>
        <w:t>14.  Term of Agreement</w:t>
      </w:r>
    </w:p>
    <w:p w14:paraId="03ABA8C6" w14:textId="6B7676C3" w:rsidR="00CB2FEE" w:rsidRDefault="00CB2FEE" w:rsidP="00CB2FEE">
      <w:pPr>
        <w:jc w:val="both"/>
        <w:rPr>
          <w:rFonts w:ascii="Times New Roman" w:hAnsi="Times New Roman" w:cs="Times New Roman"/>
        </w:rPr>
      </w:pPr>
      <w:r>
        <w:rPr>
          <w:rFonts w:ascii="Times New Roman" w:hAnsi="Times New Roman" w:cs="Times New Roman"/>
        </w:rPr>
        <w:t>The Agreement shall begin on July 31, 2014 and terminate on June 30, 2015.</w:t>
      </w:r>
    </w:p>
    <w:p w14:paraId="2F1D9A12" w14:textId="77777777" w:rsidR="00B61D1E" w:rsidRDefault="00B61D1E" w:rsidP="00CB2FEE">
      <w:pPr>
        <w:jc w:val="both"/>
        <w:rPr>
          <w:rFonts w:ascii="Times New Roman" w:hAnsi="Times New Roman" w:cs="Times New Roman"/>
        </w:rPr>
      </w:pPr>
    </w:p>
    <w:p w14:paraId="1DAC7324" w14:textId="734344D6" w:rsidR="00B61D1E" w:rsidRDefault="00B61D1E" w:rsidP="00CB2FEE">
      <w:pPr>
        <w:jc w:val="both"/>
        <w:rPr>
          <w:rFonts w:ascii="Times New Roman" w:hAnsi="Times New Roman" w:cs="Times New Roman"/>
        </w:rPr>
      </w:pPr>
      <w:r w:rsidRPr="00CF2B9D">
        <w:rPr>
          <w:rFonts w:ascii="Times New Roman" w:hAnsi="Times New Roman" w:cs="Times New Roman"/>
          <w:b/>
          <w:i/>
        </w:rPr>
        <w:t>THUS DONE AND SIGNED</w:t>
      </w:r>
      <w:r>
        <w:rPr>
          <w:rFonts w:ascii="Times New Roman" w:hAnsi="Times New Roman" w:cs="Times New Roman"/>
          <w:b/>
        </w:rPr>
        <w:t xml:space="preserve"> </w:t>
      </w:r>
      <w:r w:rsidR="0053575B">
        <w:rPr>
          <w:rFonts w:ascii="Times New Roman" w:hAnsi="Times New Roman" w:cs="Times New Roman"/>
        </w:rPr>
        <w:t>on the day, month and year first written below.</w:t>
      </w:r>
    </w:p>
    <w:p w14:paraId="76B4B981" w14:textId="77777777" w:rsidR="0053575B" w:rsidRDefault="0053575B" w:rsidP="00CB2FEE">
      <w:pPr>
        <w:jc w:val="both"/>
        <w:rPr>
          <w:rFonts w:ascii="Times New Roman" w:hAnsi="Times New Roman" w:cs="Times New Roman"/>
        </w:rPr>
      </w:pPr>
    </w:p>
    <w:p w14:paraId="0E3D7C22" w14:textId="322AFA16" w:rsidR="0053575B" w:rsidRDefault="00CF2B9D" w:rsidP="00CB2FEE">
      <w:pPr>
        <w:jc w:val="both"/>
        <w:rPr>
          <w:rFonts w:ascii="Times New Roman" w:hAnsi="Times New Roman" w:cs="Times New Roman"/>
        </w:rPr>
      </w:pPr>
      <w:r>
        <w:rPr>
          <w:rFonts w:ascii="Times New Roman" w:hAnsi="Times New Roman" w:cs="Times New Roman"/>
          <w:b/>
          <w:i/>
        </w:rPr>
        <w:t>IN WITNESS WHEREOF</w:t>
      </w:r>
      <w:r>
        <w:rPr>
          <w:rFonts w:ascii="Times New Roman" w:hAnsi="Times New Roman" w:cs="Times New Roman"/>
          <w:i/>
        </w:rPr>
        <w:t xml:space="preserve">, </w:t>
      </w:r>
      <w:r>
        <w:rPr>
          <w:rFonts w:ascii="Times New Roman" w:hAnsi="Times New Roman" w:cs="Times New Roman"/>
        </w:rPr>
        <w:t>the parties have executed this Agreements as of this _____ day of ___________, year ________.</w:t>
      </w:r>
    </w:p>
    <w:p w14:paraId="529B7D83" w14:textId="77777777" w:rsidR="00CF2B9D" w:rsidRDefault="00CF2B9D" w:rsidP="00CB2FEE">
      <w:pPr>
        <w:jc w:val="both"/>
        <w:rPr>
          <w:rFonts w:ascii="Times New Roman" w:hAnsi="Times New Roman" w:cs="Times New Roman"/>
        </w:rPr>
      </w:pPr>
    </w:p>
    <w:p w14:paraId="35C8DC42" w14:textId="72CBD0BF" w:rsidR="00CF2B9D" w:rsidRDefault="00CF2B9D" w:rsidP="00CF2B9D">
      <w:pPr>
        <w:tabs>
          <w:tab w:val="left" w:pos="3600"/>
        </w:tabs>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State Agency Signatures</w:t>
      </w:r>
    </w:p>
    <w:p w14:paraId="7B4A2C58" w14:textId="77777777" w:rsidR="00CF2B9D" w:rsidRDefault="00CF2B9D" w:rsidP="00CF2B9D">
      <w:pPr>
        <w:tabs>
          <w:tab w:val="left" w:pos="3600"/>
        </w:tabs>
        <w:jc w:val="both"/>
        <w:rPr>
          <w:rFonts w:ascii="Times New Roman" w:hAnsi="Times New Roman" w:cs="Times New Roman"/>
          <w:b/>
        </w:rPr>
      </w:pPr>
    </w:p>
    <w:p w14:paraId="3B0A9EC0" w14:textId="77777777" w:rsidR="00CF2B9D" w:rsidRDefault="00CF2B9D" w:rsidP="00CF2B9D">
      <w:pPr>
        <w:tabs>
          <w:tab w:val="left" w:pos="3600"/>
        </w:tabs>
        <w:jc w:val="both"/>
        <w:rPr>
          <w:rFonts w:ascii="Times New Roman" w:hAnsi="Times New Roman" w:cs="Times New Roman"/>
          <w:b/>
        </w:rPr>
      </w:pPr>
    </w:p>
    <w:p w14:paraId="2178ED64" w14:textId="6ED1E3DD" w:rsidR="00CF2B9D" w:rsidRDefault="00CF2B9D" w:rsidP="00CF2B9D">
      <w:pPr>
        <w:tabs>
          <w:tab w:val="left" w:pos="3600"/>
        </w:tabs>
        <w:jc w:val="both"/>
        <w:rPr>
          <w:rFonts w:ascii="Times New Roman" w:hAnsi="Times New Roman" w:cs="Times New Roman"/>
          <w:b/>
        </w:rPr>
      </w:pPr>
      <w:r>
        <w:rPr>
          <w:rFonts w:ascii="Times New Roman" w:hAnsi="Times New Roman" w:cs="Times New Roman"/>
          <w:b/>
        </w:rPr>
        <w:tab/>
        <w:t>___________________________________________</w:t>
      </w:r>
    </w:p>
    <w:p w14:paraId="10141E0F" w14:textId="15AE8014" w:rsidR="00CF2B9D" w:rsidRDefault="00CF2B9D" w:rsidP="00CF2B9D">
      <w:pPr>
        <w:tabs>
          <w:tab w:val="left" w:pos="3600"/>
        </w:tabs>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Deputy Superintendent - Finance</w:t>
      </w:r>
    </w:p>
    <w:p w14:paraId="1BC89710" w14:textId="77777777" w:rsidR="00CF2B9D" w:rsidRDefault="00CF2B9D" w:rsidP="00CF2B9D">
      <w:pPr>
        <w:tabs>
          <w:tab w:val="left" w:pos="3600"/>
        </w:tabs>
        <w:jc w:val="both"/>
        <w:rPr>
          <w:rFonts w:ascii="Times New Roman" w:hAnsi="Times New Roman" w:cs="Times New Roman"/>
        </w:rPr>
      </w:pPr>
    </w:p>
    <w:p w14:paraId="7957FCC1" w14:textId="77777777" w:rsidR="00CF2B9D" w:rsidRDefault="00CF2B9D" w:rsidP="00CF2B9D">
      <w:pPr>
        <w:tabs>
          <w:tab w:val="left" w:pos="3600"/>
        </w:tabs>
        <w:jc w:val="both"/>
        <w:rPr>
          <w:rFonts w:ascii="Times New Roman" w:hAnsi="Times New Roman" w:cs="Times New Roman"/>
        </w:rPr>
      </w:pPr>
    </w:p>
    <w:p w14:paraId="3F885DF1" w14:textId="316F17D4" w:rsidR="00CF2B9D" w:rsidRDefault="00CF2B9D" w:rsidP="00CF2B9D">
      <w:pPr>
        <w:tabs>
          <w:tab w:val="left" w:pos="3600"/>
        </w:tabs>
        <w:jc w:val="both"/>
        <w:rPr>
          <w:rFonts w:ascii="Times New Roman" w:hAnsi="Times New Roman" w:cs="Times New Roman"/>
        </w:rPr>
      </w:pPr>
      <w:r>
        <w:rPr>
          <w:rFonts w:ascii="Times New Roman" w:hAnsi="Times New Roman" w:cs="Times New Roman"/>
        </w:rPr>
        <w:tab/>
        <w:t>___________________________________________</w:t>
      </w:r>
    </w:p>
    <w:p w14:paraId="6D88BAB1" w14:textId="204A4B39" w:rsidR="00CF2B9D" w:rsidRPr="00CF2B9D" w:rsidRDefault="00CF2B9D" w:rsidP="00CF2B9D">
      <w:pPr>
        <w:tabs>
          <w:tab w:val="left" w:pos="3600"/>
        </w:tabs>
        <w:jc w:val="both"/>
        <w:rPr>
          <w:rFonts w:ascii="Times New Roman" w:hAnsi="Times New Roman" w:cs="Times New Roman"/>
        </w:rPr>
      </w:pPr>
      <w:r>
        <w:rPr>
          <w:rFonts w:ascii="Times New Roman" w:hAnsi="Times New Roman" w:cs="Times New Roman"/>
        </w:rPr>
        <w:tab/>
        <w:t>Assistant Superintendent – Student Opportunities</w:t>
      </w:r>
    </w:p>
    <w:p w14:paraId="688F3A9F" w14:textId="77777777" w:rsidR="00CB2FEE" w:rsidRPr="00280FF1" w:rsidRDefault="00CB2FEE" w:rsidP="00CB2FEE">
      <w:pPr>
        <w:jc w:val="both"/>
        <w:rPr>
          <w:rFonts w:ascii="Times New Roman" w:hAnsi="Times New Roman" w:cs="Times New Roman"/>
        </w:rPr>
      </w:pPr>
    </w:p>
    <w:p w14:paraId="47085840" w14:textId="77777777" w:rsidR="00CF2B9D" w:rsidRDefault="00CF2B9D" w:rsidP="00CF2B9D">
      <w:pPr>
        <w:tabs>
          <w:tab w:val="left" w:pos="3600"/>
        </w:tabs>
        <w:jc w:val="both"/>
        <w:rPr>
          <w:rFonts w:ascii="Times New Roman" w:hAnsi="Times New Roman" w:cs="Times New Roman"/>
          <w:b/>
        </w:rPr>
      </w:pPr>
      <w:r>
        <w:rPr>
          <w:rFonts w:ascii="Times New Roman" w:hAnsi="Times New Roman" w:cs="Times New Roman"/>
          <w:b/>
        </w:rPr>
        <w:tab/>
      </w:r>
    </w:p>
    <w:p w14:paraId="7047E3F4" w14:textId="5D06CE96" w:rsidR="00CF2B9D" w:rsidRDefault="00CF2B9D" w:rsidP="00CF2B9D">
      <w:pPr>
        <w:tabs>
          <w:tab w:val="left" w:pos="3600"/>
        </w:tabs>
        <w:jc w:val="both"/>
        <w:rPr>
          <w:rFonts w:ascii="Times New Roman" w:hAnsi="Times New Roman" w:cs="Times New Roman"/>
          <w:b/>
        </w:rPr>
      </w:pPr>
      <w:r>
        <w:rPr>
          <w:rFonts w:ascii="Times New Roman" w:hAnsi="Times New Roman" w:cs="Times New Roman"/>
          <w:b/>
        </w:rPr>
        <w:tab/>
        <w:t>District or School Signatures</w:t>
      </w:r>
    </w:p>
    <w:p w14:paraId="1100EAEC" w14:textId="77777777" w:rsidR="00CF2B9D" w:rsidRDefault="00CF2B9D" w:rsidP="00CF2B9D">
      <w:pPr>
        <w:tabs>
          <w:tab w:val="left" w:pos="3600"/>
        </w:tabs>
        <w:jc w:val="both"/>
        <w:rPr>
          <w:rFonts w:ascii="Times New Roman" w:hAnsi="Times New Roman" w:cs="Times New Roman"/>
          <w:b/>
        </w:rPr>
      </w:pPr>
    </w:p>
    <w:p w14:paraId="6B412D22" w14:textId="77777777" w:rsidR="00CF2B9D" w:rsidRDefault="00CF2B9D" w:rsidP="00CF2B9D">
      <w:pPr>
        <w:tabs>
          <w:tab w:val="left" w:pos="3600"/>
        </w:tabs>
        <w:jc w:val="both"/>
        <w:rPr>
          <w:rFonts w:ascii="Times New Roman" w:hAnsi="Times New Roman" w:cs="Times New Roman"/>
          <w:b/>
        </w:rPr>
      </w:pPr>
    </w:p>
    <w:p w14:paraId="3E6D638B" w14:textId="77777777" w:rsidR="00CF2B9D" w:rsidRDefault="00CF2B9D" w:rsidP="00CF2B9D">
      <w:pPr>
        <w:tabs>
          <w:tab w:val="left" w:pos="3600"/>
        </w:tabs>
        <w:jc w:val="both"/>
        <w:rPr>
          <w:rFonts w:ascii="Times New Roman" w:hAnsi="Times New Roman" w:cs="Times New Roman"/>
          <w:b/>
        </w:rPr>
      </w:pPr>
      <w:r>
        <w:rPr>
          <w:rFonts w:ascii="Times New Roman" w:hAnsi="Times New Roman" w:cs="Times New Roman"/>
          <w:b/>
        </w:rPr>
        <w:tab/>
        <w:t>___________________________________________</w:t>
      </w:r>
    </w:p>
    <w:p w14:paraId="05909E72" w14:textId="636BA929" w:rsidR="00CF2B9D" w:rsidRDefault="00CF2B9D" w:rsidP="00CF2B9D">
      <w:pPr>
        <w:tabs>
          <w:tab w:val="left" w:pos="3600"/>
        </w:tabs>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Name:  </w:t>
      </w:r>
    </w:p>
    <w:p w14:paraId="181B31D1" w14:textId="77777777" w:rsidR="00CF2B9D" w:rsidRDefault="00CF2B9D" w:rsidP="00CF2B9D">
      <w:pPr>
        <w:tabs>
          <w:tab w:val="left" w:pos="3600"/>
        </w:tabs>
        <w:jc w:val="both"/>
        <w:rPr>
          <w:rFonts w:ascii="Times New Roman" w:hAnsi="Times New Roman" w:cs="Times New Roman"/>
        </w:rPr>
      </w:pPr>
    </w:p>
    <w:p w14:paraId="6652CD74" w14:textId="77777777" w:rsidR="00CF2B9D" w:rsidRDefault="00CF2B9D" w:rsidP="00CF2B9D">
      <w:pPr>
        <w:tabs>
          <w:tab w:val="left" w:pos="3600"/>
        </w:tabs>
        <w:jc w:val="both"/>
        <w:rPr>
          <w:rFonts w:ascii="Times New Roman" w:hAnsi="Times New Roman" w:cs="Times New Roman"/>
        </w:rPr>
      </w:pPr>
    </w:p>
    <w:p w14:paraId="11A0D3A1" w14:textId="77777777" w:rsidR="00CF2B9D" w:rsidRDefault="00CF2B9D" w:rsidP="00CF2B9D">
      <w:pPr>
        <w:tabs>
          <w:tab w:val="left" w:pos="3600"/>
        </w:tabs>
        <w:jc w:val="both"/>
        <w:rPr>
          <w:rFonts w:ascii="Times New Roman" w:hAnsi="Times New Roman" w:cs="Times New Roman"/>
        </w:rPr>
      </w:pPr>
      <w:r>
        <w:rPr>
          <w:rFonts w:ascii="Times New Roman" w:hAnsi="Times New Roman" w:cs="Times New Roman"/>
        </w:rPr>
        <w:tab/>
        <w:t>___________________________________________</w:t>
      </w:r>
    </w:p>
    <w:p w14:paraId="61E37DF6" w14:textId="69E9BD19" w:rsidR="00CF2B9D" w:rsidRPr="00CF2B9D" w:rsidRDefault="00CF2B9D" w:rsidP="00CF2B9D">
      <w:pPr>
        <w:tabs>
          <w:tab w:val="left" w:pos="3600"/>
        </w:tabs>
        <w:jc w:val="both"/>
        <w:rPr>
          <w:rFonts w:ascii="Times New Roman" w:hAnsi="Times New Roman" w:cs="Times New Roman"/>
        </w:rPr>
      </w:pPr>
      <w:r>
        <w:rPr>
          <w:rFonts w:ascii="Times New Roman" w:hAnsi="Times New Roman" w:cs="Times New Roman"/>
        </w:rPr>
        <w:tab/>
        <w:t xml:space="preserve">Title:  </w:t>
      </w:r>
    </w:p>
    <w:p w14:paraId="49DE857B" w14:textId="77777777" w:rsidR="00CB2FEE" w:rsidRPr="00280FF1" w:rsidRDefault="00CB2FEE" w:rsidP="00433101">
      <w:pPr>
        <w:jc w:val="both"/>
        <w:rPr>
          <w:rFonts w:ascii="Times New Roman" w:hAnsi="Times New Roman" w:cs="Times New Roman"/>
        </w:rPr>
      </w:pPr>
    </w:p>
    <w:sectPr w:rsidR="00CB2FEE" w:rsidRPr="00280FF1" w:rsidSect="00CC5AB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3CDFF" w14:textId="77777777" w:rsidR="0053575B" w:rsidRDefault="0053575B" w:rsidP="007154DE">
      <w:r>
        <w:separator/>
      </w:r>
    </w:p>
  </w:endnote>
  <w:endnote w:type="continuationSeparator" w:id="0">
    <w:p w14:paraId="1DB0EB4C" w14:textId="77777777" w:rsidR="0053575B" w:rsidRDefault="0053575B" w:rsidP="0071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E635A" w14:textId="77777777" w:rsidR="0053575B" w:rsidRPr="007154DE" w:rsidRDefault="0053575B" w:rsidP="007154DE">
    <w:pPr>
      <w:pStyle w:val="Footer"/>
      <w:jc w:val="center"/>
      <w:rPr>
        <w:rFonts w:ascii="Times New Roman" w:hAnsi="Times New Roman" w:cs="Times New Roman"/>
      </w:rPr>
    </w:pPr>
    <w:r>
      <w:rPr>
        <w:rFonts w:ascii="Times New Roman" w:hAnsi="Times New Roman" w:cs="Times New Roman"/>
      </w:rPr>
      <w:t xml:space="preserve">Supplemental Course Allocation Collaborative Endeavor Agreement – </w:t>
    </w:r>
    <w:r>
      <w:rPr>
        <w:rFonts w:ascii="Times New Roman" w:hAnsi="Times New Roman" w:cs="Times New Roman"/>
        <w:lang w:bidi="en-US"/>
      </w:rPr>
      <w:t>p</w:t>
    </w:r>
    <w:r w:rsidRPr="007154DE">
      <w:rPr>
        <w:rFonts w:ascii="Times New Roman" w:hAnsi="Times New Roman" w:cs="Times New Roman"/>
        <w:lang w:bidi="en-US"/>
      </w:rPr>
      <w:t xml:space="preserve">age </w:t>
    </w:r>
    <w:r w:rsidRPr="007154DE">
      <w:rPr>
        <w:rFonts w:ascii="Times New Roman" w:hAnsi="Times New Roman" w:cs="Times New Roman"/>
        <w:lang w:bidi="en-US"/>
      </w:rPr>
      <w:fldChar w:fldCharType="begin"/>
    </w:r>
    <w:r w:rsidRPr="007154DE">
      <w:rPr>
        <w:rFonts w:ascii="Times New Roman" w:hAnsi="Times New Roman" w:cs="Times New Roman"/>
        <w:lang w:bidi="en-US"/>
      </w:rPr>
      <w:instrText xml:space="preserve"> PAGE </w:instrText>
    </w:r>
    <w:r w:rsidRPr="007154DE">
      <w:rPr>
        <w:rFonts w:ascii="Times New Roman" w:hAnsi="Times New Roman" w:cs="Times New Roman"/>
        <w:lang w:bidi="en-US"/>
      </w:rPr>
      <w:fldChar w:fldCharType="separate"/>
    </w:r>
    <w:r w:rsidR="004A57A3">
      <w:rPr>
        <w:rFonts w:ascii="Times New Roman" w:hAnsi="Times New Roman" w:cs="Times New Roman"/>
        <w:noProof/>
        <w:lang w:bidi="en-US"/>
      </w:rPr>
      <w:t>1</w:t>
    </w:r>
    <w:r w:rsidRPr="007154DE">
      <w:rPr>
        <w:rFonts w:ascii="Times New Roman" w:hAnsi="Times New Roman" w:cs="Times New Roman"/>
        <w:lang w:bidi="en-US"/>
      </w:rPr>
      <w:fldChar w:fldCharType="end"/>
    </w:r>
    <w:r w:rsidRPr="007154DE">
      <w:rPr>
        <w:rFonts w:ascii="Times New Roman" w:hAnsi="Times New Roman" w:cs="Times New Roman"/>
        <w:lang w:bidi="en-US"/>
      </w:rPr>
      <w:t xml:space="preserve"> of </w:t>
    </w:r>
    <w:r w:rsidRPr="007154DE">
      <w:rPr>
        <w:rFonts w:ascii="Times New Roman" w:hAnsi="Times New Roman" w:cs="Times New Roman"/>
        <w:lang w:bidi="en-US"/>
      </w:rPr>
      <w:fldChar w:fldCharType="begin"/>
    </w:r>
    <w:r w:rsidRPr="007154DE">
      <w:rPr>
        <w:rFonts w:ascii="Times New Roman" w:hAnsi="Times New Roman" w:cs="Times New Roman"/>
        <w:lang w:bidi="en-US"/>
      </w:rPr>
      <w:instrText xml:space="preserve"> NUMPAGES </w:instrText>
    </w:r>
    <w:r w:rsidRPr="007154DE">
      <w:rPr>
        <w:rFonts w:ascii="Times New Roman" w:hAnsi="Times New Roman" w:cs="Times New Roman"/>
        <w:lang w:bidi="en-US"/>
      </w:rPr>
      <w:fldChar w:fldCharType="separate"/>
    </w:r>
    <w:r w:rsidR="004A57A3">
      <w:rPr>
        <w:rFonts w:ascii="Times New Roman" w:hAnsi="Times New Roman" w:cs="Times New Roman"/>
        <w:noProof/>
        <w:lang w:bidi="en-US"/>
      </w:rPr>
      <w:t>1</w:t>
    </w:r>
    <w:r w:rsidRPr="007154DE">
      <w:rPr>
        <w:rFonts w:ascii="Times New Roman" w:hAnsi="Times New Roman" w:cs="Times New Roman"/>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1BC5C" w14:textId="77777777" w:rsidR="0053575B" w:rsidRDefault="0053575B" w:rsidP="007154DE">
      <w:r>
        <w:separator/>
      </w:r>
    </w:p>
  </w:footnote>
  <w:footnote w:type="continuationSeparator" w:id="0">
    <w:p w14:paraId="514AFBBE" w14:textId="77777777" w:rsidR="0053575B" w:rsidRDefault="0053575B" w:rsidP="007154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FC4"/>
    <w:multiLevelType w:val="hybridMultilevel"/>
    <w:tmpl w:val="1886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008EF"/>
    <w:multiLevelType w:val="hybridMultilevel"/>
    <w:tmpl w:val="910AC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C4255"/>
    <w:multiLevelType w:val="hybridMultilevel"/>
    <w:tmpl w:val="1522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586C1C"/>
    <w:multiLevelType w:val="hybridMultilevel"/>
    <w:tmpl w:val="910AC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AC"/>
    <w:rsid w:val="0007379E"/>
    <w:rsid w:val="00076F00"/>
    <w:rsid w:val="00280FF1"/>
    <w:rsid w:val="00373F26"/>
    <w:rsid w:val="003803FF"/>
    <w:rsid w:val="00433101"/>
    <w:rsid w:val="004A57A3"/>
    <w:rsid w:val="004E2227"/>
    <w:rsid w:val="0053575B"/>
    <w:rsid w:val="00640C25"/>
    <w:rsid w:val="007154DE"/>
    <w:rsid w:val="007832CD"/>
    <w:rsid w:val="00896E20"/>
    <w:rsid w:val="008E4B61"/>
    <w:rsid w:val="00987A84"/>
    <w:rsid w:val="00AD4587"/>
    <w:rsid w:val="00AF23BE"/>
    <w:rsid w:val="00B22607"/>
    <w:rsid w:val="00B61D1E"/>
    <w:rsid w:val="00B73735"/>
    <w:rsid w:val="00BE67AC"/>
    <w:rsid w:val="00CB2FEE"/>
    <w:rsid w:val="00CC5AB7"/>
    <w:rsid w:val="00CD6FD6"/>
    <w:rsid w:val="00CF2B9D"/>
    <w:rsid w:val="00ED2397"/>
    <w:rsid w:val="00F034FC"/>
    <w:rsid w:val="00F17C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1E1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67AC"/>
    <w:pPr>
      <w:ind w:left="720"/>
      <w:contextualSpacing/>
    </w:pPr>
  </w:style>
  <w:style w:type="paragraph" w:styleId="Header">
    <w:name w:val="header"/>
    <w:basedOn w:val="Normal"/>
    <w:link w:val="HeaderChar"/>
    <w:uiPriority w:val="99"/>
    <w:unhideWhenUsed/>
    <w:rsid w:val="007154DE"/>
    <w:pPr>
      <w:tabs>
        <w:tab w:val="center" w:pos="4320"/>
        <w:tab w:val="right" w:pos="8640"/>
      </w:tabs>
    </w:pPr>
  </w:style>
  <w:style w:type="character" w:customStyle="1" w:styleId="HeaderChar">
    <w:name w:val="Header Char"/>
    <w:basedOn w:val="DefaultParagraphFont"/>
    <w:link w:val="Header"/>
    <w:uiPriority w:val="99"/>
    <w:rsid w:val="007154DE"/>
    <w:rPr>
      <w:sz w:val="24"/>
      <w:szCs w:val="24"/>
    </w:rPr>
  </w:style>
  <w:style w:type="paragraph" w:styleId="Footer">
    <w:name w:val="footer"/>
    <w:basedOn w:val="Normal"/>
    <w:link w:val="FooterChar"/>
    <w:uiPriority w:val="99"/>
    <w:unhideWhenUsed/>
    <w:rsid w:val="007154DE"/>
    <w:pPr>
      <w:tabs>
        <w:tab w:val="center" w:pos="4320"/>
        <w:tab w:val="right" w:pos="8640"/>
      </w:tabs>
    </w:pPr>
  </w:style>
  <w:style w:type="character" w:customStyle="1" w:styleId="FooterChar">
    <w:name w:val="Footer Char"/>
    <w:basedOn w:val="DefaultParagraphFont"/>
    <w:link w:val="Footer"/>
    <w:uiPriority w:val="99"/>
    <w:rsid w:val="007154D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67AC"/>
    <w:pPr>
      <w:ind w:left="720"/>
      <w:contextualSpacing/>
    </w:pPr>
  </w:style>
  <w:style w:type="paragraph" w:styleId="Header">
    <w:name w:val="header"/>
    <w:basedOn w:val="Normal"/>
    <w:link w:val="HeaderChar"/>
    <w:uiPriority w:val="99"/>
    <w:unhideWhenUsed/>
    <w:rsid w:val="007154DE"/>
    <w:pPr>
      <w:tabs>
        <w:tab w:val="center" w:pos="4320"/>
        <w:tab w:val="right" w:pos="8640"/>
      </w:tabs>
    </w:pPr>
  </w:style>
  <w:style w:type="character" w:customStyle="1" w:styleId="HeaderChar">
    <w:name w:val="Header Char"/>
    <w:basedOn w:val="DefaultParagraphFont"/>
    <w:link w:val="Header"/>
    <w:uiPriority w:val="99"/>
    <w:rsid w:val="007154DE"/>
    <w:rPr>
      <w:sz w:val="24"/>
      <w:szCs w:val="24"/>
    </w:rPr>
  </w:style>
  <w:style w:type="paragraph" w:styleId="Footer">
    <w:name w:val="footer"/>
    <w:basedOn w:val="Normal"/>
    <w:link w:val="FooterChar"/>
    <w:uiPriority w:val="99"/>
    <w:unhideWhenUsed/>
    <w:rsid w:val="007154DE"/>
    <w:pPr>
      <w:tabs>
        <w:tab w:val="center" w:pos="4320"/>
        <w:tab w:val="right" w:pos="8640"/>
      </w:tabs>
    </w:pPr>
  </w:style>
  <w:style w:type="character" w:customStyle="1" w:styleId="FooterChar">
    <w:name w:val="Footer Char"/>
    <w:basedOn w:val="DefaultParagraphFont"/>
    <w:link w:val="Footer"/>
    <w:uiPriority w:val="99"/>
    <w:rsid w:val="007154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7813</Characters>
  <Application>Microsoft Macintosh Word</Application>
  <DocSecurity>0</DocSecurity>
  <Lines>65</Lines>
  <Paragraphs>18</Paragraphs>
  <ScaleCrop>false</ScaleCrop>
  <Company>LDOE</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Dave Lefkowith</cp:lastModifiedBy>
  <cp:revision>2</cp:revision>
  <cp:lastPrinted>2014-06-10T22:17:00Z</cp:lastPrinted>
  <dcterms:created xsi:type="dcterms:W3CDTF">2014-06-16T20:09:00Z</dcterms:created>
  <dcterms:modified xsi:type="dcterms:W3CDTF">2014-06-16T20:09:00Z</dcterms:modified>
</cp:coreProperties>
</file>