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DF3D4" w14:textId="77777777" w:rsidR="00AC5A46" w:rsidRDefault="00A97000" w:rsidP="00994C7C">
      <w:pPr>
        <w:pStyle w:val="Body"/>
        <w:jc w:val="center"/>
      </w:pPr>
      <w:r>
        <w:rPr>
          <w:noProof/>
        </w:rPr>
        <w:drawing>
          <wp:inline distT="0" distB="0" distL="0" distR="0" wp14:anchorId="74EFC531" wp14:editId="2D6CE868">
            <wp:extent cx="1619250" cy="60721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9">
                      <a:extLst/>
                    </a:blip>
                    <a:stretch>
                      <a:fillRect/>
                    </a:stretch>
                  </pic:blipFill>
                  <pic:spPr>
                    <a:xfrm>
                      <a:off x="0" y="0"/>
                      <a:ext cx="1619250" cy="607219"/>
                    </a:xfrm>
                    <a:prstGeom prst="rect">
                      <a:avLst/>
                    </a:prstGeom>
                    <a:ln w="12700" cap="flat">
                      <a:noFill/>
                      <a:miter lim="400000"/>
                    </a:ln>
                    <a:effectLst/>
                  </pic:spPr>
                </pic:pic>
              </a:graphicData>
            </a:graphic>
          </wp:inline>
        </w:drawing>
      </w:r>
    </w:p>
    <w:p w14:paraId="654FDCF0" w14:textId="77777777" w:rsidR="00AC5A46" w:rsidRPr="00953640" w:rsidRDefault="00A97000" w:rsidP="00994C7C">
      <w:pPr>
        <w:pStyle w:val="Body"/>
        <w:jc w:val="right"/>
      </w:pPr>
      <w:r w:rsidRPr="00953640">
        <w:t>FOR IMMEDIATE RELEASE</w:t>
      </w:r>
    </w:p>
    <w:p w14:paraId="43DBC39F" w14:textId="77777777" w:rsidR="00AC5A46" w:rsidRPr="00953640" w:rsidRDefault="00A97000" w:rsidP="00994C7C">
      <w:pPr>
        <w:pStyle w:val="Body"/>
        <w:jc w:val="right"/>
      </w:pPr>
      <w:r w:rsidRPr="00953640">
        <w:t xml:space="preserve">For more information, contact: </w:t>
      </w:r>
    </w:p>
    <w:p w14:paraId="5F75D0FE" w14:textId="3A141007" w:rsidR="002A39B8" w:rsidRDefault="00C65A11" w:rsidP="00994C7C">
      <w:pPr>
        <w:pStyle w:val="Body"/>
        <w:jc w:val="right"/>
      </w:pPr>
      <w:r>
        <w:t>Mary Nash-Wood, Director of Communications and Strategic Initiatives</w:t>
      </w:r>
    </w:p>
    <w:p w14:paraId="411CCEAF" w14:textId="334CC77D" w:rsidR="00C65A11" w:rsidRDefault="00C65A11" w:rsidP="00994C7C">
      <w:pPr>
        <w:pStyle w:val="Body"/>
        <w:jc w:val="right"/>
      </w:pPr>
      <w:r>
        <w:t>(318) 422-7487 (cell)</w:t>
      </w:r>
    </w:p>
    <w:p w14:paraId="59C34577" w14:textId="238DD769" w:rsidR="00C65A11" w:rsidRPr="00953640" w:rsidRDefault="00C65A11" w:rsidP="00994C7C">
      <w:pPr>
        <w:pStyle w:val="Body"/>
        <w:jc w:val="right"/>
      </w:pPr>
      <w:r>
        <w:t>mwood@caddoschools.org</w:t>
      </w:r>
    </w:p>
    <w:p w14:paraId="1295DC6C" w14:textId="77777777" w:rsidR="00C65A11" w:rsidRDefault="00C65A11" w:rsidP="003D1D27">
      <w:pPr>
        <w:pStyle w:val="Body"/>
        <w:jc w:val="center"/>
        <w:rPr>
          <w:b/>
        </w:rPr>
      </w:pPr>
    </w:p>
    <w:p w14:paraId="6AD3D591" w14:textId="7205FE5C" w:rsidR="00EE3D6C" w:rsidRDefault="00C65A11" w:rsidP="003D1D27">
      <w:pPr>
        <w:pStyle w:val="Body"/>
        <w:jc w:val="center"/>
        <w:rPr>
          <w:b/>
        </w:rPr>
      </w:pPr>
      <w:r>
        <w:rPr>
          <w:b/>
        </w:rPr>
        <w:t>Transformation Advisory Council establishes goals, seeks data</w:t>
      </w:r>
    </w:p>
    <w:p w14:paraId="08CF6EF1" w14:textId="60C577E8" w:rsidR="00FE25F8" w:rsidRPr="00FE25F8" w:rsidRDefault="00C65A11" w:rsidP="003D1D27">
      <w:pPr>
        <w:pStyle w:val="Body"/>
        <w:jc w:val="center"/>
        <w:rPr>
          <w:i/>
        </w:rPr>
      </w:pPr>
      <w:r>
        <w:rPr>
          <w:i/>
        </w:rPr>
        <w:t>Council focus centered on addressing needs of the whole child</w:t>
      </w:r>
    </w:p>
    <w:p w14:paraId="7D7B87BD" w14:textId="77777777" w:rsidR="002A39B8" w:rsidRDefault="002A39B8">
      <w:pPr>
        <w:rPr>
          <w:sz w:val="20"/>
          <w:szCs w:val="20"/>
        </w:rPr>
      </w:pPr>
      <w:r>
        <w:rPr>
          <w:sz w:val="20"/>
          <w:szCs w:val="20"/>
        </w:rPr>
        <w:tab/>
      </w:r>
    </w:p>
    <w:p w14:paraId="0CB122B1" w14:textId="0C5C188A" w:rsidR="00C65A11" w:rsidRDefault="00FE25F8" w:rsidP="00C65A11">
      <w:pPr>
        <w:rPr>
          <w:rFonts w:ascii="Calibri" w:hAnsi="Calibri"/>
          <w:sz w:val="22"/>
          <w:szCs w:val="22"/>
        </w:rPr>
      </w:pPr>
      <w:r>
        <w:rPr>
          <w:rFonts w:ascii="Calibri" w:hAnsi="Calibri"/>
          <w:sz w:val="22"/>
          <w:szCs w:val="22"/>
        </w:rPr>
        <w:tab/>
      </w:r>
      <w:r w:rsidR="00C65A11">
        <w:rPr>
          <w:rFonts w:ascii="Calibri" w:hAnsi="Calibri"/>
          <w:sz w:val="22"/>
          <w:szCs w:val="22"/>
        </w:rPr>
        <w:t xml:space="preserve">On Tuesday, the Transformation Advisory Council met in the organization’s first public meeting to establish goals and objectives in accordance with the </w:t>
      </w:r>
      <w:hyperlink r:id="rId10" w:history="1">
        <w:r w:rsidR="00C65A11" w:rsidRPr="00827583">
          <w:rPr>
            <w:rStyle w:val="Hyperlink"/>
            <w:rFonts w:ascii="Calibri" w:hAnsi="Calibri"/>
            <w:sz w:val="22"/>
            <w:szCs w:val="22"/>
          </w:rPr>
          <w:t>Transformation Next Agreement</w:t>
        </w:r>
      </w:hyperlink>
      <w:r w:rsidR="00C65A11">
        <w:rPr>
          <w:rFonts w:ascii="Calibri" w:hAnsi="Calibri"/>
          <w:sz w:val="22"/>
          <w:szCs w:val="22"/>
        </w:rPr>
        <w:t>, a partnership between Caddo Parish Public Schools and the Louisiana Department of Education designed to address the needs of 14 underperforming schools.</w:t>
      </w:r>
    </w:p>
    <w:p w14:paraId="0FD6B21A" w14:textId="77777777" w:rsidR="00C65A11" w:rsidRDefault="00C65A11" w:rsidP="00C65A11">
      <w:pPr>
        <w:rPr>
          <w:rFonts w:ascii="Calibri" w:hAnsi="Calibri"/>
          <w:sz w:val="22"/>
          <w:szCs w:val="22"/>
        </w:rPr>
      </w:pPr>
    </w:p>
    <w:p w14:paraId="4DAC6A98" w14:textId="7A2ECBE0" w:rsidR="00C65A11" w:rsidRDefault="00C65A11" w:rsidP="00C65A11">
      <w:pPr>
        <w:rPr>
          <w:rFonts w:ascii="Calibri" w:hAnsi="Calibri"/>
          <w:sz w:val="22"/>
          <w:szCs w:val="22"/>
        </w:rPr>
      </w:pPr>
      <w:r>
        <w:rPr>
          <w:rFonts w:ascii="Calibri" w:hAnsi="Calibri"/>
          <w:sz w:val="22"/>
          <w:szCs w:val="22"/>
        </w:rPr>
        <w:tab/>
        <w:t xml:space="preserve">Members of the </w:t>
      </w:r>
      <w:hyperlink r:id="rId11" w:history="1">
        <w:r w:rsidRPr="00827583">
          <w:rPr>
            <w:rStyle w:val="Hyperlink"/>
            <w:rFonts w:ascii="Calibri" w:hAnsi="Calibri"/>
            <w:sz w:val="22"/>
            <w:szCs w:val="22"/>
          </w:rPr>
          <w:t>Advisory Council</w:t>
        </w:r>
      </w:hyperlink>
      <w:r>
        <w:rPr>
          <w:rFonts w:ascii="Calibri" w:hAnsi="Calibri"/>
          <w:sz w:val="22"/>
          <w:szCs w:val="22"/>
        </w:rPr>
        <w:t xml:space="preserve"> have centered their goals for the 2017-2018 school year as increasing certified teachers in Zone classrooms, supporting adoption of Tier I curriculum and resources and reviewing student achievement data to determine ways to provide additional resources to struggling students.</w:t>
      </w:r>
    </w:p>
    <w:p w14:paraId="1EDDD8BC" w14:textId="77777777" w:rsidR="00C65A11" w:rsidRDefault="00C65A11" w:rsidP="00C65A11">
      <w:pPr>
        <w:rPr>
          <w:rFonts w:ascii="Calibri" w:hAnsi="Calibri"/>
          <w:sz w:val="22"/>
          <w:szCs w:val="22"/>
        </w:rPr>
      </w:pPr>
    </w:p>
    <w:p w14:paraId="195EB4B7" w14:textId="57352972" w:rsidR="00C65A11" w:rsidRDefault="00C65A11" w:rsidP="00C65A11">
      <w:pPr>
        <w:rPr>
          <w:rFonts w:ascii="Calibri" w:hAnsi="Calibri"/>
          <w:sz w:val="22"/>
          <w:szCs w:val="22"/>
        </w:rPr>
      </w:pPr>
      <w:r>
        <w:rPr>
          <w:rFonts w:ascii="Calibri" w:hAnsi="Calibri"/>
          <w:sz w:val="22"/>
          <w:szCs w:val="22"/>
        </w:rPr>
        <w:tab/>
        <w:t>“We are working to dig deeper than a school performance score,” said Council Chairman Clay Walker. “We want to visit the schools and get a real sense of the teaching taking place, any discipline issues at hand and the curriculum being used to make sure the children in the Zone are receiving equitable opportunities.”</w:t>
      </w:r>
    </w:p>
    <w:p w14:paraId="2D83DC59" w14:textId="77777777" w:rsidR="00C65A11" w:rsidRDefault="00C65A11" w:rsidP="00C65A11">
      <w:pPr>
        <w:rPr>
          <w:rFonts w:ascii="Calibri" w:hAnsi="Calibri"/>
          <w:sz w:val="22"/>
          <w:szCs w:val="22"/>
        </w:rPr>
      </w:pPr>
    </w:p>
    <w:p w14:paraId="5054D0E9" w14:textId="17CF94BB" w:rsidR="00C65A11" w:rsidRDefault="00C65A11" w:rsidP="00C65A11">
      <w:pPr>
        <w:rPr>
          <w:rFonts w:ascii="Calibri" w:hAnsi="Calibri"/>
          <w:sz w:val="22"/>
          <w:szCs w:val="22"/>
        </w:rPr>
      </w:pPr>
      <w:r>
        <w:rPr>
          <w:rFonts w:ascii="Calibri" w:hAnsi="Calibri"/>
          <w:sz w:val="22"/>
          <w:szCs w:val="22"/>
        </w:rPr>
        <w:tab/>
        <w:t xml:space="preserve">The Council noted the district has made sizable gains since the Zone work first began in 2014 and even since the Transformation Next partnership agreement was signed earlier this year.  For example, eight of the 14 Zone schools are currently 100 percent staffed with certified teachers in core areas due to the implementation </w:t>
      </w:r>
      <w:r w:rsidR="00C83173">
        <w:rPr>
          <w:rFonts w:ascii="Calibri" w:hAnsi="Calibri"/>
          <w:sz w:val="22"/>
          <w:szCs w:val="22"/>
        </w:rPr>
        <w:t>of the Teacher Advancement Program (TAP) as well as targeted recruiting efforts. Additionally, the Zone has increased prekindergarten enrollment in order to address kindergarten readiness.</w:t>
      </w:r>
    </w:p>
    <w:p w14:paraId="5AC37796" w14:textId="77777777" w:rsidR="00C83173" w:rsidRDefault="00C83173" w:rsidP="00C65A11">
      <w:pPr>
        <w:rPr>
          <w:rFonts w:ascii="Calibri" w:hAnsi="Calibri"/>
          <w:sz w:val="22"/>
          <w:szCs w:val="22"/>
        </w:rPr>
      </w:pPr>
    </w:p>
    <w:p w14:paraId="1189783E" w14:textId="6787871D" w:rsidR="00C83173" w:rsidRPr="002A39B8" w:rsidRDefault="00C83173" w:rsidP="00C65A11">
      <w:pPr>
        <w:rPr>
          <w:rFonts w:ascii="Calibri" w:hAnsi="Calibri"/>
          <w:sz w:val="22"/>
          <w:szCs w:val="22"/>
        </w:rPr>
      </w:pPr>
      <w:r>
        <w:rPr>
          <w:rFonts w:ascii="Calibri" w:hAnsi="Calibri"/>
          <w:sz w:val="22"/>
          <w:szCs w:val="22"/>
        </w:rPr>
        <w:tab/>
        <w:t xml:space="preserve">The Council currently is in the process of reviewing </w:t>
      </w:r>
      <w:r w:rsidR="00827583">
        <w:rPr>
          <w:rFonts w:ascii="Calibri" w:hAnsi="Calibri"/>
          <w:sz w:val="22"/>
          <w:szCs w:val="22"/>
        </w:rPr>
        <w:t xml:space="preserve">information pertaining to student progress, graduation rates, staffing and services provided to students in order to better inform their recommendations for the Transformation Zone.  </w:t>
      </w:r>
      <w:bookmarkStart w:id="0" w:name="_GoBack"/>
      <w:bookmarkEnd w:id="0"/>
    </w:p>
    <w:p w14:paraId="659D119C" w14:textId="5FD59A9D" w:rsidR="00A20166" w:rsidRDefault="00A20166" w:rsidP="00C65A11">
      <w:pPr>
        <w:rPr>
          <w:rFonts w:ascii="Calibri" w:hAnsi="Calibri"/>
          <w:sz w:val="22"/>
          <w:szCs w:val="22"/>
        </w:rPr>
      </w:pPr>
    </w:p>
    <w:p w14:paraId="31AAE22D" w14:textId="03D556F4" w:rsidR="00827583" w:rsidRPr="002A39B8" w:rsidRDefault="00827583" w:rsidP="00C65A11">
      <w:pPr>
        <w:rPr>
          <w:rFonts w:ascii="Calibri" w:hAnsi="Calibri"/>
          <w:sz w:val="22"/>
          <w:szCs w:val="22"/>
        </w:rPr>
      </w:pPr>
      <w:r>
        <w:rPr>
          <w:rFonts w:ascii="Calibri" w:hAnsi="Calibri"/>
          <w:sz w:val="22"/>
          <w:szCs w:val="22"/>
        </w:rPr>
        <w:tab/>
      </w:r>
      <w:r w:rsidRPr="00827583">
        <w:rPr>
          <w:rFonts w:ascii="Calibri" w:hAnsi="Calibri"/>
          <w:sz w:val="22"/>
          <w:szCs w:val="22"/>
        </w:rPr>
        <w:t xml:space="preserve">The Council’s next meeting </w:t>
      </w:r>
      <w:r>
        <w:rPr>
          <w:rFonts w:ascii="Calibri" w:hAnsi="Calibri"/>
          <w:sz w:val="22"/>
          <w:szCs w:val="22"/>
        </w:rPr>
        <w:t xml:space="preserve">is scheduled for 11:30 a.m. Nov. 28 </w:t>
      </w:r>
      <w:r w:rsidRPr="00827583">
        <w:rPr>
          <w:rFonts w:ascii="Calibri" w:hAnsi="Calibri"/>
          <w:sz w:val="22"/>
          <w:szCs w:val="22"/>
        </w:rPr>
        <w:t xml:space="preserve">in the </w:t>
      </w:r>
      <w:r>
        <w:rPr>
          <w:rFonts w:ascii="Calibri" w:hAnsi="Calibri"/>
          <w:sz w:val="22"/>
          <w:szCs w:val="22"/>
        </w:rPr>
        <w:t xml:space="preserve">Wanda L. Gunn </w:t>
      </w:r>
      <w:r w:rsidRPr="00827583">
        <w:rPr>
          <w:rFonts w:ascii="Calibri" w:hAnsi="Calibri"/>
          <w:sz w:val="22"/>
          <w:szCs w:val="22"/>
        </w:rPr>
        <w:t>Professional Development Auditorium of the Caddo Parish Public Schools Central Office. It will be open to the public.</w:t>
      </w:r>
    </w:p>
    <w:sectPr w:rsidR="00827583" w:rsidRPr="002A39B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C3796" w14:textId="77777777" w:rsidR="00C83173" w:rsidRDefault="00C83173">
      <w:r>
        <w:separator/>
      </w:r>
    </w:p>
  </w:endnote>
  <w:endnote w:type="continuationSeparator" w:id="0">
    <w:p w14:paraId="155631EC" w14:textId="77777777" w:rsidR="00C83173" w:rsidRDefault="00C8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D30ED" w14:textId="77777777" w:rsidR="00C83173" w:rsidRDefault="00C83173">
      <w:r>
        <w:separator/>
      </w:r>
    </w:p>
  </w:footnote>
  <w:footnote w:type="continuationSeparator" w:id="0">
    <w:p w14:paraId="62F173E0" w14:textId="77777777" w:rsidR="00C83173" w:rsidRDefault="00C831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789"/>
    <w:multiLevelType w:val="hybridMultilevel"/>
    <w:tmpl w:val="CFCC4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BE0448"/>
    <w:multiLevelType w:val="hybridMultilevel"/>
    <w:tmpl w:val="F2D44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C25176"/>
    <w:multiLevelType w:val="multilevel"/>
    <w:tmpl w:val="C728FA08"/>
    <w:lvl w:ilvl="0">
      <w:start w:val="1"/>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
    <w:nsid w:val="242254AA"/>
    <w:multiLevelType w:val="hybridMultilevel"/>
    <w:tmpl w:val="9D9E2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B771F3"/>
    <w:multiLevelType w:val="hybridMultilevel"/>
    <w:tmpl w:val="9AA8A8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021E7D"/>
    <w:multiLevelType w:val="multilevel"/>
    <w:tmpl w:val="C838AECC"/>
    <w:styleLink w:val="BulletBig"/>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6">
    <w:nsid w:val="2B2E44DA"/>
    <w:multiLevelType w:val="hybridMultilevel"/>
    <w:tmpl w:val="5C800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053D9D"/>
    <w:multiLevelType w:val="hybridMultilevel"/>
    <w:tmpl w:val="DE201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725B35"/>
    <w:multiLevelType w:val="hybridMultilevel"/>
    <w:tmpl w:val="33E8CC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7E377E"/>
    <w:multiLevelType w:val="multilevel"/>
    <w:tmpl w:val="53207A78"/>
    <w:styleLink w:val="Bullet"/>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0">
    <w:nsid w:val="47A71FA2"/>
    <w:multiLevelType w:val="multilevel"/>
    <w:tmpl w:val="9CC4B44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1">
    <w:nsid w:val="48DB2CC9"/>
    <w:multiLevelType w:val="hybridMultilevel"/>
    <w:tmpl w:val="A8EC13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2530A7"/>
    <w:multiLevelType w:val="multilevel"/>
    <w:tmpl w:val="47DE9064"/>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3">
    <w:nsid w:val="5F1738C4"/>
    <w:multiLevelType w:val="multilevel"/>
    <w:tmpl w:val="F626A912"/>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4">
    <w:nsid w:val="78872547"/>
    <w:multiLevelType w:val="multilevel"/>
    <w:tmpl w:val="B7B8C06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5">
    <w:nsid w:val="7A7663F3"/>
    <w:multiLevelType w:val="multilevel"/>
    <w:tmpl w:val="6E764340"/>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num w:numId="1">
    <w:abstractNumId w:val="13"/>
  </w:num>
  <w:num w:numId="2">
    <w:abstractNumId w:val="10"/>
  </w:num>
  <w:num w:numId="3">
    <w:abstractNumId w:val="2"/>
  </w:num>
  <w:num w:numId="4">
    <w:abstractNumId w:val="12"/>
  </w:num>
  <w:num w:numId="5">
    <w:abstractNumId w:val="15"/>
  </w:num>
  <w:num w:numId="6">
    <w:abstractNumId w:val="9"/>
  </w:num>
  <w:num w:numId="7">
    <w:abstractNumId w:val="14"/>
  </w:num>
  <w:num w:numId="8">
    <w:abstractNumId w:val="5"/>
  </w:num>
  <w:num w:numId="9">
    <w:abstractNumId w:val="1"/>
  </w:num>
  <w:num w:numId="10">
    <w:abstractNumId w:val="8"/>
  </w:num>
  <w:num w:numId="11">
    <w:abstractNumId w:val="3"/>
  </w:num>
  <w:num w:numId="12">
    <w:abstractNumId w:val="11"/>
  </w:num>
  <w:num w:numId="13">
    <w:abstractNumId w:val="4"/>
  </w:num>
  <w:num w:numId="14">
    <w:abstractNumId w:val="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46"/>
    <w:rsid w:val="00004045"/>
    <w:rsid w:val="000040B6"/>
    <w:rsid w:val="0000440B"/>
    <w:rsid w:val="00005D14"/>
    <w:rsid w:val="00010174"/>
    <w:rsid w:val="00022335"/>
    <w:rsid w:val="00024270"/>
    <w:rsid w:val="00026352"/>
    <w:rsid w:val="0002779A"/>
    <w:rsid w:val="00027C0E"/>
    <w:rsid w:val="00043C28"/>
    <w:rsid w:val="00044BF0"/>
    <w:rsid w:val="0006333F"/>
    <w:rsid w:val="00073D2E"/>
    <w:rsid w:val="00077425"/>
    <w:rsid w:val="0009062F"/>
    <w:rsid w:val="00091D91"/>
    <w:rsid w:val="00093D23"/>
    <w:rsid w:val="00094873"/>
    <w:rsid w:val="000B2DF5"/>
    <w:rsid w:val="000B5931"/>
    <w:rsid w:val="000B682B"/>
    <w:rsid w:val="0010553B"/>
    <w:rsid w:val="00115BB3"/>
    <w:rsid w:val="001267E1"/>
    <w:rsid w:val="00134FA5"/>
    <w:rsid w:val="00136A03"/>
    <w:rsid w:val="00137298"/>
    <w:rsid w:val="00151661"/>
    <w:rsid w:val="001634B4"/>
    <w:rsid w:val="00174F51"/>
    <w:rsid w:val="00176686"/>
    <w:rsid w:val="001812B2"/>
    <w:rsid w:val="001D392E"/>
    <w:rsid w:val="001D4EFC"/>
    <w:rsid w:val="00203DE8"/>
    <w:rsid w:val="002228FB"/>
    <w:rsid w:val="0023102B"/>
    <w:rsid w:val="002354BB"/>
    <w:rsid w:val="0024538D"/>
    <w:rsid w:val="00283232"/>
    <w:rsid w:val="00295295"/>
    <w:rsid w:val="002A39B8"/>
    <w:rsid w:val="002C7EE8"/>
    <w:rsid w:val="002F0CAB"/>
    <w:rsid w:val="0031026E"/>
    <w:rsid w:val="003448EB"/>
    <w:rsid w:val="00344AA9"/>
    <w:rsid w:val="00364D96"/>
    <w:rsid w:val="003700AC"/>
    <w:rsid w:val="0037391A"/>
    <w:rsid w:val="003C2B15"/>
    <w:rsid w:val="003D0526"/>
    <w:rsid w:val="003D19D8"/>
    <w:rsid w:val="003D1D27"/>
    <w:rsid w:val="003E1CBE"/>
    <w:rsid w:val="003E3163"/>
    <w:rsid w:val="004270D9"/>
    <w:rsid w:val="00434144"/>
    <w:rsid w:val="00440DBA"/>
    <w:rsid w:val="004D066A"/>
    <w:rsid w:val="004E6FAE"/>
    <w:rsid w:val="004F79C2"/>
    <w:rsid w:val="00523DC0"/>
    <w:rsid w:val="00526E8A"/>
    <w:rsid w:val="00527662"/>
    <w:rsid w:val="005301BA"/>
    <w:rsid w:val="00596A94"/>
    <w:rsid w:val="005B210F"/>
    <w:rsid w:val="005B7D53"/>
    <w:rsid w:val="005E5AE9"/>
    <w:rsid w:val="005E7A69"/>
    <w:rsid w:val="005F0D6E"/>
    <w:rsid w:val="00643D5F"/>
    <w:rsid w:val="00675E7B"/>
    <w:rsid w:val="006B4192"/>
    <w:rsid w:val="006C3BEB"/>
    <w:rsid w:val="006C7706"/>
    <w:rsid w:val="006D62AE"/>
    <w:rsid w:val="006F5073"/>
    <w:rsid w:val="006F79DE"/>
    <w:rsid w:val="007003BB"/>
    <w:rsid w:val="0071044B"/>
    <w:rsid w:val="00717EA1"/>
    <w:rsid w:val="00733326"/>
    <w:rsid w:val="00774362"/>
    <w:rsid w:val="00792C05"/>
    <w:rsid w:val="007A40C4"/>
    <w:rsid w:val="007B71A3"/>
    <w:rsid w:val="007E07E0"/>
    <w:rsid w:val="007F354F"/>
    <w:rsid w:val="00827583"/>
    <w:rsid w:val="00837247"/>
    <w:rsid w:val="00847F0D"/>
    <w:rsid w:val="00853E60"/>
    <w:rsid w:val="00863808"/>
    <w:rsid w:val="008B7FA9"/>
    <w:rsid w:val="008C7733"/>
    <w:rsid w:val="008F3DA3"/>
    <w:rsid w:val="00906D83"/>
    <w:rsid w:val="0093216E"/>
    <w:rsid w:val="00953640"/>
    <w:rsid w:val="0096753E"/>
    <w:rsid w:val="00982A17"/>
    <w:rsid w:val="00994C7C"/>
    <w:rsid w:val="009A4561"/>
    <w:rsid w:val="009A53A7"/>
    <w:rsid w:val="009D00BA"/>
    <w:rsid w:val="009F7987"/>
    <w:rsid w:val="00A04804"/>
    <w:rsid w:val="00A13184"/>
    <w:rsid w:val="00A20166"/>
    <w:rsid w:val="00A97000"/>
    <w:rsid w:val="00AA3ADE"/>
    <w:rsid w:val="00AB72E9"/>
    <w:rsid w:val="00AC5A46"/>
    <w:rsid w:val="00AE397B"/>
    <w:rsid w:val="00AF017D"/>
    <w:rsid w:val="00AF07ED"/>
    <w:rsid w:val="00AF70C5"/>
    <w:rsid w:val="00B173AE"/>
    <w:rsid w:val="00B41DCF"/>
    <w:rsid w:val="00B52FF9"/>
    <w:rsid w:val="00B92929"/>
    <w:rsid w:val="00B962BC"/>
    <w:rsid w:val="00BE618C"/>
    <w:rsid w:val="00C07BED"/>
    <w:rsid w:val="00C55D89"/>
    <w:rsid w:val="00C6035C"/>
    <w:rsid w:val="00C64289"/>
    <w:rsid w:val="00C65A11"/>
    <w:rsid w:val="00C83173"/>
    <w:rsid w:val="00C873D6"/>
    <w:rsid w:val="00C90BAB"/>
    <w:rsid w:val="00C9525E"/>
    <w:rsid w:val="00CA3424"/>
    <w:rsid w:val="00CA369D"/>
    <w:rsid w:val="00CC1BB7"/>
    <w:rsid w:val="00CE3891"/>
    <w:rsid w:val="00CF4E0D"/>
    <w:rsid w:val="00D16E77"/>
    <w:rsid w:val="00D24FD5"/>
    <w:rsid w:val="00D37EAB"/>
    <w:rsid w:val="00D42E86"/>
    <w:rsid w:val="00D676B7"/>
    <w:rsid w:val="00D73AD0"/>
    <w:rsid w:val="00D814D8"/>
    <w:rsid w:val="00D86EAC"/>
    <w:rsid w:val="00DD58D2"/>
    <w:rsid w:val="00DE2C4F"/>
    <w:rsid w:val="00DF5AD1"/>
    <w:rsid w:val="00DF760D"/>
    <w:rsid w:val="00E575BE"/>
    <w:rsid w:val="00E645D3"/>
    <w:rsid w:val="00E745D1"/>
    <w:rsid w:val="00EA25CE"/>
    <w:rsid w:val="00EC7E43"/>
    <w:rsid w:val="00EE3D6C"/>
    <w:rsid w:val="00EE41B1"/>
    <w:rsid w:val="00F01BF9"/>
    <w:rsid w:val="00F83AED"/>
    <w:rsid w:val="00FB6C22"/>
    <w:rsid w:val="00FC71CE"/>
    <w:rsid w:val="00FD1851"/>
    <w:rsid w:val="00FE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16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837247"/>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BulletBig">
    <w:name w:val="Bullet Big"/>
    <w:pPr>
      <w:numPr>
        <w:numId w:val="8"/>
      </w:numPr>
    </w:pPr>
  </w:style>
  <w:style w:type="numbering" w:customStyle="1" w:styleId="Bullet">
    <w:name w:val="Bullet"/>
    <w:pPr>
      <w:numPr>
        <w:numId w:val="6"/>
      </w:numPr>
    </w:pPr>
  </w:style>
  <w:style w:type="paragraph" w:styleId="BalloonText">
    <w:name w:val="Balloon Text"/>
    <w:basedOn w:val="Normal"/>
    <w:link w:val="BalloonTextChar"/>
    <w:uiPriority w:val="99"/>
    <w:semiHidden/>
    <w:unhideWhenUsed/>
    <w:rsid w:val="000B5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931"/>
    <w:rPr>
      <w:rFonts w:ascii="Segoe UI" w:hAnsi="Segoe UI" w:cs="Segoe UI"/>
      <w:sz w:val="18"/>
      <w:szCs w:val="18"/>
    </w:rPr>
  </w:style>
  <w:style w:type="paragraph" w:styleId="NoSpacing">
    <w:name w:val="No Spacing"/>
    <w:uiPriority w:val="1"/>
    <w:qFormat/>
    <w:rsid w:val="00837247"/>
    <w:rPr>
      <w:sz w:val="24"/>
      <w:szCs w:val="24"/>
    </w:rPr>
  </w:style>
  <w:style w:type="character" w:customStyle="1" w:styleId="Heading1Char">
    <w:name w:val="Heading 1 Char"/>
    <w:basedOn w:val="DefaultParagraphFont"/>
    <w:link w:val="Heading1"/>
    <w:uiPriority w:val="9"/>
    <w:rsid w:val="00837247"/>
    <w:rPr>
      <w:rFonts w:asciiTheme="majorHAnsi" w:eastAsiaTheme="majorEastAsia" w:hAnsiTheme="majorHAnsi" w:cstheme="majorBidi"/>
      <w:color w:val="2F759E" w:themeColor="accent1" w:themeShade="BF"/>
      <w:sz w:val="32"/>
      <w:szCs w:val="32"/>
    </w:rPr>
  </w:style>
  <w:style w:type="table" w:customStyle="1" w:styleId="GridTable4">
    <w:name w:val="Grid Table 4"/>
    <w:basedOn w:val="TableNormal"/>
    <w:uiPriority w:val="49"/>
    <w:rsid w:val="000040B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lainText">
    <w:name w:val="Plain Text"/>
    <w:basedOn w:val="Normal"/>
    <w:link w:val="PlainTextChar"/>
    <w:uiPriority w:val="99"/>
    <w:unhideWhenUsed/>
    <w:rsid w:val="00CA369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CA369D"/>
    <w:rPr>
      <w:rFonts w:ascii="Calibri" w:eastAsiaTheme="minorHAnsi" w:hAnsi="Calibri" w:cstheme="minorBidi"/>
      <w:sz w:val="22"/>
      <w:szCs w:val="21"/>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837247"/>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BulletBig">
    <w:name w:val="Bullet Big"/>
    <w:pPr>
      <w:numPr>
        <w:numId w:val="8"/>
      </w:numPr>
    </w:pPr>
  </w:style>
  <w:style w:type="numbering" w:customStyle="1" w:styleId="Bullet">
    <w:name w:val="Bullet"/>
    <w:pPr>
      <w:numPr>
        <w:numId w:val="6"/>
      </w:numPr>
    </w:pPr>
  </w:style>
  <w:style w:type="paragraph" w:styleId="BalloonText">
    <w:name w:val="Balloon Text"/>
    <w:basedOn w:val="Normal"/>
    <w:link w:val="BalloonTextChar"/>
    <w:uiPriority w:val="99"/>
    <w:semiHidden/>
    <w:unhideWhenUsed/>
    <w:rsid w:val="000B5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931"/>
    <w:rPr>
      <w:rFonts w:ascii="Segoe UI" w:hAnsi="Segoe UI" w:cs="Segoe UI"/>
      <w:sz w:val="18"/>
      <w:szCs w:val="18"/>
    </w:rPr>
  </w:style>
  <w:style w:type="paragraph" w:styleId="NoSpacing">
    <w:name w:val="No Spacing"/>
    <w:uiPriority w:val="1"/>
    <w:qFormat/>
    <w:rsid w:val="00837247"/>
    <w:rPr>
      <w:sz w:val="24"/>
      <w:szCs w:val="24"/>
    </w:rPr>
  </w:style>
  <w:style w:type="character" w:customStyle="1" w:styleId="Heading1Char">
    <w:name w:val="Heading 1 Char"/>
    <w:basedOn w:val="DefaultParagraphFont"/>
    <w:link w:val="Heading1"/>
    <w:uiPriority w:val="9"/>
    <w:rsid w:val="00837247"/>
    <w:rPr>
      <w:rFonts w:asciiTheme="majorHAnsi" w:eastAsiaTheme="majorEastAsia" w:hAnsiTheme="majorHAnsi" w:cstheme="majorBidi"/>
      <w:color w:val="2F759E" w:themeColor="accent1" w:themeShade="BF"/>
      <w:sz w:val="32"/>
      <w:szCs w:val="32"/>
    </w:rPr>
  </w:style>
  <w:style w:type="table" w:customStyle="1" w:styleId="GridTable4">
    <w:name w:val="Grid Table 4"/>
    <w:basedOn w:val="TableNormal"/>
    <w:uiPriority w:val="49"/>
    <w:rsid w:val="000040B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lainText">
    <w:name w:val="Plain Text"/>
    <w:basedOn w:val="Normal"/>
    <w:link w:val="PlainTextChar"/>
    <w:uiPriority w:val="99"/>
    <w:unhideWhenUsed/>
    <w:rsid w:val="00CA369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CA369D"/>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3377">
      <w:bodyDiv w:val="1"/>
      <w:marLeft w:val="0"/>
      <w:marRight w:val="0"/>
      <w:marTop w:val="0"/>
      <w:marBottom w:val="0"/>
      <w:divBdr>
        <w:top w:val="none" w:sz="0" w:space="0" w:color="auto"/>
        <w:left w:val="none" w:sz="0" w:space="0" w:color="auto"/>
        <w:bottom w:val="none" w:sz="0" w:space="0" w:color="auto"/>
        <w:right w:val="none" w:sz="0" w:space="0" w:color="auto"/>
      </w:divBdr>
    </w:div>
    <w:div w:id="808285288">
      <w:bodyDiv w:val="1"/>
      <w:marLeft w:val="0"/>
      <w:marRight w:val="0"/>
      <w:marTop w:val="0"/>
      <w:marBottom w:val="0"/>
      <w:divBdr>
        <w:top w:val="none" w:sz="0" w:space="0" w:color="auto"/>
        <w:left w:val="none" w:sz="0" w:space="0" w:color="auto"/>
        <w:bottom w:val="none" w:sz="0" w:space="0" w:color="auto"/>
        <w:right w:val="none" w:sz="0" w:space="0" w:color="auto"/>
      </w:divBdr>
    </w:div>
    <w:div w:id="1016545332">
      <w:bodyDiv w:val="1"/>
      <w:marLeft w:val="0"/>
      <w:marRight w:val="0"/>
      <w:marTop w:val="0"/>
      <w:marBottom w:val="0"/>
      <w:divBdr>
        <w:top w:val="none" w:sz="0" w:space="0" w:color="auto"/>
        <w:left w:val="none" w:sz="0" w:space="0" w:color="auto"/>
        <w:bottom w:val="none" w:sz="0" w:space="0" w:color="auto"/>
        <w:right w:val="none" w:sz="0" w:space="0" w:color="auto"/>
      </w:divBdr>
    </w:div>
    <w:div w:id="1097793954">
      <w:bodyDiv w:val="1"/>
      <w:marLeft w:val="0"/>
      <w:marRight w:val="0"/>
      <w:marTop w:val="0"/>
      <w:marBottom w:val="0"/>
      <w:divBdr>
        <w:top w:val="none" w:sz="0" w:space="0" w:color="auto"/>
        <w:left w:val="none" w:sz="0" w:space="0" w:color="auto"/>
        <w:bottom w:val="none" w:sz="0" w:space="0" w:color="auto"/>
        <w:right w:val="none" w:sz="0" w:space="0" w:color="auto"/>
      </w:divBdr>
      <w:divsChild>
        <w:div w:id="515848984">
          <w:marLeft w:val="806"/>
          <w:marRight w:val="0"/>
          <w:marTop w:val="200"/>
          <w:marBottom w:val="0"/>
          <w:divBdr>
            <w:top w:val="none" w:sz="0" w:space="0" w:color="auto"/>
            <w:left w:val="none" w:sz="0" w:space="0" w:color="auto"/>
            <w:bottom w:val="none" w:sz="0" w:space="0" w:color="auto"/>
            <w:right w:val="none" w:sz="0" w:space="0" w:color="auto"/>
          </w:divBdr>
        </w:div>
        <w:div w:id="958873447">
          <w:marLeft w:val="806"/>
          <w:marRight w:val="0"/>
          <w:marTop w:val="200"/>
          <w:marBottom w:val="0"/>
          <w:divBdr>
            <w:top w:val="none" w:sz="0" w:space="0" w:color="auto"/>
            <w:left w:val="none" w:sz="0" w:space="0" w:color="auto"/>
            <w:bottom w:val="none" w:sz="0" w:space="0" w:color="auto"/>
            <w:right w:val="none" w:sz="0" w:space="0" w:color="auto"/>
          </w:divBdr>
        </w:div>
        <w:div w:id="1340236577">
          <w:marLeft w:val="1440"/>
          <w:marRight w:val="0"/>
          <w:marTop w:val="100"/>
          <w:marBottom w:val="0"/>
          <w:divBdr>
            <w:top w:val="none" w:sz="0" w:space="0" w:color="auto"/>
            <w:left w:val="none" w:sz="0" w:space="0" w:color="auto"/>
            <w:bottom w:val="none" w:sz="0" w:space="0" w:color="auto"/>
            <w:right w:val="none" w:sz="0" w:space="0" w:color="auto"/>
          </w:divBdr>
        </w:div>
        <w:div w:id="201938974">
          <w:marLeft w:val="1440"/>
          <w:marRight w:val="0"/>
          <w:marTop w:val="100"/>
          <w:marBottom w:val="0"/>
          <w:divBdr>
            <w:top w:val="none" w:sz="0" w:space="0" w:color="auto"/>
            <w:left w:val="none" w:sz="0" w:space="0" w:color="auto"/>
            <w:bottom w:val="none" w:sz="0" w:space="0" w:color="auto"/>
            <w:right w:val="none" w:sz="0" w:space="0" w:color="auto"/>
          </w:divBdr>
        </w:div>
        <w:div w:id="1173102589">
          <w:marLeft w:val="1440"/>
          <w:marRight w:val="0"/>
          <w:marTop w:val="100"/>
          <w:marBottom w:val="0"/>
          <w:divBdr>
            <w:top w:val="none" w:sz="0" w:space="0" w:color="auto"/>
            <w:left w:val="none" w:sz="0" w:space="0" w:color="auto"/>
            <w:bottom w:val="none" w:sz="0" w:space="0" w:color="auto"/>
            <w:right w:val="none" w:sz="0" w:space="0" w:color="auto"/>
          </w:divBdr>
        </w:div>
        <w:div w:id="899169177">
          <w:marLeft w:val="806"/>
          <w:marRight w:val="0"/>
          <w:marTop w:val="200"/>
          <w:marBottom w:val="0"/>
          <w:divBdr>
            <w:top w:val="none" w:sz="0" w:space="0" w:color="auto"/>
            <w:left w:val="none" w:sz="0" w:space="0" w:color="auto"/>
            <w:bottom w:val="none" w:sz="0" w:space="0" w:color="auto"/>
            <w:right w:val="none" w:sz="0" w:space="0" w:color="auto"/>
          </w:divBdr>
        </w:div>
        <w:div w:id="318076465">
          <w:marLeft w:val="1526"/>
          <w:marRight w:val="0"/>
          <w:marTop w:val="100"/>
          <w:marBottom w:val="0"/>
          <w:divBdr>
            <w:top w:val="none" w:sz="0" w:space="0" w:color="auto"/>
            <w:left w:val="none" w:sz="0" w:space="0" w:color="auto"/>
            <w:bottom w:val="none" w:sz="0" w:space="0" w:color="auto"/>
            <w:right w:val="none" w:sz="0" w:space="0" w:color="auto"/>
          </w:divBdr>
        </w:div>
        <w:div w:id="469324289">
          <w:marLeft w:val="1526"/>
          <w:marRight w:val="0"/>
          <w:marTop w:val="100"/>
          <w:marBottom w:val="0"/>
          <w:divBdr>
            <w:top w:val="none" w:sz="0" w:space="0" w:color="auto"/>
            <w:left w:val="none" w:sz="0" w:space="0" w:color="auto"/>
            <w:bottom w:val="none" w:sz="0" w:space="0" w:color="auto"/>
            <w:right w:val="none" w:sz="0" w:space="0" w:color="auto"/>
          </w:divBdr>
        </w:div>
        <w:div w:id="204098459">
          <w:marLeft w:val="806"/>
          <w:marRight w:val="0"/>
          <w:marTop w:val="200"/>
          <w:marBottom w:val="0"/>
          <w:divBdr>
            <w:top w:val="none" w:sz="0" w:space="0" w:color="auto"/>
            <w:left w:val="none" w:sz="0" w:space="0" w:color="auto"/>
            <w:bottom w:val="none" w:sz="0" w:space="0" w:color="auto"/>
            <w:right w:val="none" w:sz="0" w:space="0" w:color="auto"/>
          </w:divBdr>
        </w:div>
        <w:div w:id="1416586822">
          <w:marLeft w:val="806"/>
          <w:marRight w:val="0"/>
          <w:marTop w:val="200"/>
          <w:marBottom w:val="0"/>
          <w:divBdr>
            <w:top w:val="none" w:sz="0" w:space="0" w:color="auto"/>
            <w:left w:val="none" w:sz="0" w:space="0" w:color="auto"/>
            <w:bottom w:val="none" w:sz="0" w:space="0" w:color="auto"/>
            <w:right w:val="none" w:sz="0" w:space="0" w:color="auto"/>
          </w:divBdr>
        </w:div>
      </w:divsChild>
    </w:div>
    <w:div w:id="20670709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rive.google.com/open?id=0B7Kxu9EeelzOV3NOSHZGUzBCZW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boarddocs.com/la/caddo/Board.nsf/files/AKGUZR7300E2/$file/Caddo.TransformationPartnership.3.15.17.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59A0-59FE-5848-AB8D-D5C1A2E8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MARY</dc:creator>
  <cp:lastModifiedBy>Mary Nash-Wood</cp:lastModifiedBy>
  <cp:revision>2</cp:revision>
  <cp:lastPrinted>2016-11-16T20:34:00Z</cp:lastPrinted>
  <dcterms:created xsi:type="dcterms:W3CDTF">2017-09-26T19:38:00Z</dcterms:created>
  <dcterms:modified xsi:type="dcterms:W3CDTF">2017-09-26T19:38:00Z</dcterms:modified>
</cp:coreProperties>
</file>