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C0" w:rsidRDefault="0035004E" w:rsidP="001E46C0">
      <w:pPr>
        <w:jc w:val="center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 xml:space="preserve">WORKSHOP FOR TEACHERS AND PARENTS </w:t>
      </w:r>
    </w:p>
    <w:p w:rsidR="00ED0444" w:rsidRPr="00ED0444" w:rsidRDefault="0035004E" w:rsidP="001E46C0">
      <w:pPr>
        <w:jc w:val="center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 xml:space="preserve">OF </w:t>
      </w:r>
      <w:r w:rsidR="00ED0444" w:rsidRPr="00ED0444">
        <w:rPr>
          <w:rFonts w:ascii="Calibri" w:hAnsi="Calibri"/>
          <w:sz w:val="24"/>
        </w:rPr>
        <w:t>BLIND AND VISUALLY IMPAIRED CHILDREN</w:t>
      </w:r>
    </w:p>
    <w:p w:rsidR="0035004E" w:rsidRPr="00ED0444" w:rsidRDefault="0035004E" w:rsidP="0035004E">
      <w:pPr>
        <w:rPr>
          <w:rFonts w:ascii="Calibri" w:hAnsi="Calibri"/>
          <w:sz w:val="24"/>
        </w:rPr>
      </w:pPr>
    </w:p>
    <w:p w:rsidR="0035004E" w:rsidRPr="00ED0444" w:rsidRDefault="0035004E" w:rsidP="00ED0444">
      <w:pPr>
        <w:ind w:firstLine="720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 xml:space="preserve">The Professional Development and Research Institute on Blindness at Louisiana Tech University and the National Federation of the Blind of Louisiana (NFBL) are hosting a workshop for teachers and parents of blind children. This event will take place on March 24 from </w:t>
      </w:r>
      <w:r w:rsidR="00F74308" w:rsidRPr="00ED0444">
        <w:rPr>
          <w:rFonts w:ascii="Calibri" w:hAnsi="Calibri"/>
          <w:sz w:val="24"/>
        </w:rPr>
        <w:t xml:space="preserve">3 </w:t>
      </w:r>
      <w:r w:rsidRPr="00ED0444">
        <w:rPr>
          <w:rFonts w:ascii="Calibri" w:hAnsi="Calibri"/>
          <w:sz w:val="24"/>
        </w:rPr>
        <w:t>to 5 p.m</w:t>
      </w:r>
      <w:r w:rsidR="00F74308" w:rsidRPr="00ED0444">
        <w:rPr>
          <w:rFonts w:ascii="Calibri" w:hAnsi="Calibri"/>
          <w:sz w:val="24"/>
        </w:rPr>
        <w:t>.</w:t>
      </w:r>
      <w:r w:rsidR="00C336F4" w:rsidRPr="00ED0444">
        <w:rPr>
          <w:rFonts w:ascii="Calibri" w:hAnsi="Calibri"/>
          <w:sz w:val="24"/>
        </w:rPr>
        <w:t>,</w:t>
      </w:r>
      <w:r w:rsidRPr="00ED0444">
        <w:rPr>
          <w:rFonts w:ascii="Calibri" w:hAnsi="Calibri"/>
          <w:sz w:val="24"/>
        </w:rPr>
        <w:t xml:space="preserve"> immediately prior to the NFBL state convention in Shreveport.</w:t>
      </w:r>
      <w:r w:rsidR="00583C02">
        <w:rPr>
          <w:rFonts w:ascii="Calibri" w:hAnsi="Calibri"/>
          <w:sz w:val="24"/>
        </w:rPr>
        <w:t xml:space="preserve"> No registration required.</w:t>
      </w:r>
      <w:bookmarkStart w:id="0" w:name="_GoBack"/>
      <w:bookmarkEnd w:id="0"/>
    </w:p>
    <w:p w:rsidR="0035004E" w:rsidRPr="00ED0444" w:rsidRDefault="0035004E" w:rsidP="0035004E">
      <w:pPr>
        <w:rPr>
          <w:rFonts w:ascii="Calibri" w:hAnsi="Calibri"/>
          <w:sz w:val="24"/>
        </w:rPr>
      </w:pPr>
    </w:p>
    <w:p w:rsidR="0035004E" w:rsidRPr="00ED0444" w:rsidRDefault="0035004E" w:rsidP="00ED0444">
      <w:pPr>
        <w:ind w:firstLine="720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Topics covered will include:</w:t>
      </w:r>
    </w:p>
    <w:p w:rsidR="0035004E" w:rsidRPr="00ED0444" w:rsidRDefault="00C336F4" w:rsidP="00ED0444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Orientation and Mobility for all ages and abilities</w:t>
      </w:r>
    </w:p>
    <w:p w:rsidR="00C336F4" w:rsidRPr="00ED0444" w:rsidRDefault="00C336F4" w:rsidP="00ED0444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make-and-take items to assist with teaching Braille and other concepts</w:t>
      </w:r>
    </w:p>
    <w:p w:rsidR="00C336F4" w:rsidRPr="00ED0444" w:rsidRDefault="00C336F4" w:rsidP="00ED0444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teaching and reinforcing Self-help skills</w:t>
      </w:r>
    </w:p>
    <w:p w:rsidR="00C336F4" w:rsidRPr="00ED0444" w:rsidRDefault="00F74308" w:rsidP="00ED0444">
      <w:pPr>
        <w:pStyle w:val="ListParagraph"/>
        <w:numPr>
          <w:ilvl w:val="0"/>
          <w:numId w:val="1"/>
        </w:numPr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adapting</w:t>
      </w:r>
      <w:r w:rsidR="00C336F4" w:rsidRPr="00ED0444">
        <w:rPr>
          <w:rFonts w:ascii="Calibri" w:hAnsi="Calibri"/>
          <w:sz w:val="24"/>
        </w:rPr>
        <w:t xml:space="preserve"> recreation and leisure activities</w:t>
      </w:r>
    </w:p>
    <w:p w:rsidR="00C336F4" w:rsidRPr="00ED0444" w:rsidRDefault="00C336F4" w:rsidP="00ED0444">
      <w:pPr>
        <w:ind w:firstLine="45"/>
        <w:rPr>
          <w:rFonts w:ascii="Calibri" w:hAnsi="Calibri"/>
          <w:sz w:val="24"/>
        </w:rPr>
      </w:pPr>
    </w:p>
    <w:p w:rsidR="00C336F4" w:rsidRPr="00ED0444" w:rsidRDefault="009674C9" w:rsidP="00ED0444">
      <w:pPr>
        <w:ind w:firstLine="720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In addition, i</w:t>
      </w:r>
      <w:r w:rsidR="00C336F4" w:rsidRPr="00ED0444">
        <w:rPr>
          <w:rFonts w:ascii="Calibri" w:hAnsi="Calibri"/>
          <w:sz w:val="24"/>
        </w:rPr>
        <w:t>f teachers or parents feel that a child might benefit from</w:t>
      </w:r>
      <w:r w:rsidRPr="00ED0444">
        <w:rPr>
          <w:rFonts w:ascii="Calibri" w:hAnsi="Calibri"/>
          <w:sz w:val="24"/>
        </w:rPr>
        <w:t xml:space="preserve"> having a professional assessment performed to determine the appropriateness of Braille instruction or the need for orientation and mobility training, there </w:t>
      </w:r>
      <w:r w:rsidR="00C336F4" w:rsidRPr="00ED0444">
        <w:rPr>
          <w:rFonts w:ascii="Calibri" w:hAnsi="Calibri"/>
          <w:sz w:val="24"/>
        </w:rPr>
        <w:t xml:space="preserve">will also be a limited number of scheduled O&amp;M and reading media assessments available throughout the weekend. </w:t>
      </w:r>
      <w:r w:rsidR="00F74308" w:rsidRPr="00ED0444">
        <w:rPr>
          <w:rFonts w:ascii="Calibri" w:hAnsi="Calibri"/>
          <w:sz w:val="24"/>
        </w:rPr>
        <w:t>T</w:t>
      </w:r>
      <w:r w:rsidR="00C336F4" w:rsidRPr="00ED0444">
        <w:rPr>
          <w:rFonts w:ascii="Calibri" w:hAnsi="Calibri"/>
          <w:sz w:val="24"/>
        </w:rPr>
        <w:t>o secure an assessment in one or both areas, please contact the Institute on Blindness at 318 257-4554.</w:t>
      </w:r>
    </w:p>
    <w:p w:rsidR="00C336F4" w:rsidRPr="00ED0444" w:rsidRDefault="00C336F4" w:rsidP="0035004E">
      <w:pPr>
        <w:rPr>
          <w:rFonts w:ascii="Calibri" w:hAnsi="Calibri"/>
          <w:sz w:val="24"/>
        </w:rPr>
      </w:pPr>
    </w:p>
    <w:p w:rsidR="00F74308" w:rsidRPr="00ED0444" w:rsidRDefault="009674C9" w:rsidP="00ED0444">
      <w:pPr>
        <w:ind w:firstLine="720"/>
        <w:rPr>
          <w:rFonts w:ascii="Calibri" w:hAnsi="Calibri"/>
          <w:sz w:val="24"/>
        </w:rPr>
      </w:pPr>
      <w:r w:rsidRPr="00ED0444">
        <w:rPr>
          <w:rFonts w:ascii="Calibri" w:hAnsi="Calibri"/>
          <w:sz w:val="24"/>
        </w:rPr>
        <w:t>The NFBL convention will take place on M</w:t>
      </w:r>
      <w:r w:rsidR="0035004E" w:rsidRPr="00ED0444">
        <w:rPr>
          <w:rFonts w:ascii="Calibri" w:hAnsi="Calibri"/>
          <w:sz w:val="24"/>
        </w:rPr>
        <w:t xml:space="preserve">ARCH 24 </w:t>
      </w:r>
      <w:r w:rsidRPr="00ED0444">
        <w:rPr>
          <w:rFonts w:ascii="Calibri" w:hAnsi="Calibri"/>
          <w:sz w:val="24"/>
        </w:rPr>
        <w:t>–</w:t>
      </w:r>
      <w:r w:rsidR="0035004E" w:rsidRPr="00ED0444">
        <w:rPr>
          <w:rFonts w:ascii="Calibri" w:hAnsi="Calibri"/>
          <w:sz w:val="24"/>
        </w:rPr>
        <w:t xml:space="preserve"> 26</w:t>
      </w:r>
      <w:r w:rsidRPr="00ED0444">
        <w:rPr>
          <w:rFonts w:ascii="Calibri" w:hAnsi="Calibri"/>
          <w:sz w:val="24"/>
        </w:rPr>
        <w:t xml:space="preserve"> at the </w:t>
      </w:r>
      <w:r w:rsidR="0035004E" w:rsidRPr="00ED0444">
        <w:rPr>
          <w:rFonts w:ascii="Calibri" w:hAnsi="Calibri"/>
          <w:sz w:val="24"/>
        </w:rPr>
        <w:t>Wyndham Garden</w:t>
      </w:r>
      <w:r w:rsidRPr="00ED0444">
        <w:rPr>
          <w:rFonts w:ascii="Calibri" w:hAnsi="Calibri"/>
          <w:sz w:val="24"/>
        </w:rPr>
        <w:t xml:space="preserve">, </w:t>
      </w:r>
      <w:r w:rsidR="0035004E" w:rsidRPr="00ED0444">
        <w:rPr>
          <w:rFonts w:ascii="Calibri" w:hAnsi="Calibri"/>
          <w:sz w:val="24"/>
        </w:rPr>
        <w:t>1419 East 70th Street,</w:t>
      </w:r>
      <w:r w:rsidRPr="00ED0444">
        <w:rPr>
          <w:rFonts w:ascii="Calibri" w:hAnsi="Calibri"/>
          <w:sz w:val="24"/>
        </w:rPr>
        <w:t xml:space="preserve"> </w:t>
      </w:r>
      <w:r w:rsidR="0035004E" w:rsidRPr="00ED0444">
        <w:rPr>
          <w:rFonts w:ascii="Calibri" w:hAnsi="Calibri"/>
          <w:sz w:val="24"/>
        </w:rPr>
        <w:t>Shreveport, Louisiana</w:t>
      </w:r>
      <w:r w:rsidRPr="00ED0444">
        <w:rPr>
          <w:rFonts w:ascii="Calibri" w:hAnsi="Calibri"/>
          <w:sz w:val="24"/>
        </w:rPr>
        <w:t xml:space="preserve">, </w:t>
      </w:r>
      <w:r w:rsidR="0035004E" w:rsidRPr="00ED0444">
        <w:rPr>
          <w:rFonts w:ascii="Calibri" w:hAnsi="Calibri"/>
          <w:sz w:val="24"/>
        </w:rPr>
        <w:t>318-797-9900</w:t>
      </w:r>
      <w:r w:rsidRPr="00ED0444">
        <w:rPr>
          <w:rFonts w:ascii="Calibri" w:hAnsi="Calibri"/>
          <w:sz w:val="24"/>
        </w:rPr>
        <w:t>. For more information, please c</w:t>
      </w:r>
      <w:r w:rsidR="0035004E" w:rsidRPr="00ED0444">
        <w:rPr>
          <w:rFonts w:ascii="Calibri" w:hAnsi="Calibri"/>
          <w:sz w:val="24"/>
        </w:rPr>
        <w:t xml:space="preserve">ontact Pam Allen, President, </w:t>
      </w:r>
      <w:proofErr w:type="gramStart"/>
      <w:r w:rsidR="0035004E" w:rsidRPr="00ED0444">
        <w:rPr>
          <w:rFonts w:ascii="Calibri" w:hAnsi="Calibri"/>
          <w:sz w:val="24"/>
        </w:rPr>
        <w:t>NFBL</w:t>
      </w:r>
      <w:proofErr w:type="gramEnd"/>
      <w:r w:rsidR="0035004E" w:rsidRPr="00ED0444">
        <w:rPr>
          <w:rFonts w:ascii="Calibri" w:hAnsi="Calibri"/>
          <w:sz w:val="24"/>
        </w:rPr>
        <w:t xml:space="preserve"> at 800-234-4166. </w:t>
      </w:r>
    </w:p>
    <w:p w:rsidR="009674C9" w:rsidRPr="00ED0444" w:rsidRDefault="009674C9" w:rsidP="0035004E">
      <w:pPr>
        <w:rPr>
          <w:rFonts w:ascii="Calibri" w:hAnsi="Calibri"/>
          <w:sz w:val="24"/>
        </w:rPr>
      </w:pPr>
    </w:p>
    <w:sectPr w:rsidR="009674C9" w:rsidRPr="00ED0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07" w:rsidRDefault="00D47907" w:rsidP="0035004E">
      <w:pPr>
        <w:spacing w:after="0" w:line="240" w:lineRule="auto"/>
      </w:pPr>
      <w:r>
        <w:separator/>
      </w:r>
    </w:p>
  </w:endnote>
  <w:endnote w:type="continuationSeparator" w:id="0">
    <w:p w:rsidR="00D47907" w:rsidRDefault="00D47907" w:rsidP="0035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07" w:rsidRDefault="00D47907" w:rsidP="0035004E">
      <w:pPr>
        <w:spacing w:after="0" w:line="240" w:lineRule="auto"/>
      </w:pPr>
      <w:r>
        <w:separator/>
      </w:r>
    </w:p>
  </w:footnote>
  <w:footnote w:type="continuationSeparator" w:id="0">
    <w:p w:rsidR="00D47907" w:rsidRDefault="00D47907" w:rsidP="0035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4E" w:rsidRDefault="003500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D5C"/>
      </v:shape>
    </w:pict>
  </w:numPicBullet>
  <w:abstractNum w:abstractNumId="0">
    <w:nsid w:val="666170C5"/>
    <w:multiLevelType w:val="hybridMultilevel"/>
    <w:tmpl w:val="0908BF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4E"/>
    <w:rsid w:val="00011D82"/>
    <w:rsid w:val="00035D23"/>
    <w:rsid w:val="00046C7B"/>
    <w:rsid w:val="00080129"/>
    <w:rsid w:val="00093771"/>
    <w:rsid w:val="00100939"/>
    <w:rsid w:val="001312D7"/>
    <w:rsid w:val="0017079C"/>
    <w:rsid w:val="00192F7C"/>
    <w:rsid w:val="001D6C08"/>
    <w:rsid w:val="001E46C0"/>
    <w:rsid w:val="001F775E"/>
    <w:rsid w:val="002006AF"/>
    <w:rsid w:val="00216BE0"/>
    <w:rsid w:val="002611B0"/>
    <w:rsid w:val="0026646F"/>
    <w:rsid w:val="00275616"/>
    <w:rsid w:val="002834FD"/>
    <w:rsid w:val="002E6D2E"/>
    <w:rsid w:val="00303906"/>
    <w:rsid w:val="0035004E"/>
    <w:rsid w:val="0035617B"/>
    <w:rsid w:val="003E7BF5"/>
    <w:rsid w:val="0040197C"/>
    <w:rsid w:val="00401EEC"/>
    <w:rsid w:val="00405287"/>
    <w:rsid w:val="00416D4F"/>
    <w:rsid w:val="004246C8"/>
    <w:rsid w:val="004647D8"/>
    <w:rsid w:val="00482368"/>
    <w:rsid w:val="004A1DFE"/>
    <w:rsid w:val="004A49A7"/>
    <w:rsid w:val="004A6C40"/>
    <w:rsid w:val="004B1FAA"/>
    <w:rsid w:val="004C6F67"/>
    <w:rsid w:val="004E57B7"/>
    <w:rsid w:val="00501C3D"/>
    <w:rsid w:val="005139AA"/>
    <w:rsid w:val="00541E9D"/>
    <w:rsid w:val="005515E8"/>
    <w:rsid w:val="00553947"/>
    <w:rsid w:val="00583C02"/>
    <w:rsid w:val="005B1FF8"/>
    <w:rsid w:val="005D56FA"/>
    <w:rsid w:val="005E1DE6"/>
    <w:rsid w:val="00627B4C"/>
    <w:rsid w:val="00642488"/>
    <w:rsid w:val="00663436"/>
    <w:rsid w:val="006A0412"/>
    <w:rsid w:val="006C40F4"/>
    <w:rsid w:val="007050B8"/>
    <w:rsid w:val="00745B0C"/>
    <w:rsid w:val="00750D36"/>
    <w:rsid w:val="00753E00"/>
    <w:rsid w:val="00760077"/>
    <w:rsid w:val="00761536"/>
    <w:rsid w:val="00781F58"/>
    <w:rsid w:val="00824455"/>
    <w:rsid w:val="00832A90"/>
    <w:rsid w:val="008416AB"/>
    <w:rsid w:val="00845B6E"/>
    <w:rsid w:val="00850BD4"/>
    <w:rsid w:val="00855CF6"/>
    <w:rsid w:val="008A55ED"/>
    <w:rsid w:val="008C5F57"/>
    <w:rsid w:val="00934416"/>
    <w:rsid w:val="009614E2"/>
    <w:rsid w:val="009674C9"/>
    <w:rsid w:val="00977B58"/>
    <w:rsid w:val="00987685"/>
    <w:rsid w:val="00A56E33"/>
    <w:rsid w:val="00A64B8D"/>
    <w:rsid w:val="00AB34A2"/>
    <w:rsid w:val="00AE4EB0"/>
    <w:rsid w:val="00B30DBF"/>
    <w:rsid w:val="00B42EA7"/>
    <w:rsid w:val="00B6226B"/>
    <w:rsid w:val="00B85493"/>
    <w:rsid w:val="00B92EBE"/>
    <w:rsid w:val="00BC2F50"/>
    <w:rsid w:val="00BD7ACD"/>
    <w:rsid w:val="00C02BAE"/>
    <w:rsid w:val="00C336F4"/>
    <w:rsid w:val="00C66949"/>
    <w:rsid w:val="00C819CF"/>
    <w:rsid w:val="00CB2CD5"/>
    <w:rsid w:val="00CE007B"/>
    <w:rsid w:val="00D02858"/>
    <w:rsid w:val="00D0498B"/>
    <w:rsid w:val="00D05FF3"/>
    <w:rsid w:val="00D26D3C"/>
    <w:rsid w:val="00D47907"/>
    <w:rsid w:val="00D54751"/>
    <w:rsid w:val="00D756C4"/>
    <w:rsid w:val="00D90E31"/>
    <w:rsid w:val="00D963BB"/>
    <w:rsid w:val="00E70C01"/>
    <w:rsid w:val="00EB1663"/>
    <w:rsid w:val="00ED0444"/>
    <w:rsid w:val="00F11728"/>
    <w:rsid w:val="00F22872"/>
    <w:rsid w:val="00F353B5"/>
    <w:rsid w:val="00F4549E"/>
    <w:rsid w:val="00F4595F"/>
    <w:rsid w:val="00F74308"/>
    <w:rsid w:val="00F813E6"/>
    <w:rsid w:val="00FA5AD1"/>
    <w:rsid w:val="00FE2861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E2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4E"/>
  </w:style>
  <w:style w:type="paragraph" w:styleId="Footer">
    <w:name w:val="footer"/>
    <w:basedOn w:val="Normal"/>
    <w:link w:val="FooterChar"/>
    <w:uiPriority w:val="99"/>
    <w:unhideWhenUsed/>
    <w:rsid w:val="003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4E"/>
  </w:style>
  <w:style w:type="paragraph" w:styleId="ListParagraph">
    <w:name w:val="List Paragraph"/>
    <w:basedOn w:val="Normal"/>
    <w:uiPriority w:val="34"/>
    <w:qFormat/>
    <w:rsid w:val="00ED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4E"/>
  </w:style>
  <w:style w:type="paragraph" w:styleId="Footer">
    <w:name w:val="footer"/>
    <w:basedOn w:val="Normal"/>
    <w:link w:val="FooterChar"/>
    <w:uiPriority w:val="99"/>
    <w:unhideWhenUsed/>
    <w:rsid w:val="003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4E"/>
  </w:style>
  <w:style w:type="paragraph" w:styleId="ListParagraph">
    <w:name w:val="List Paragraph"/>
    <w:basedOn w:val="Normal"/>
    <w:uiPriority w:val="34"/>
    <w:qFormat/>
    <w:rsid w:val="00ED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Morais</dc:creator>
  <cp:lastModifiedBy>Nancy Hicks</cp:lastModifiedBy>
  <cp:revision>3</cp:revision>
  <dcterms:created xsi:type="dcterms:W3CDTF">2017-01-11T16:32:00Z</dcterms:created>
  <dcterms:modified xsi:type="dcterms:W3CDTF">2017-01-12T17:16:00Z</dcterms:modified>
</cp:coreProperties>
</file>