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ayoutTable"/>
        <w:tblW w:w="0" w:type="auto"/>
        <w:tblLayout w:type="fixed"/>
        <w:tblLook w:val="04A0" w:firstRow="1" w:lastRow="0" w:firstColumn="1" w:lastColumn="0" w:noHBand="0" w:noVBand="1"/>
        <w:tblDescription w:val="Postcard front"/>
      </w:tblPr>
      <w:tblGrid>
        <w:gridCol w:w="720"/>
        <w:gridCol w:w="3096"/>
        <w:gridCol w:w="288"/>
        <w:gridCol w:w="3816"/>
        <w:gridCol w:w="720"/>
      </w:tblGrid>
      <w:tr w:rsidR="00F44E48">
        <w:trPr>
          <w:trHeight w:hRule="exact" w:val="720"/>
        </w:trPr>
        <w:tc>
          <w:tcPr>
            <w:tcW w:w="720" w:type="dxa"/>
          </w:tcPr>
          <w:p w:rsidR="00F44E48" w:rsidRDefault="00F44E48">
            <w:pPr>
              <w:spacing w:after="120" w:line="264" w:lineRule="auto"/>
            </w:pPr>
          </w:p>
        </w:tc>
        <w:tc>
          <w:tcPr>
            <w:tcW w:w="3096" w:type="dxa"/>
          </w:tcPr>
          <w:p w:rsidR="00F44E48" w:rsidRDefault="00F44E48">
            <w:pPr>
              <w:spacing w:after="120" w:line="264" w:lineRule="auto"/>
            </w:pPr>
          </w:p>
        </w:tc>
        <w:tc>
          <w:tcPr>
            <w:tcW w:w="288" w:type="dxa"/>
          </w:tcPr>
          <w:p w:rsidR="00F44E48" w:rsidRDefault="00F44E48">
            <w:pPr>
              <w:spacing w:after="120" w:line="264" w:lineRule="auto"/>
            </w:pPr>
          </w:p>
        </w:tc>
        <w:tc>
          <w:tcPr>
            <w:tcW w:w="3816" w:type="dxa"/>
          </w:tcPr>
          <w:p w:rsidR="00F44E48" w:rsidRDefault="00F44E48">
            <w:pPr>
              <w:spacing w:after="120" w:line="264" w:lineRule="auto"/>
            </w:pPr>
          </w:p>
        </w:tc>
        <w:tc>
          <w:tcPr>
            <w:tcW w:w="720" w:type="dxa"/>
          </w:tcPr>
          <w:p w:rsidR="00F44E48" w:rsidRDefault="00F44E48">
            <w:pPr>
              <w:spacing w:after="120" w:line="264" w:lineRule="auto"/>
            </w:pPr>
          </w:p>
        </w:tc>
      </w:tr>
      <w:tr w:rsidR="00F44E48">
        <w:trPr>
          <w:trHeight w:hRule="exact" w:val="4320"/>
        </w:trPr>
        <w:tc>
          <w:tcPr>
            <w:tcW w:w="720" w:type="dxa"/>
          </w:tcPr>
          <w:p w:rsidR="00F44E48" w:rsidRDefault="00F44E48">
            <w:pPr>
              <w:spacing w:after="120" w:line="264" w:lineRule="auto"/>
            </w:pPr>
          </w:p>
        </w:tc>
        <w:tc>
          <w:tcPr>
            <w:tcW w:w="3096" w:type="dxa"/>
          </w:tcPr>
          <w:p w:rsidR="00F44E48" w:rsidRDefault="007A1229">
            <w:pPr>
              <w:spacing w:after="120" w:line="264" w:lineRule="auto"/>
            </w:pPr>
            <w:r>
              <w:rPr>
                <w:noProof/>
              </w:rPr>
              <w:drawing>
                <wp:inline distT="0" distB="0" distL="0" distR="0">
                  <wp:extent cx="1965960" cy="2738953"/>
                  <wp:effectExtent l="0" t="0" r="0" b="4445"/>
                  <wp:docPr id="1" name="Picture 1" descr="Flowe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PO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960" cy="2738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shd w:val="clear" w:color="auto" w:fill="03A996" w:themeFill="accent1"/>
          </w:tcPr>
          <w:p w:rsidR="00F44E48" w:rsidRDefault="00F44E48">
            <w:pPr>
              <w:spacing w:after="120" w:line="264" w:lineRule="auto"/>
            </w:pPr>
          </w:p>
        </w:tc>
        <w:tc>
          <w:tcPr>
            <w:tcW w:w="3816" w:type="dxa"/>
            <w:shd w:val="clear" w:color="auto" w:fill="03A996" w:themeFill="accent1"/>
            <w:vAlign w:val="center"/>
          </w:tcPr>
          <w:p w:rsidR="00F44E48" w:rsidRDefault="007A1229">
            <w:pPr>
              <w:pStyle w:val="Title"/>
              <w:spacing w:after="120"/>
            </w:pPr>
            <w:sdt>
              <w:sdtPr>
                <w:rPr>
                  <w:sz w:val="56"/>
                  <w:szCs w:val="56"/>
                </w:rPr>
                <w:alias w:val="Title"/>
                <w:tag w:val=""/>
                <w:id w:val="1336190720"/>
                <w:placeholder>
                  <w:docPart w:val="8F50F2FF9E494D1B888CF209CADBA72F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Pr="007A1229">
                  <w:rPr>
                    <w:sz w:val="56"/>
                    <w:szCs w:val="56"/>
                  </w:rPr>
                  <w:t>Predictor</w:t>
                </w:r>
              </w:sdtContent>
            </w:sdt>
          </w:p>
          <w:sdt>
            <w:sdtPr>
              <w:alias w:val="Subtitle"/>
              <w:tag w:val=""/>
              <w:id w:val="-606735120"/>
              <w:placeholder>
                <w:docPart w:val="59BA416D636C4D8A8807C259854F1BF0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p w:rsidR="00F44E48" w:rsidRDefault="007A1229" w:rsidP="007A1229">
                <w:pPr>
                  <w:pStyle w:val="Subtitle"/>
                </w:pPr>
                <w:r>
                  <w:t>Can offer predictions about what the author will tell the group next or if it a literary selection, the predictor might suggest what the next event in the story will be</w:t>
                </w:r>
              </w:p>
            </w:sdtContent>
          </w:sdt>
        </w:tc>
        <w:tc>
          <w:tcPr>
            <w:tcW w:w="720" w:type="dxa"/>
          </w:tcPr>
          <w:p w:rsidR="00F44E48" w:rsidRDefault="00F44E48">
            <w:pPr>
              <w:spacing w:after="120" w:line="264" w:lineRule="auto"/>
            </w:pPr>
          </w:p>
        </w:tc>
      </w:tr>
      <w:tr w:rsidR="00F44E48">
        <w:trPr>
          <w:trHeight w:hRule="exact" w:val="720"/>
        </w:trPr>
        <w:tc>
          <w:tcPr>
            <w:tcW w:w="720" w:type="dxa"/>
          </w:tcPr>
          <w:p w:rsidR="00F44E48" w:rsidRDefault="00F44E48">
            <w:pPr>
              <w:spacing w:after="120" w:line="264" w:lineRule="auto"/>
            </w:pPr>
          </w:p>
        </w:tc>
        <w:tc>
          <w:tcPr>
            <w:tcW w:w="3096" w:type="dxa"/>
          </w:tcPr>
          <w:p w:rsidR="00F44E48" w:rsidRDefault="00F44E48">
            <w:pPr>
              <w:spacing w:after="120" w:line="264" w:lineRule="auto"/>
            </w:pPr>
          </w:p>
        </w:tc>
        <w:tc>
          <w:tcPr>
            <w:tcW w:w="288" w:type="dxa"/>
          </w:tcPr>
          <w:p w:rsidR="00F44E48" w:rsidRDefault="00F44E48">
            <w:pPr>
              <w:spacing w:after="120" w:line="264" w:lineRule="auto"/>
            </w:pPr>
          </w:p>
        </w:tc>
        <w:tc>
          <w:tcPr>
            <w:tcW w:w="3816" w:type="dxa"/>
          </w:tcPr>
          <w:p w:rsidR="00F44E48" w:rsidRDefault="00F44E48">
            <w:pPr>
              <w:spacing w:after="120" w:line="264" w:lineRule="auto"/>
            </w:pPr>
          </w:p>
        </w:tc>
        <w:tc>
          <w:tcPr>
            <w:tcW w:w="720" w:type="dxa"/>
          </w:tcPr>
          <w:p w:rsidR="00F44E48" w:rsidRDefault="00F44E48">
            <w:pPr>
              <w:spacing w:after="120" w:line="264" w:lineRule="auto"/>
            </w:pPr>
          </w:p>
        </w:tc>
      </w:tr>
      <w:tr w:rsidR="00F44E48">
        <w:trPr>
          <w:trHeight w:hRule="exact" w:val="720"/>
        </w:trPr>
        <w:tc>
          <w:tcPr>
            <w:tcW w:w="720" w:type="dxa"/>
          </w:tcPr>
          <w:p w:rsidR="00F44E48" w:rsidRDefault="00F44E48">
            <w:pPr>
              <w:pStyle w:val="NoSpacing"/>
            </w:pPr>
          </w:p>
        </w:tc>
        <w:tc>
          <w:tcPr>
            <w:tcW w:w="3096" w:type="dxa"/>
          </w:tcPr>
          <w:p w:rsidR="00F44E48" w:rsidRDefault="00F44E48">
            <w:pPr>
              <w:pStyle w:val="NoSpacing"/>
            </w:pPr>
          </w:p>
        </w:tc>
        <w:tc>
          <w:tcPr>
            <w:tcW w:w="288" w:type="dxa"/>
          </w:tcPr>
          <w:p w:rsidR="00F44E48" w:rsidRDefault="00F44E48">
            <w:pPr>
              <w:pStyle w:val="NoSpacing"/>
            </w:pPr>
          </w:p>
        </w:tc>
        <w:tc>
          <w:tcPr>
            <w:tcW w:w="3816" w:type="dxa"/>
          </w:tcPr>
          <w:p w:rsidR="00F44E48" w:rsidRDefault="00F44E48">
            <w:pPr>
              <w:pStyle w:val="NoSpacing"/>
            </w:pPr>
          </w:p>
        </w:tc>
        <w:tc>
          <w:tcPr>
            <w:tcW w:w="720" w:type="dxa"/>
          </w:tcPr>
          <w:p w:rsidR="00F44E48" w:rsidRDefault="00F44E48">
            <w:pPr>
              <w:pStyle w:val="NoSpacing"/>
            </w:pPr>
          </w:p>
        </w:tc>
      </w:tr>
      <w:tr w:rsidR="00F44E48">
        <w:trPr>
          <w:trHeight w:hRule="exact" w:val="720"/>
        </w:trPr>
        <w:tc>
          <w:tcPr>
            <w:tcW w:w="720" w:type="dxa"/>
          </w:tcPr>
          <w:p w:rsidR="00F44E48" w:rsidRDefault="00F44E48">
            <w:pPr>
              <w:spacing w:after="120" w:line="264" w:lineRule="auto"/>
            </w:pPr>
          </w:p>
        </w:tc>
        <w:tc>
          <w:tcPr>
            <w:tcW w:w="3096" w:type="dxa"/>
          </w:tcPr>
          <w:p w:rsidR="00F44E48" w:rsidRDefault="00F44E48">
            <w:pPr>
              <w:spacing w:after="120" w:line="264" w:lineRule="auto"/>
            </w:pPr>
          </w:p>
        </w:tc>
        <w:tc>
          <w:tcPr>
            <w:tcW w:w="288" w:type="dxa"/>
          </w:tcPr>
          <w:p w:rsidR="00F44E48" w:rsidRDefault="00F44E48">
            <w:pPr>
              <w:spacing w:after="120" w:line="264" w:lineRule="auto"/>
            </w:pPr>
          </w:p>
        </w:tc>
        <w:tc>
          <w:tcPr>
            <w:tcW w:w="3816" w:type="dxa"/>
          </w:tcPr>
          <w:p w:rsidR="00F44E48" w:rsidRDefault="00F44E48">
            <w:pPr>
              <w:spacing w:after="120" w:line="264" w:lineRule="auto"/>
            </w:pPr>
          </w:p>
        </w:tc>
        <w:tc>
          <w:tcPr>
            <w:tcW w:w="720" w:type="dxa"/>
          </w:tcPr>
          <w:p w:rsidR="00F44E48" w:rsidRDefault="00F44E48">
            <w:pPr>
              <w:spacing w:after="120" w:line="264" w:lineRule="auto"/>
            </w:pPr>
          </w:p>
        </w:tc>
      </w:tr>
      <w:tr w:rsidR="00F44E48">
        <w:trPr>
          <w:trHeight w:hRule="exact" w:val="4320"/>
        </w:trPr>
        <w:tc>
          <w:tcPr>
            <w:tcW w:w="720" w:type="dxa"/>
          </w:tcPr>
          <w:p w:rsidR="00F44E48" w:rsidRDefault="00F44E48">
            <w:pPr>
              <w:spacing w:after="120" w:line="264" w:lineRule="auto"/>
            </w:pPr>
          </w:p>
        </w:tc>
        <w:tc>
          <w:tcPr>
            <w:tcW w:w="3096" w:type="dxa"/>
          </w:tcPr>
          <w:p w:rsidR="00F44E48" w:rsidRDefault="007A1229">
            <w:pPr>
              <w:spacing w:after="120" w:line="264" w:lineRule="auto"/>
            </w:pPr>
            <w:r>
              <w:rPr>
                <w:noProof/>
              </w:rPr>
              <w:drawing>
                <wp:inline distT="0" distB="0" distL="0" distR="0">
                  <wp:extent cx="1965960" cy="2738953"/>
                  <wp:effectExtent l="0" t="0" r="0" b="4445"/>
                  <wp:docPr id="2" name="Picture 2" descr="Flowe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PO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960" cy="2738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shd w:val="clear" w:color="auto" w:fill="03A996" w:themeFill="accent1"/>
          </w:tcPr>
          <w:p w:rsidR="00F44E48" w:rsidRDefault="00F44E48">
            <w:pPr>
              <w:spacing w:after="120" w:line="264" w:lineRule="auto"/>
            </w:pPr>
          </w:p>
        </w:tc>
        <w:tc>
          <w:tcPr>
            <w:tcW w:w="3816" w:type="dxa"/>
            <w:shd w:val="clear" w:color="auto" w:fill="03A996" w:themeFill="accent1"/>
            <w:vAlign w:val="center"/>
          </w:tcPr>
          <w:sdt>
            <w:sdtPr>
              <w:rPr>
                <w:sz w:val="56"/>
                <w:szCs w:val="56"/>
              </w:rPr>
              <w:alias w:val="Title"/>
              <w:tag w:val=""/>
              <w:id w:val="-234396163"/>
              <w:placeholder>
                <w:docPart w:val="8F50F2FF9E494D1B888CF209CADBA72F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:rsidR="00F44E48" w:rsidRDefault="007A1229">
                <w:pPr>
                  <w:pStyle w:val="Title"/>
                </w:pPr>
                <w:r w:rsidRPr="007A1229">
                  <w:rPr>
                    <w:sz w:val="56"/>
                    <w:szCs w:val="56"/>
                  </w:rPr>
                  <w:t>Predictor</w:t>
                </w:r>
              </w:p>
            </w:sdtContent>
          </w:sdt>
          <w:sdt>
            <w:sdtPr>
              <w:alias w:val="Subtitle"/>
              <w:tag w:val=""/>
              <w:id w:val="98612411"/>
              <w:placeholder>
                <w:docPart w:val="59BA416D636C4D8A8807C259854F1BF0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p w:rsidR="00F44E48" w:rsidRDefault="007A1229">
                <w:pPr>
                  <w:pStyle w:val="Subtitle"/>
                </w:pPr>
                <w:r>
                  <w:t>Can offer predictions about what the author will tell the group next or if it a literary selection, the predictor might suggest what the next event in the story will be</w:t>
                </w:r>
              </w:p>
            </w:sdtContent>
          </w:sdt>
        </w:tc>
        <w:tc>
          <w:tcPr>
            <w:tcW w:w="720" w:type="dxa"/>
          </w:tcPr>
          <w:p w:rsidR="00F44E48" w:rsidRDefault="00F44E48">
            <w:pPr>
              <w:spacing w:after="120" w:line="264" w:lineRule="auto"/>
            </w:pPr>
          </w:p>
        </w:tc>
      </w:tr>
      <w:tr w:rsidR="00F44E48">
        <w:trPr>
          <w:trHeight w:hRule="exact" w:val="720"/>
        </w:trPr>
        <w:tc>
          <w:tcPr>
            <w:tcW w:w="720" w:type="dxa"/>
          </w:tcPr>
          <w:p w:rsidR="00F44E48" w:rsidRDefault="00F44E48">
            <w:pPr>
              <w:spacing w:after="120" w:line="264" w:lineRule="auto"/>
            </w:pPr>
          </w:p>
        </w:tc>
        <w:tc>
          <w:tcPr>
            <w:tcW w:w="3096" w:type="dxa"/>
          </w:tcPr>
          <w:p w:rsidR="00F44E48" w:rsidRDefault="00F44E48">
            <w:pPr>
              <w:spacing w:after="120" w:line="264" w:lineRule="auto"/>
            </w:pPr>
          </w:p>
        </w:tc>
        <w:tc>
          <w:tcPr>
            <w:tcW w:w="288" w:type="dxa"/>
          </w:tcPr>
          <w:p w:rsidR="00F44E48" w:rsidRDefault="00F44E48">
            <w:pPr>
              <w:spacing w:after="120" w:line="264" w:lineRule="auto"/>
            </w:pPr>
          </w:p>
        </w:tc>
        <w:tc>
          <w:tcPr>
            <w:tcW w:w="3816" w:type="dxa"/>
          </w:tcPr>
          <w:p w:rsidR="00F44E48" w:rsidRDefault="00F44E48">
            <w:pPr>
              <w:spacing w:after="120" w:line="264" w:lineRule="auto"/>
            </w:pPr>
          </w:p>
        </w:tc>
        <w:tc>
          <w:tcPr>
            <w:tcW w:w="720" w:type="dxa"/>
          </w:tcPr>
          <w:p w:rsidR="00F44E48" w:rsidRDefault="00F44E48">
            <w:pPr>
              <w:spacing w:after="120" w:line="264" w:lineRule="auto"/>
            </w:pPr>
          </w:p>
        </w:tc>
      </w:tr>
    </w:tbl>
    <w:p w:rsidR="00F44E48" w:rsidRDefault="007A1229">
      <w:r>
        <w:br w:type="page"/>
      </w:r>
    </w:p>
    <w:tbl>
      <w:tblPr>
        <w:tblStyle w:val="LayoutTable"/>
        <w:tblW w:w="8640" w:type="dxa"/>
        <w:tblLayout w:type="fixed"/>
        <w:tblLook w:val="04A0" w:firstRow="1" w:lastRow="0" w:firstColumn="1" w:lastColumn="0" w:noHBand="0" w:noVBand="1"/>
        <w:tblDescription w:val="Postcard back"/>
      </w:tblPr>
      <w:tblGrid>
        <w:gridCol w:w="720"/>
        <w:gridCol w:w="3600"/>
        <w:gridCol w:w="1080"/>
        <w:gridCol w:w="3240"/>
      </w:tblGrid>
      <w:tr w:rsidR="00F44E48">
        <w:trPr>
          <w:trHeight w:hRule="exact" w:val="576"/>
        </w:trPr>
        <w:tc>
          <w:tcPr>
            <w:tcW w:w="720" w:type="dxa"/>
          </w:tcPr>
          <w:p w:rsidR="00F44E48" w:rsidRDefault="00F44E48">
            <w:pPr>
              <w:spacing w:after="120" w:line="264" w:lineRule="auto"/>
            </w:pPr>
          </w:p>
        </w:tc>
        <w:tc>
          <w:tcPr>
            <w:tcW w:w="3600" w:type="dxa"/>
          </w:tcPr>
          <w:p w:rsidR="00F44E48" w:rsidRDefault="00F44E48">
            <w:pPr>
              <w:spacing w:after="120" w:line="264" w:lineRule="auto"/>
            </w:pPr>
          </w:p>
        </w:tc>
        <w:tc>
          <w:tcPr>
            <w:tcW w:w="1080" w:type="dxa"/>
          </w:tcPr>
          <w:p w:rsidR="00F44E48" w:rsidRDefault="00F44E48">
            <w:pPr>
              <w:spacing w:after="120" w:line="264" w:lineRule="auto"/>
            </w:pPr>
          </w:p>
        </w:tc>
        <w:tc>
          <w:tcPr>
            <w:tcW w:w="3240" w:type="dxa"/>
          </w:tcPr>
          <w:p w:rsidR="00F44E48" w:rsidRDefault="00F44E48">
            <w:pPr>
              <w:spacing w:after="120" w:line="264" w:lineRule="auto"/>
            </w:pPr>
          </w:p>
        </w:tc>
      </w:tr>
    </w:tbl>
    <w:p w:rsidR="00F44E48" w:rsidRDefault="00F44E48">
      <w:bookmarkStart w:id="0" w:name="_GoBack"/>
      <w:bookmarkEnd w:id="0"/>
    </w:p>
    <w:sectPr w:rsidR="00F44E48">
      <w:pgSz w:w="12240" w:h="15840" w:code="1"/>
      <w:pgMar w:top="180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229" w:rsidRDefault="007A1229">
      <w:pPr>
        <w:spacing w:after="0" w:line="240" w:lineRule="auto"/>
      </w:pPr>
      <w:r>
        <w:separator/>
      </w:r>
    </w:p>
  </w:endnote>
  <w:endnote w:type="continuationSeparator" w:id="0">
    <w:p w:rsidR="007A1229" w:rsidRDefault="007A1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229" w:rsidRDefault="007A1229">
      <w:pPr>
        <w:spacing w:after="0" w:line="240" w:lineRule="auto"/>
      </w:pPr>
      <w:r>
        <w:separator/>
      </w:r>
    </w:p>
  </w:footnote>
  <w:footnote w:type="continuationSeparator" w:id="0">
    <w:p w:rsidR="007A1229" w:rsidRDefault="007A12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229"/>
    <w:rsid w:val="007A1229"/>
    <w:rsid w:val="00F4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179D42-F4AB-4295-8426-805925CF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D4436" w:themeColor="text2" w:themeTint="E6"/>
        <w:sz w:val="18"/>
        <w:szCs w:val="18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qFormat/>
    <w:pPr>
      <w:spacing w:line="204" w:lineRule="auto"/>
      <w:ind w:right="288"/>
      <w:contextualSpacing/>
    </w:pPr>
    <w:rPr>
      <w:rFonts w:asciiTheme="majorHAnsi" w:eastAsiaTheme="majorEastAsia" w:hAnsiTheme="majorHAnsi" w:cstheme="majorBidi"/>
      <w:b/>
      <w:bCs/>
      <w:caps/>
      <w:color w:val="FFFFFF" w:themeColor="background1"/>
      <w:kern w:val="28"/>
      <w:sz w:val="92"/>
      <w:szCs w:val="92"/>
    </w:rPr>
  </w:style>
  <w:style w:type="paragraph" w:styleId="Subtitle">
    <w:name w:val="Subtitle"/>
    <w:basedOn w:val="Normal"/>
    <w:next w:val="Normal"/>
    <w:link w:val="SubtitleChar"/>
    <w:uiPriority w:val="1"/>
    <w:qFormat/>
    <w:pPr>
      <w:numPr>
        <w:ilvl w:val="1"/>
      </w:numPr>
      <w:spacing w:after="0" w:line="240" w:lineRule="auto"/>
      <w:ind w:right="288"/>
    </w:pPr>
    <w:rPr>
      <w:i/>
      <w:iCs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"/>
    <w:rPr>
      <w:i/>
      <w:iCs/>
      <w:color w:val="FFFFFF" w:themeColor="background1"/>
      <w:sz w:val="24"/>
      <w:szCs w:val="24"/>
    </w:rPr>
  </w:style>
  <w:style w:type="paragraph" w:styleId="NoSpacing">
    <w:name w:val="No Spacing"/>
    <w:uiPriority w:val="36"/>
    <w:qFormat/>
    <w:pPr>
      <w:spacing w:after="0" w:line="240" w:lineRule="auto"/>
    </w:pPr>
  </w:style>
  <w:style w:type="table" w:styleId="PlainTable2">
    <w:name w:val="Plain Table 2"/>
    <w:basedOn w:val="TableNormal"/>
    <w:uiPriority w:val="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LayoutTable">
    <w:name w:val="Layout Table"/>
    <w:basedOn w:val="TableNormal"/>
    <w:uiPriority w:val="99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me">
    <w:name w:val="Name"/>
    <w:basedOn w:val="Normal"/>
    <w:uiPriority w:val="3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  <w:sz w:val="20"/>
      <w:szCs w:val="20"/>
    </w:rPr>
  </w:style>
  <w:style w:type="paragraph" w:customStyle="1" w:styleId="Address">
    <w:name w:val="Address"/>
    <w:basedOn w:val="Normal"/>
    <w:uiPriority w:val="4"/>
    <w:qFormat/>
    <w:pPr>
      <w:spacing w:after="0" w:line="240" w:lineRule="auto"/>
    </w:pPr>
  </w:style>
  <w:style w:type="paragraph" w:customStyle="1" w:styleId="Details">
    <w:name w:val="Details"/>
    <w:basedOn w:val="Normal"/>
    <w:uiPriority w:val="4"/>
    <w:qFormat/>
    <w:pPr>
      <w:spacing w:before="560" w:after="40" w:line="276" w:lineRule="auto"/>
      <w:contextualSpacing/>
    </w:pPr>
    <w:rPr>
      <w:sz w:val="22"/>
      <w:szCs w:val="22"/>
    </w:rPr>
  </w:style>
  <w:style w:type="paragraph" w:styleId="Date">
    <w:name w:val="Date"/>
    <w:basedOn w:val="Normal"/>
    <w:next w:val="Normal"/>
    <w:link w:val="DateChar"/>
    <w:uiPriority w:val="5"/>
    <w:unhideWhenUsed/>
    <w:qFormat/>
    <w:pPr>
      <w:spacing w:after="0" w:line="216" w:lineRule="auto"/>
    </w:pPr>
    <w:rPr>
      <w:rFonts w:asciiTheme="majorHAnsi" w:eastAsiaTheme="majorEastAsia" w:hAnsiTheme="majorHAnsi" w:cstheme="majorBidi"/>
      <w:b/>
      <w:bCs/>
      <w:color w:val="027E6F" w:themeColor="accent1" w:themeShade="BF"/>
      <w:sz w:val="36"/>
      <w:szCs w:val="36"/>
    </w:rPr>
  </w:style>
  <w:style w:type="character" w:customStyle="1" w:styleId="DateChar">
    <w:name w:val="Date Char"/>
    <w:basedOn w:val="DefaultParagraphFont"/>
    <w:link w:val="Date"/>
    <w:uiPriority w:val="5"/>
    <w:rPr>
      <w:rFonts w:asciiTheme="majorHAnsi" w:eastAsiaTheme="majorEastAsia" w:hAnsiTheme="majorHAnsi" w:cstheme="majorBidi"/>
      <w:b/>
      <w:bCs/>
      <w:color w:val="027E6F" w:themeColor="accent1" w:themeShade="BF"/>
      <w:sz w:val="36"/>
      <w:szCs w:val="36"/>
    </w:rPr>
  </w:style>
  <w:style w:type="paragraph" w:customStyle="1" w:styleId="Time">
    <w:name w:val="Time"/>
    <w:basedOn w:val="Normal"/>
    <w:uiPriority w:val="5"/>
    <w:qFormat/>
    <w:pPr>
      <w:spacing w:line="216" w:lineRule="auto"/>
    </w:pPr>
    <w:rPr>
      <w:rFonts w:asciiTheme="majorHAnsi" w:eastAsiaTheme="majorEastAsia" w:hAnsiTheme="majorHAnsi" w:cstheme="majorBidi"/>
      <w:color w:val="027E6F" w:themeColor="accent1" w:themeShade="BF"/>
      <w:sz w:val="36"/>
    </w:rPr>
  </w:style>
  <w:style w:type="paragraph" w:customStyle="1" w:styleId="Recipient">
    <w:name w:val="Recipient"/>
    <w:basedOn w:val="Normal"/>
    <w:uiPriority w:val="6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sz w:val="20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  <w:rPr>
      <w:color w:val="808080" w:themeColor="background1" w:themeShade="80"/>
      <w:sz w:val="16"/>
    </w:rPr>
  </w:style>
  <w:style w:type="character" w:customStyle="1" w:styleId="HeaderChar">
    <w:name w:val="Header Char"/>
    <w:basedOn w:val="DefaultParagraphFont"/>
    <w:link w:val="Header"/>
    <w:uiPriority w:val="99"/>
    <w:rPr>
      <w:color w:val="808080" w:themeColor="background1" w:themeShade="80"/>
      <w:sz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Strong">
    <w:name w:val="Strong"/>
    <w:basedOn w:val="DefaultParagraphFont"/>
    <w:uiPriority w:val="6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il\AppData\Roaming\Microsoft\Templates\Event%20postcards%20(2%20per%20pag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F50F2FF9E494D1B888CF209CADBA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091A1-204D-41E3-A1F8-F8D81A0346FC}"/>
      </w:docPartPr>
      <w:docPartBody>
        <w:p w:rsidR="00000000" w:rsidRDefault="00000000">
          <w:pPr>
            <w:pStyle w:val="8F50F2FF9E494D1B888CF209CADBA72F"/>
          </w:pPr>
          <w:r>
            <w:t>[Event Title Here]</w:t>
          </w:r>
        </w:p>
      </w:docPartBody>
    </w:docPart>
    <w:docPart>
      <w:docPartPr>
        <w:name w:val="59BA416D636C4D8A8807C259854F1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B690A-DB59-43C1-9BD8-8AD0F2AA7AB8}"/>
      </w:docPartPr>
      <w:docPartBody>
        <w:p w:rsidR="00000000" w:rsidRDefault="00000000">
          <w:pPr>
            <w:pStyle w:val="59BA416D636C4D8A8807C259854F1BF0"/>
          </w:pPr>
          <w:r>
            <w:t>[Type a tagline for your event here.]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F50F2FF9E494D1B888CF209CADBA72F">
    <w:name w:val="8F50F2FF9E494D1B888CF209CADBA72F"/>
  </w:style>
  <w:style w:type="paragraph" w:customStyle="1" w:styleId="59BA416D636C4D8A8807C259854F1BF0">
    <w:name w:val="59BA416D636C4D8A8807C259854F1BF0"/>
  </w:style>
  <w:style w:type="paragraph" w:customStyle="1" w:styleId="72B6498D9FA5456A8310A7F8C4EEB5D9">
    <w:name w:val="72B6498D9FA5456A8310A7F8C4EEB5D9"/>
  </w:style>
  <w:style w:type="paragraph" w:customStyle="1" w:styleId="21C421F806714A46AE4A7DDD69D6EBA3">
    <w:name w:val="21C421F806714A46AE4A7DDD69D6EBA3"/>
  </w:style>
  <w:style w:type="paragraph" w:customStyle="1" w:styleId="1FBD29C9A50A466388EC2E87210150ED">
    <w:name w:val="1FBD29C9A50A466388EC2E87210150ED"/>
  </w:style>
  <w:style w:type="paragraph" w:customStyle="1" w:styleId="64EB5EF626A4427DA6AA8AF2DA6ABB1F">
    <w:name w:val="64EB5EF626A4427DA6AA8AF2DA6ABB1F"/>
  </w:style>
  <w:style w:type="paragraph" w:customStyle="1" w:styleId="442673D08FE84C68A4C3B890AD869BC8">
    <w:name w:val="442673D08FE84C68A4C3B890AD869BC8"/>
  </w:style>
  <w:style w:type="paragraph" w:customStyle="1" w:styleId="AFFBDACD646B4142B59119A1763AC147">
    <w:name w:val="AFFBDACD646B4142B59119A1763AC147"/>
  </w:style>
  <w:style w:type="character" w:styleId="Strong">
    <w:name w:val="Strong"/>
    <w:basedOn w:val="DefaultParagraphFont"/>
    <w:uiPriority w:val="6"/>
    <w:qFormat/>
    <w:rPr>
      <w:b/>
      <w:bCs/>
    </w:rPr>
  </w:style>
  <w:style w:type="paragraph" w:customStyle="1" w:styleId="B6097480B87B45BA8A280DD577BCBCA4">
    <w:name w:val="B6097480B87B45BA8A280DD577BCBCA4"/>
  </w:style>
  <w:style w:type="paragraph" w:customStyle="1" w:styleId="6ACE0CE9DB3C45DDBA757DBA738C855C">
    <w:name w:val="6ACE0CE9DB3C45DDBA757DBA738C855C"/>
  </w:style>
  <w:style w:type="paragraph" w:customStyle="1" w:styleId="84E30856F31B4A3F98F64DA815734502">
    <w:name w:val="84E30856F31B4A3F98F64DA815734502"/>
  </w:style>
  <w:style w:type="paragraph" w:customStyle="1" w:styleId="D179FC5A29D343AFBD029C2C536A8933">
    <w:name w:val="D179FC5A29D343AFBD029C2C536A89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arketing Set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2682A6"/>
      </a:hlink>
      <a:folHlink>
        <a:srgbClr val="6A5178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>Contact us for more information:</CompanyFax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32A79DB-FC80-411A-A7D8-D9DD486FCC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Event postcards (2 per page)</Template>
  <TotalTime>4</TotalTime>
  <Pages>2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Predictor</dc:title>
  <dc:subject>Can offer predictions about what the author will tell the group next or if it a literary selection, the predictor might suggest what the next event in the story will be</dc:subject>
  <dc:creator>Gail</dc:creator>
  <cp:keywords/>
  <cp:lastModifiedBy>Gail</cp:lastModifiedBy>
  <cp:revision>1</cp:revision>
  <dcterms:created xsi:type="dcterms:W3CDTF">2014-01-04T20:09:00Z</dcterms:created>
  <dcterms:modified xsi:type="dcterms:W3CDTF">2014-01-04T20:15:00Z</dcterms:modified>
  <cp:contentStatus>Join us for our exciting event: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TC029012679991</vt:lpwstr>
  </property>
</Properties>
</file>