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8D" w:rsidRDefault="00B530A2">
      <w:bookmarkStart w:id="0" w:name="_GoBack"/>
      <w:bookmarkEnd w:id="0"/>
      <w:r>
        <w:t xml:space="preserve">I. Guiding Questions: </w:t>
      </w:r>
    </w:p>
    <w:p w:rsidR="00B530A2" w:rsidRDefault="00B530A2" w:rsidP="00A56A8D">
      <w:pPr>
        <w:rPr>
          <w:b/>
        </w:rPr>
      </w:pPr>
      <w:r>
        <w:t xml:space="preserve">1. </w:t>
      </w:r>
      <w:r w:rsidR="00A56A8D">
        <w:rPr>
          <w:b/>
        </w:rPr>
        <w:t xml:space="preserve">What effect is created through the alternating forms of monologue and soliloquy in the balcony scene? </w:t>
      </w:r>
    </w:p>
    <w:p w:rsidR="00A56A8D" w:rsidRPr="00A56A8D" w:rsidRDefault="00A56A8D" w:rsidP="00A56A8D">
      <w:pPr>
        <w:rPr>
          <w:b/>
        </w:rPr>
      </w:pPr>
      <w:r>
        <w:rPr>
          <w:b/>
        </w:rPr>
        <w:t xml:space="preserve">2. What effect is created through the alternating motifs of light vs. dark in the Balcony scene? </w:t>
      </w:r>
    </w:p>
    <w:p w:rsidR="00B530A2" w:rsidRDefault="00B530A2">
      <w:r>
        <w:t>II. Notes</w:t>
      </w:r>
    </w:p>
    <w:p w:rsidR="00B530A2" w:rsidRDefault="00B530A2">
      <w:r>
        <w:t>1. Monologue - ___________________________________________________________________</w:t>
      </w:r>
    </w:p>
    <w:p w:rsidR="00B530A2" w:rsidRDefault="00B530A2">
      <w:r>
        <w:t>2. Dialogue - ______________________________________________________________________</w:t>
      </w:r>
    </w:p>
    <w:p w:rsidR="00B530A2" w:rsidRDefault="00B530A2">
      <w:r>
        <w:t>3. Soliloquy - ______________________________________________________________________</w:t>
      </w:r>
    </w:p>
    <w:p w:rsidR="00A56A8D" w:rsidRDefault="002721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-635</wp:posOffset>
                </wp:positionV>
                <wp:extent cx="5674995" cy="1343025"/>
                <wp:effectExtent l="1143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A8D" w:rsidRDefault="00A56A8D" w:rsidP="00A56A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Close Reading Key </w:t>
                            </w:r>
                          </w:p>
                          <w:p w:rsidR="00A56A8D" w:rsidRDefault="00A56A8D" w:rsidP="00A56A8D">
                            <w:r>
                              <w:sym w:font="Wingdings" w:char="F0E0"/>
                            </w:r>
                            <w:r>
                              <w:t xml:space="preserve"> Relationship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* Don’t forget to make notes, connections</w:t>
                            </w:r>
                          </w:p>
                          <w:p w:rsidR="00A56A8D" w:rsidRDefault="00A56A8D" w:rsidP="00A56A8D">
                            <w:r>
                              <w:rPr>
                                <w:u w:val="single"/>
                              </w:rPr>
                              <w:t>Important</w:t>
                            </w:r>
                          </w:p>
                          <w:p w:rsidR="00A56A8D" w:rsidRPr="00A56A8D" w:rsidRDefault="00A56A8D" w:rsidP="00A56A8D">
                            <w:r>
                              <w:t>Circle – Word/Phrase that I need to make an inference on</w:t>
                            </w:r>
                          </w:p>
                          <w:p w:rsidR="00A56A8D" w:rsidRPr="00A56A8D" w:rsidRDefault="00A56A8D" w:rsidP="00A56A8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-.05pt;width:446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">
                <v:textbox>
                  <w:txbxContent>
                    <w:p w:rsidR="00A56A8D" w:rsidRDefault="00A56A8D" w:rsidP="00A56A8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Close Reading Key </w:t>
                      </w:r>
                    </w:p>
                    <w:p w:rsidR="00A56A8D" w:rsidRDefault="00A56A8D" w:rsidP="00A56A8D">
                      <w:r>
                        <w:sym w:font="Wingdings" w:char="F0E0"/>
                      </w:r>
                      <w:r>
                        <w:t xml:space="preserve"> Relationship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* Don’t forget to make notes, connections</w:t>
                      </w:r>
                    </w:p>
                    <w:p w:rsidR="00A56A8D" w:rsidRDefault="00A56A8D" w:rsidP="00A56A8D">
                      <w:r>
                        <w:rPr>
                          <w:u w:val="single"/>
                        </w:rPr>
                        <w:t>Important</w:t>
                      </w:r>
                    </w:p>
                    <w:p w:rsidR="00A56A8D" w:rsidRPr="00A56A8D" w:rsidRDefault="00A56A8D" w:rsidP="00A56A8D">
                      <w:r>
                        <w:t>Circle – Word/Phrase that I need to make an inference on</w:t>
                      </w:r>
                    </w:p>
                    <w:p w:rsidR="00A56A8D" w:rsidRPr="00A56A8D" w:rsidRDefault="00A56A8D" w:rsidP="00A56A8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A8D" w:rsidRDefault="00A56A8D"/>
    <w:p w:rsidR="00A56A8D" w:rsidRDefault="00A56A8D"/>
    <w:p w:rsidR="00A56A8D" w:rsidRDefault="00A56A8D"/>
    <w:p w:rsidR="00A56A8D" w:rsidRDefault="00A56A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30A2" w:rsidTr="00B530A2">
        <w:tc>
          <w:tcPr>
            <w:tcW w:w="4788" w:type="dxa"/>
          </w:tcPr>
          <w:p w:rsidR="00B530A2" w:rsidRDefault="00B530A2">
            <w:r>
              <w:t>Text</w:t>
            </w:r>
          </w:p>
        </w:tc>
        <w:tc>
          <w:tcPr>
            <w:tcW w:w="4788" w:type="dxa"/>
          </w:tcPr>
          <w:p w:rsidR="00B530A2" w:rsidRDefault="00B530A2">
            <w:r>
              <w:t>Interpretation</w:t>
            </w:r>
          </w:p>
        </w:tc>
      </w:tr>
      <w:tr w:rsidR="00B530A2" w:rsidTr="00B530A2">
        <w:tc>
          <w:tcPr>
            <w:tcW w:w="4788" w:type="dxa"/>
          </w:tcPr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1" w:name="speech1"/>
            <w:r w:rsidRPr="00B530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ROMEO</w:t>
            </w:r>
            <w:bookmarkEnd w:id="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2" w:name="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 jests at scars that never felt a wound.</w:t>
            </w:r>
            <w:bookmarkEnd w:id="2"/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30A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</w:rPr>
              <w:t>JULIET appears above at a window</w:t>
            </w:r>
            <w:bookmarkStart w:id="3" w:name="2"/>
          </w:p>
          <w:p w:rsidR="00B530A2" w:rsidRPr="00B530A2" w:rsidRDefault="00B530A2" w:rsidP="00B530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But, soft! what light through yonder window breaks?</w:t>
            </w:r>
            <w:bookmarkEnd w:id="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" w:name="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It is the east, and Juliet is the sun.</w:t>
            </w:r>
            <w:bookmarkEnd w:id="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" w:name="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Arise, fair sun, and kill the envious moon,</w:t>
            </w:r>
            <w:bookmarkEnd w:id="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6" w:name="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Who is already sick and pale with grief,</w:t>
            </w:r>
            <w:bookmarkEnd w:id="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7" w:name="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That thou her maid art far more fair than she:</w:t>
            </w:r>
            <w:bookmarkEnd w:id="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8" w:name="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 not her maid, since she is envious;</w:t>
            </w:r>
            <w:bookmarkEnd w:id="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9" w:name="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Her vestal livery is but sick and green</w:t>
            </w:r>
            <w:bookmarkEnd w:id="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0" w:name="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And none but fools do wear it; cast it off.</w:t>
            </w:r>
            <w:bookmarkEnd w:id="1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1" w:name="1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It is my lady, O, it is my love!</w:t>
            </w:r>
            <w:bookmarkEnd w:id="1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2" w:name="1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O, that she knew she were!</w:t>
            </w:r>
            <w:bookmarkEnd w:id="1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3" w:name="1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She speaks yet she says nothing: what of that?</w:t>
            </w:r>
            <w:bookmarkEnd w:id="1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4" w:name="1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Her eye discourses; I will answer it.</w:t>
            </w:r>
            <w:bookmarkEnd w:id="1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5" w:name="1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I am too bold, 'tis not to me she speaks:</w:t>
            </w:r>
            <w:bookmarkEnd w:id="1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6" w:name="1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Two of the fairest stars in all the heaven,</w:t>
            </w:r>
            <w:bookmarkEnd w:id="1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7" w:name="1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Having some business, do entreat her eyes</w:t>
            </w:r>
            <w:bookmarkEnd w:id="1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8" w:name="1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 twinkle in their spheres till they return.</w:t>
            </w:r>
            <w:bookmarkEnd w:id="1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19" w:name="1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 if her eyes were there, they in her head?</w:t>
            </w:r>
            <w:bookmarkEnd w:id="1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0" w:name="1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The brightness of her cheek would shame those </w:t>
            </w:r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stars,</w:t>
            </w:r>
            <w:bookmarkEnd w:id="2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1" w:name="2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 daylight doth a lamp; her eyes in heaven</w:t>
            </w:r>
            <w:bookmarkEnd w:id="2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2" w:name="2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Would through the airy region stream so bright</w:t>
            </w:r>
            <w:bookmarkEnd w:id="2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3" w:name="2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That birds would sing and think it were not night.</w:t>
            </w:r>
            <w:bookmarkEnd w:id="2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4" w:name="2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See, how she leans her cheek upon her hand!</w:t>
            </w:r>
            <w:bookmarkEnd w:id="2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5" w:name="2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O, that I were a glove upon that hand,</w:t>
            </w:r>
            <w:bookmarkEnd w:id="2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6" w:name="2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That I might touch that cheek!</w:t>
            </w:r>
            <w:bookmarkEnd w:id="26"/>
          </w:p>
          <w:p w:rsidR="00B530A2" w:rsidRDefault="00B530A2"/>
        </w:tc>
        <w:tc>
          <w:tcPr>
            <w:tcW w:w="4788" w:type="dxa"/>
          </w:tcPr>
          <w:p w:rsidR="00B530A2" w:rsidRDefault="00B530A2"/>
        </w:tc>
      </w:tr>
    </w:tbl>
    <w:p w:rsidR="00B530A2" w:rsidRDefault="00B530A2"/>
    <w:p w:rsidR="00B530A2" w:rsidRDefault="00B530A2">
      <w:r>
        <w:t>III. Shoulder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30A2" w:rsidTr="00B530A2">
        <w:tc>
          <w:tcPr>
            <w:tcW w:w="4788" w:type="dxa"/>
          </w:tcPr>
          <w:p w:rsidR="00B530A2" w:rsidRDefault="00B530A2">
            <w:r>
              <w:t>Text</w:t>
            </w:r>
          </w:p>
        </w:tc>
        <w:tc>
          <w:tcPr>
            <w:tcW w:w="4788" w:type="dxa"/>
          </w:tcPr>
          <w:p w:rsidR="00B530A2" w:rsidRDefault="00B530A2" w:rsidP="00B530A2">
            <w:pPr>
              <w:tabs>
                <w:tab w:val="left" w:pos="1200"/>
              </w:tabs>
            </w:pPr>
            <w:r>
              <w:t>Interpretation</w:t>
            </w:r>
          </w:p>
        </w:tc>
      </w:tr>
      <w:tr w:rsidR="00B530A2" w:rsidTr="00B530A2">
        <w:tc>
          <w:tcPr>
            <w:tcW w:w="4788" w:type="dxa"/>
          </w:tcPr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27" w:name="speech3"/>
            <w:r w:rsidRPr="00B530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ROMEO</w:t>
            </w:r>
            <w:bookmarkEnd w:id="2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28" w:name="2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She speaks:</w:t>
            </w:r>
            <w:bookmarkEnd w:id="2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29" w:name="2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O, speak again, bright angel! for thou art</w:t>
            </w:r>
            <w:bookmarkEnd w:id="2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0" w:name="2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 glorious to this night, being o'er my head</w:t>
            </w:r>
            <w:bookmarkEnd w:id="3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1" w:name="3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As is a winged messenger of heaven</w:t>
            </w:r>
            <w:bookmarkEnd w:id="3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2" w:name="3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Unto the white-upturned wondering eyes</w:t>
            </w:r>
            <w:bookmarkEnd w:id="3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3" w:name="3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Of mortals that fall back to gaze on him</w:t>
            </w:r>
            <w:bookmarkEnd w:id="3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4" w:name="3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When he bestrides the lazy-pacing clouds</w:t>
            </w:r>
            <w:bookmarkEnd w:id="3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5" w:name="3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And sails upon the bosom of the air.</w:t>
            </w:r>
            <w:bookmarkEnd w:id="35"/>
          </w:p>
          <w:p w:rsidR="00B530A2" w:rsidRDefault="00B530A2"/>
        </w:tc>
        <w:tc>
          <w:tcPr>
            <w:tcW w:w="4788" w:type="dxa"/>
          </w:tcPr>
          <w:p w:rsidR="00B530A2" w:rsidRDefault="00B530A2"/>
        </w:tc>
      </w:tr>
    </w:tbl>
    <w:p w:rsidR="00B530A2" w:rsidRDefault="00B530A2"/>
    <w:p w:rsidR="00B530A2" w:rsidRDefault="00B530A2">
      <w:r>
        <w:t>IV. Shakespeare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530A2" w:rsidTr="00B530A2">
        <w:tc>
          <w:tcPr>
            <w:tcW w:w="4788" w:type="dxa"/>
          </w:tcPr>
          <w:p w:rsidR="00B530A2" w:rsidRDefault="00B530A2">
            <w:r>
              <w:t xml:space="preserve">Text </w:t>
            </w:r>
          </w:p>
        </w:tc>
        <w:tc>
          <w:tcPr>
            <w:tcW w:w="4788" w:type="dxa"/>
          </w:tcPr>
          <w:p w:rsidR="00B530A2" w:rsidRDefault="00B530A2">
            <w:r>
              <w:t>Interpretation</w:t>
            </w:r>
          </w:p>
        </w:tc>
      </w:tr>
      <w:tr w:rsidR="00B530A2" w:rsidTr="00B530A2">
        <w:tc>
          <w:tcPr>
            <w:tcW w:w="4788" w:type="dxa"/>
          </w:tcPr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36" w:name="speech4"/>
            <w:r w:rsidRPr="00B530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JULIET</w:t>
            </w:r>
            <w:bookmarkEnd w:id="3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37" w:name="3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 Romeo, Romeo! wherefore art thou Romeo?</w:t>
            </w:r>
            <w:bookmarkEnd w:id="3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8" w:name="3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Deny thy father and refuse thy name;</w:t>
            </w:r>
            <w:bookmarkEnd w:id="3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39" w:name="3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Or, if thou wilt not, be but sworn my love,</w:t>
            </w:r>
            <w:bookmarkEnd w:id="3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0" w:name="3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And I'll no longer be a Capulet.</w:t>
            </w:r>
            <w:bookmarkEnd w:id="40"/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41" w:name="speech5"/>
            <w:r w:rsidRPr="00B530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ROMEO</w:t>
            </w:r>
            <w:bookmarkEnd w:id="4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42" w:name="3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[Aside] Shall I hear more, or shall I speak at this?</w:t>
            </w:r>
            <w:bookmarkEnd w:id="42"/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43" w:name="speech6"/>
            <w:r w:rsidRPr="00B530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JULIET</w:t>
            </w:r>
            <w:bookmarkEnd w:id="4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530A2" w:rsidRPr="00B530A2" w:rsidRDefault="00B530A2" w:rsidP="00B530A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44" w:name="4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'Tis but thy name that is my enemy;</w:t>
            </w:r>
            <w:bookmarkEnd w:id="4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5" w:name="4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Thou art thyself, though not a Montague.</w:t>
            </w:r>
            <w:bookmarkEnd w:id="4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6" w:name="4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What's Montague? it is nor hand, nor foot,</w:t>
            </w:r>
            <w:bookmarkEnd w:id="4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7" w:name="4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Nor arm, nor face, nor any other part</w:t>
            </w:r>
            <w:bookmarkEnd w:id="4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8" w:name="4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Belonging to a man. O, be some other name!</w:t>
            </w:r>
            <w:bookmarkEnd w:id="4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49" w:name="45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What's in a name? that which we call a rose</w:t>
            </w:r>
            <w:bookmarkEnd w:id="4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0" w:name="46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By any other name would smell as sweet;</w:t>
            </w:r>
            <w:bookmarkEnd w:id="5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1" w:name="47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 Romeo would, were he not Romeo call'd,</w:t>
            </w:r>
            <w:bookmarkEnd w:id="5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2" w:name="48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Retain that dear perfection which he owes</w:t>
            </w:r>
            <w:bookmarkEnd w:id="52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3" w:name="49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Without that title. Romeo, doff thy name,</w:t>
            </w:r>
            <w:bookmarkEnd w:id="53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4" w:name="50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t>And for that name which is no part of thee</w:t>
            </w:r>
            <w:bookmarkEnd w:id="54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</w:r>
            <w:bookmarkStart w:id="55" w:name="51"/>
            <w:r w:rsidRPr="00B530A2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Take all myself.</w:t>
            </w:r>
            <w:bookmarkEnd w:id="55"/>
          </w:p>
          <w:p w:rsidR="00B530A2" w:rsidRDefault="00B530A2"/>
        </w:tc>
        <w:tc>
          <w:tcPr>
            <w:tcW w:w="4788" w:type="dxa"/>
          </w:tcPr>
          <w:p w:rsidR="00B530A2" w:rsidRDefault="00B530A2"/>
        </w:tc>
      </w:tr>
    </w:tbl>
    <w:p w:rsidR="00B530A2" w:rsidRPr="00B530A2" w:rsidRDefault="00A56A8D">
      <w:pPr>
        <w:rPr>
          <w:b/>
          <w:sz w:val="24"/>
        </w:rPr>
      </w:pPr>
      <w:r>
        <w:rPr>
          <w:b/>
          <w:sz w:val="24"/>
        </w:rPr>
        <w:lastRenderedPageBreak/>
        <w:t xml:space="preserve">Answer the following question in complete sentences: </w:t>
      </w:r>
    </w:p>
    <w:p w:rsidR="00B530A2" w:rsidRDefault="00A56A8D">
      <w:pPr>
        <w:rPr>
          <w:b/>
          <w:sz w:val="24"/>
        </w:rPr>
      </w:pPr>
      <w:r>
        <w:rPr>
          <w:b/>
          <w:sz w:val="24"/>
        </w:rPr>
        <w:t xml:space="preserve">1. Highlight all examples of monologue in one color. Highlight all examples of soliloquy in another. </w:t>
      </w:r>
    </w:p>
    <w:p w:rsidR="00A56A8D" w:rsidRPr="00B530A2" w:rsidRDefault="00A56A8D">
      <w:pPr>
        <w:rPr>
          <w:b/>
          <w:sz w:val="24"/>
        </w:rPr>
      </w:pPr>
      <w:r>
        <w:rPr>
          <w:b/>
          <w:sz w:val="24"/>
        </w:rPr>
        <w:t xml:space="preserve">2. What effects are created through the various types of conversations in the scene? </w:t>
      </w:r>
    </w:p>
    <w:p w:rsidR="00B530A2" w:rsidRDefault="00B530A2">
      <w:pPr>
        <w:rPr>
          <w:b/>
          <w:sz w:val="24"/>
        </w:rPr>
      </w:pPr>
    </w:p>
    <w:p w:rsidR="00A56A8D" w:rsidRDefault="00A56A8D">
      <w:pPr>
        <w:rPr>
          <w:b/>
          <w:sz w:val="24"/>
        </w:rPr>
      </w:pPr>
      <w:r>
        <w:rPr>
          <w:b/>
          <w:sz w:val="24"/>
        </w:rPr>
        <w:t xml:space="preserve">3. In the chart below, record some metaphors that Shakespeare uses to discuss light. In the right column explain the interpretation of each metaphor.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6A8D" w:rsidTr="00A56A8D"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</w:tc>
      </w:tr>
      <w:tr w:rsidR="00A56A8D" w:rsidTr="00A56A8D"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</w:tc>
      </w:tr>
      <w:tr w:rsidR="00A56A8D" w:rsidTr="00A56A8D"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</w:tc>
      </w:tr>
      <w:tr w:rsidR="00A56A8D" w:rsidTr="00A56A8D"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</w:tc>
      </w:tr>
      <w:tr w:rsidR="00A56A8D" w:rsidTr="00A56A8D"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  <w:p w:rsidR="00A56A8D" w:rsidRDefault="00A56A8D">
            <w:pPr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A56A8D" w:rsidRDefault="00A56A8D">
            <w:pPr>
              <w:rPr>
                <w:b/>
                <w:sz w:val="24"/>
              </w:rPr>
            </w:pPr>
          </w:p>
        </w:tc>
      </w:tr>
    </w:tbl>
    <w:p w:rsidR="00A56A8D" w:rsidRDefault="00A56A8D">
      <w:pPr>
        <w:rPr>
          <w:b/>
          <w:sz w:val="24"/>
        </w:rPr>
      </w:pPr>
    </w:p>
    <w:p w:rsidR="00A56A8D" w:rsidRDefault="00A56A8D">
      <w:pPr>
        <w:rPr>
          <w:b/>
          <w:sz w:val="24"/>
        </w:rPr>
      </w:pPr>
      <w:r>
        <w:rPr>
          <w:b/>
          <w:sz w:val="24"/>
        </w:rPr>
        <w:t xml:space="preserve">4. What effect is created through the contrasts between light and dark in the Balcony scene? </w:t>
      </w:r>
    </w:p>
    <w:p w:rsidR="00A56A8D" w:rsidRDefault="00A56A8D">
      <w:pPr>
        <w:rPr>
          <w:b/>
          <w:sz w:val="24"/>
        </w:rPr>
      </w:pPr>
      <w:r>
        <w:rPr>
          <w:b/>
          <w:sz w:val="24"/>
        </w:rPr>
        <w:t>Assertion: _____________________________________</w:t>
      </w:r>
      <w:r w:rsidR="003F49A9">
        <w:rPr>
          <w:b/>
          <w:sz w:val="24"/>
        </w:rPr>
        <w:t>_______________________________</w:t>
      </w:r>
    </w:p>
    <w:p w:rsidR="003F49A9" w:rsidRDefault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Evidence: 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Commentary: 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lastRenderedPageBreak/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Evidence: 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Commentary: 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Wrap up: 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3F49A9" w:rsidRDefault="003F49A9" w:rsidP="003F49A9">
      <w:pPr>
        <w:rPr>
          <w:b/>
          <w:sz w:val="24"/>
        </w:rPr>
      </w:pPr>
    </w:p>
    <w:p w:rsidR="003F49A9" w:rsidRDefault="003F49A9" w:rsidP="003F49A9">
      <w:pPr>
        <w:rPr>
          <w:b/>
          <w:sz w:val="24"/>
        </w:rPr>
      </w:pPr>
    </w:p>
    <w:p w:rsidR="003F49A9" w:rsidRDefault="003F49A9" w:rsidP="003F49A9">
      <w:pPr>
        <w:rPr>
          <w:b/>
          <w:sz w:val="24"/>
        </w:rPr>
      </w:pPr>
    </w:p>
    <w:p w:rsidR="003F49A9" w:rsidRPr="00B530A2" w:rsidRDefault="003F49A9">
      <w:pPr>
        <w:rPr>
          <w:b/>
          <w:sz w:val="24"/>
        </w:rPr>
      </w:pPr>
    </w:p>
    <w:sectPr w:rsidR="003F49A9" w:rsidRPr="00B530A2" w:rsidSect="009D6D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8D" w:rsidRDefault="00A56A8D" w:rsidP="00B530A2">
      <w:pPr>
        <w:spacing w:after="0" w:line="240" w:lineRule="auto"/>
      </w:pPr>
      <w:r>
        <w:separator/>
      </w:r>
    </w:p>
  </w:endnote>
  <w:endnote w:type="continuationSeparator" w:id="0">
    <w:p w:rsidR="00A56A8D" w:rsidRDefault="00A56A8D" w:rsidP="00B5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8D" w:rsidRDefault="00A56A8D" w:rsidP="00B530A2">
      <w:pPr>
        <w:spacing w:after="0" w:line="240" w:lineRule="auto"/>
      </w:pPr>
      <w:r>
        <w:separator/>
      </w:r>
    </w:p>
  </w:footnote>
  <w:footnote w:type="continuationSeparator" w:id="0">
    <w:p w:rsidR="00A56A8D" w:rsidRDefault="00A56A8D" w:rsidP="00B5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8D" w:rsidRDefault="00A56A8D">
    <w:pPr>
      <w:pStyle w:val="Header"/>
    </w:pPr>
    <w:r>
      <w:t>Name: ____________________________________</w:t>
    </w:r>
    <w:r>
      <w:tab/>
    </w:r>
    <w:r>
      <w:tab/>
      <w:t>Date: _______________________________</w:t>
    </w:r>
  </w:p>
  <w:p w:rsidR="00A56A8D" w:rsidRDefault="00A56A8D">
    <w:pPr>
      <w:pStyle w:val="Header"/>
    </w:pPr>
    <w:r>
      <w:t>Block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D4"/>
    <w:multiLevelType w:val="hybridMultilevel"/>
    <w:tmpl w:val="26304A7C"/>
    <w:lvl w:ilvl="0" w:tplc="B43CD1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82E1A"/>
    <w:multiLevelType w:val="hybridMultilevel"/>
    <w:tmpl w:val="6256E8A6"/>
    <w:lvl w:ilvl="0" w:tplc="4E3CDA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A2"/>
    <w:rsid w:val="0000476A"/>
    <w:rsid w:val="0007194E"/>
    <w:rsid w:val="000907A5"/>
    <w:rsid w:val="000E2A1E"/>
    <w:rsid w:val="0027216E"/>
    <w:rsid w:val="002E083C"/>
    <w:rsid w:val="002E1723"/>
    <w:rsid w:val="003838C5"/>
    <w:rsid w:val="003F49A9"/>
    <w:rsid w:val="0070513E"/>
    <w:rsid w:val="00720480"/>
    <w:rsid w:val="009C4DD6"/>
    <w:rsid w:val="009D6D7C"/>
    <w:rsid w:val="00A56A8D"/>
    <w:rsid w:val="00B479B9"/>
    <w:rsid w:val="00B530A2"/>
    <w:rsid w:val="00D95CFD"/>
    <w:rsid w:val="00E14E06"/>
    <w:rsid w:val="00E56057"/>
    <w:rsid w:val="00EF0D0D"/>
    <w:rsid w:val="00F20B23"/>
    <w:rsid w:val="00F2617E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0A2"/>
  </w:style>
  <w:style w:type="paragraph" w:styleId="Footer">
    <w:name w:val="footer"/>
    <w:basedOn w:val="Normal"/>
    <w:link w:val="FooterChar"/>
    <w:uiPriority w:val="99"/>
    <w:semiHidden/>
    <w:unhideWhenUsed/>
    <w:rsid w:val="00B5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0A2"/>
  </w:style>
  <w:style w:type="table" w:styleId="TableGrid">
    <w:name w:val="Table Grid"/>
    <w:basedOn w:val="TableNormal"/>
    <w:uiPriority w:val="59"/>
    <w:rsid w:val="00B5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0A2"/>
  </w:style>
  <w:style w:type="paragraph" w:styleId="Footer">
    <w:name w:val="footer"/>
    <w:basedOn w:val="Normal"/>
    <w:link w:val="FooterChar"/>
    <w:uiPriority w:val="99"/>
    <w:semiHidden/>
    <w:unhideWhenUsed/>
    <w:rsid w:val="00B5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0A2"/>
  </w:style>
  <w:style w:type="table" w:styleId="TableGrid">
    <w:name w:val="Table Grid"/>
    <w:basedOn w:val="TableNormal"/>
    <w:uiPriority w:val="59"/>
    <w:rsid w:val="00B53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9A9AC8F1.dotm</Template>
  <TotalTime>0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nbower</dc:creator>
  <cp:lastModifiedBy>nbower</cp:lastModifiedBy>
  <cp:revision>2</cp:revision>
  <cp:lastPrinted>2013-03-05T17:52:00Z</cp:lastPrinted>
  <dcterms:created xsi:type="dcterms:W3CDTF">2014-05-30T17:01:00Z</dcterms:created>
  <dcterms:modified xsi:type="dcterms:W3CDTF">2014-05-30T17:01:00Z</dcterms:modified>
</cp:coreProperties>
</file>