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B0" w:rsidRDefault="00CB5CB0" w:rsidP="007C36D5">
      <w:pPr>
        <w:shd w:val="clear" w:color="auto" w:fill="E36C0A" w:themeFill="accent6" w:themeFillShade="BF"/>
        <w:jc w:val="center"/>
        <w:rPr>
          <w:rFonts w:ascii="Verdana" w:hAnsi="Verdana" w:cs="Lucida Sans Unicode"/>
          <w:sz w:val="36"/>
          <w:szCs w:val="36"/>
        </w:rPr>
      </w:pPr>
      <w:bookmarkStart w:id="0" w:name="_GoBack"/>
      <w:bookmarkEnd w:id="0"/>
    </w:p>
    <w:p w:rsidR="00CB5CB0" w:rsidRPr="00C04357" w:rsidRDefault="00CB5CB0" w:rsidP="007C36D5">
      <w:pPr>
        <w:pStyle w:val="BodyText"/>
        <w:shd w:val="clear" w:color="auto" w:fill="E36C0A" w:themeFill="accent6" w:themeFillShade="BF"/>
        <w:tabs>
          <w:tab w:val="left" w:pos="360"/>
        </w:tabs>
        <w:spacing w:before="80"/>
        <w:rPr>
          <w:rFonts w:ascii="Verdana" w:hAnsi="Verdana" w:cs="Lucida Sans Unicode"/>
          <w:b/>
          <w:color w:val="FFFFFF"/>
          <w:sz w:val="40"/>
          <w:szCs w:val="40"/>
        </w:rPr>
      </w:pPr>
      <w:r w:rsidRPr="00C04357">
        <w:rPr>
          <w:rFonts w:ascii="Verdana" w:hAnsi="Verdana" w:cs="Lucida Sans Unicode"/>
          <w:b/>
          <w:color w:val="FFFFFF"/>
          <w:sz w:val="40"/>
          <w:szCs w:val="40"/>
        </w:rPr>
        <w:t>Louisiana T</w:t>
      </w:r>
      <w:r w:rsidR="005776A3" w:rsidRPr="00C04357">
        <w:rPr>
          <w:rFonts w:ascii="Verdana" w:hAnsi="Verdana" w:cs="Lucida Sans Unicode"/>
          <w:b/>
          <w:color w:val="FFFFFF"/>
          <w:sz w:val="40"/>
          <w:szCs w:val="40"/>
        </w:rPr>
        <w:t xml:space="preserve">AP </w:t>
      </w:r>
      <w:r w:rsidR="00D83BF3" w:rsidRPr="00C04357">
        <w:rPr>
          <w:rFonts w:ascii="Verdana" w:hAnsi="Verdana" w:cs="Lucida Sans Unicode"/>
          <w:b/>
          <w:color w:val="FFFFFF"/>
          <w:sz w:val="40"/>
          <w:szCs w:val="40"/>
        </w:rPr>
        <w:t>Initiative</w:t>
      </w:r>
    </w:p>
    <w:p w:rsidR="004D37FA" w:rsidRPr="00DE34E9" w:rsidRDefault="004D37FA" w:rsidP="007C36D5">
      <w:pPr>
        <w:pStyle w:val="BodyText"/>
        <w:shd w:val="clear" w:color="auto" w:fill="E36C0A" w:themeFill="accent6" w:themeFillShade="BF"/>
        <w:tabs>
          <w:tab w:val="left" w:pos="360"/>
        </w:tabs>
        <w:spacing w:before="80"/>
        <w:rPr>
          <w:rFonts w:ascii="Verdana" w:hAnsi="Verdana" w:cs="Lucida Sans Unicode"/>
          <w:color w:val="FFFFFF"/>
          <w:sz w:val="36"/>
          <w:szCs w:val="36"/>
        </w:rPr>
      </w:pPr>
    </w:p>
    <w:p w:rsidR="00D45A03" w:rsidRDefault="00D45A03" w:rsidP="007C36D5">
      <w:pPr>
        <w:pStyle w:val="BodyText"/>
        <w:shd w:val="clear" w:color="auto" w:fill="244061" w:themeFill="accent1" w:themeFillShade="80"/>
        <w:spacing w:before="80"/>
        <w:jc w:val="center"/>
        <w:rPr>
          <w:rFonts w:ascii="Verdana" w:hAnsi="Verdana" w:cs="Lucida Sans Unicode"/>
          <w:b/>
          <w:sz w:val="36"/>
          <w:szCs w:val="36"/>
        </w:rPr>
      </w:pPr>
    </w:p>
    <w:p w:rsidR="00D45A03" w:rsidRDefault="00D45A03" w:rsidP="00D45A03">
      <w:pPr>
        <w:pStyle w:val="BodyText"/>
        <w:shd w:val="clear" w:color="FFFFFF" w:fill="CDDCE6"/>
        <w:spacing w:before="80"/>
        <w:jc w:val="center"/>
        <w:rPr>
          <w:rFonts w:ascii="Verdana" w:hAnsi="Verdana" w:cs="Lucida Sans Unicode"/>
          <w:b/>
          <w:sz w:val="36"/>
          <w:szCs w:val="36"/>
        </w:rPr>
      </w:pPr>
    </w:p>
    <w:p w:rsidR="00D45A03" w:rsidRDefault="00D45A03" w:rsidP="00D45A03">
      <w:pPr>
        <w:pStyle w:val="BodyText"/>
        <w:shd w:val="clear" w:color="FFFFFF" w:fill="CDDCE6"/>
        <w:spacing w:before="80"/>
        <w:jc w:val="center"/>
        <w:rPr>
          <w:rFonts w:ascii="Verdana" w:hAnsi="Verdana" w:cs="Lucida Sans Unicode"/>
          <w:b/>
          <w:sz w:val="36"/>
          <w:szCs w:val="36"/>
        </w:rPr>
      </w:pPr>
    </w:p>
    <w:p w:rsidR="00D45A03" w:rsidRPr="00C04357" w:rsidRDefault="00B52B46" w:rsidP="00D45A03">
      <w:pPr>
        <w:pStyle w:val="BodyText"/>
        <w:shd w:val="clear" w:color="FFFFFF" w:fill="CDDCE6"/>
        <w:spacing w:before="80"/>
        <w:jc w:val="center"/>
        <w:rPr>
          <w:rFonts w:ascii="Verdana" w:hAnsi="Verdana" w:cs="Lucida Sans Unicode"/>
          <w:b/>
          <w:color w:val="E36C0A" w:themeColor="accent6" w:themeShade="BF"/>
          <w:position w:val="-16"/>
          <w:sz w:val="96"/>
          <w:szCs w:val="96"/>
        </w:rPr>
      </w:pPr>
      <w:r w:rsidRPr="00C04357">
        <w:rPr>
          <w:rFonts w:ascii="Verdana" w:hAnsi="Verdana" w:cs="Lucida Sans Unicode"/>
          <w:b/>
          <w:color w:val="E36C0A" w:themeColor="accent6" w:themeShade="BF"/>
          <w:position w:val="-16"/>
          <w:sz w:val="96"/>
          <w:szCs w:val="96"/>
        </w:rPr>
        <w:t>Pre-</w:t>
      </w:r>
      <w:r w:rsidR="00D45A03" w:rsidRPr="00C04357">
        <w:rPr>
          <w:rFonts w:ascii="Verdana" w:hAnsi="Verdana" w:cs="Lucida Sans Unicode"/>
          <w:b/>
          <w:color w:val="E36C0A" w:themeColor="accent6" w:themeShade="BF"/>
          <w:position w:val="-16"/>
          <w:sz w:val="96"/>
          <w:szCs w:val="96"/>
        </w:rPr>
        <w:t>TAP</w:t>
      </w:r>
    </w:p>
    <w:p w:rsidR="00D45A03" w:rsidRPr="00C04357" w:rsidRDefault="002A4573" w:rsidP="00D45A03">
      <w:pPr>
        <w:pStyle w:val="BodyText"/>
        <w:shd w:val="clear" w:color="FFFFFF" w:fill="CDDCE6"/>
        <w:spacing w:before="80"/>
        <w:jc w:val="center"/>
        <w:rPr>
          <w:rFonts w:ascii="Verdana" w:hAnsi="Verdana" w:cs="Lucida Sans Unicode"/>
          <w:b/>
          <w:color w:val="244061" w:themeColor="accent1" w:themeShade="80"/>
          <w:position w:val="-16"/>
          <w:sz w:val="72"/>
          <w:szCs w:val="72"/>
        </w:rPr>
      </w:pPr>
      <w:r w:rsidRPr="00C04357">
        <w:rPr>
          <w:rFonts w:ascii="Verdana" w:hAnsi="Verdana" w:cs="Lucida Sans Unicode"/>
          <w:b/>
          <w:color w:val="244061" w:themeColor="accent1" w:themeShade="80"/>
          <w:position w:val="-16"/>
          <w:sz w:val="72"/>
          <w:szCs w:val="72"/>
        </w:rPr>
        <w:t>201</w:t>
      </w:r>
      <w:r w:rsidR="00B2053B" w:rsidRPr="00C04357">
        <w:rPr>
          <w:rFonts w:ascii="Verdana" w:hAnsi="Verdana" w:cs="Lucida Sans Unicode"/>
          <w:b/>
          <w:color w:val="244061" w:themeColor="accent1" w:themeShade="80"/>
          <w:position w:val="-16"/>
          <w:sz w:val="72"/>
          <w:szCs w:val="72"/>
        </w:rPr>
        <w:t>2</w:t>
      </w:r>
      <w:r w:rsidRPr="00C04357">
        <w:rPr>
          <w:rFonts w:ascii="Verdana" w:hAnsi="Verdana" w:cs="Lucida Sans Unicode"/>
          <w:b/>
          <w:color w:val="244061" w:themeColor="accent1" w:themeShade="80"/>
          <w:position w:val="-16"/>
          <w:sz w:val="72"/>
          <w:szCs w:val="72"/>
        </w:rPr>
        <w:t>-1</w:t>
      </w:r>
      <w:r w:rsidR="00B2053B" w:rsidRPr="00C04357">
        <w:rPr>
          <w:rFonts w:ascii="Verdana" w:hAnsi="Verdana" w:cs="Lucida Sans Unicode"/>
          <w:b/>
          <w:color w:val="244061" w:themeColor="accent1" w:themeShade="80"/>
          <w:position w:val="-16"/>
          <w:sz w:val="72"/>
          <w:szCs w:val="72"/>
        </w:rPr>
        <w:t>3</w:t>
      </w:r>
      <w:r w:rsidRPr="00C04357">
        <w:rPr>
          <w:rFonts w:ascii="Verdana" w:hAnsi="Verdana" w:cs="Lucida Sans Unicode"/>
          <w:b/>
          <w:color w:val="244061" w:themeColor="accent1" w:themeShade="80"/>
          <w:position w:val="-16"/>
          <w:sz w:val="72"/>
          <w:szCs w:val="72"/>
        </w:rPr>
        <w:t xml:space="preserve"> </w:t>
      </w:r>
      <w:r w:rsidR="00D45A03" w:rsidRPr="00C04357">
        <w:rPr>
          <w:rFonts w:ascii="Verdana" w:hAnsi="Verdana" w:cs="Lucida Sans Unicode"/>
          <w:b/>
          <w:color w:val="244061" w:themeColor="accent1" w:themeShade="80"/>
          <w:position w:val="-16"/>
          <w:sz w:val="72"/>
          <w:szCs w:val="72"/>
        </w:rPr>
        <w:t>Guidelines</w:t>
      </w:r>
    </w:p>
    <w:p w:rsidR="00D45A03" w:rsidRPr="00C04357" w:rsidRDefault="00A67E78" w:rsidP="00D45A03">
      <w:pPr>
        <w:pStyle w:val="BodyText"/>
        <w:shd w:val="clear" w:color="FFFFFF" w:fill="CDDCE6"/>
        <w:spacing w:before="80"/>
        <w:jc w:val="center"/>
        <w:rPr>
          <w:rFonts w:ascii="Verdana" w:hAnsi="Verdana" w:cs="Lucida Sans Unicode"/>
          <w:b/>
          <w:color w:val="244061" w:themeColor="accent1" w:themeShade="80"/>
          <w:sz w:val="64"/>
          <w:szCs w:val="64"/>
        </w:rPr>
      </w:pPr>
      <w:r w:rsidRPr="00C04357">
        <w:rPr>
          <w:rFonts w:ascii="Verdana" w:hAnsi="Verdana" w:cs="Lucida Sans Unicode"/>
          <w:b/>
          <w:color w:val="244061" w:themeColor="accent1" w:themeShade="80"/>
          <w:position w:val="-16"/>
          <w:sz w:val="64"/>
          <w:szCs w:val="64"/>
        </w:rPr>
        <w:t>and</w:t>
      </w:r>
    </w:p>
    <w:p w:rsidR="00D45A03" w:rsidRPr="00C04357" w:rsidRDefault="00D45A03" w:rsidP="00D45A03">
      <w:pPr>
        <w:pStyle w:val="BodyText"/>
        <w:shd w:val="clear" w:color="FFFFFF" w:fill="CDDCE6"/>
        <w:spacing w:before="200"/>
        <w:jc w:val="center"/>
        <w:rPr>
          <w:rFonts w:ascii="Verdana" w:hAnsi="Verdana" w:cs="Lucida Sans Unicode"/>
          <w:b/>
          <w:color w:val="E36C0A" w:themeColor="accent6" w:themeShade="BF"/>
          <w:position w:val="-16"/>
          <w:sz w:val="96"/>
          <w:szCs w:val="96"/>
        </w:rPr>
      </w:pPr>
      <w:r w:rsidRPr="00C04357">
        <w:rPr>
          <w:rFonts w:ascii="Verdana" w:hAnsi="Verdana" w:cs="Lucida Sans Unicode"/>
          <w:b/>
          <w:color w:val="E36C0A" w:themeColor="accent6" w:themeShade="BF"/>
          <w:position w:val="-16"/>
          <w:sz w:val="96"/>
          <w:szCs w:val="96"/>
        </w:rPr>
        <w:t>Pre-TAP</w:t>
      </w:r>
    </w:p>
    <w:p w:rsidR="00D45A03" w:rsidRPr="00C04357" w:rsidRDefault="00D45A03" w:rsidP="00D45A03">
      <w:pPr>
        <w:pStyle w:val="BodyText"/>
        <w:shd w:val="clear" w:color="FFFFFF" w:fill="CDDCE6"/>
        <w:spacing w:before="80"/>
        <w:jc w:val="center"/>
        <w:rPr>
          <w:rFonts w:ascii="Verdana" w:hAnsi="Verdana" w:cs="Lucida Sans Unicode"/>
          <w:b/>
          <w:color w:val="E36C0A" w:themeColor="accent6" w:themeShade="BF"/>
          <w:position w:val="-16"/>
          <w:sz w:val="96"/>
          <w:szCs w:val="96"/>
        </w:rPr>
      </w:pPr>
      <w:r w:rsidRPr="00C04357">
        <w:rPr>
          <w:rFonts w:ascii="Verdana" w:hAnsi="Verdana" w:cs="Lucida Sans Unicode"/>
          <w:b/>
          <w:color w:val="E36C0A" w:themeColor="accent6" w:themeShade="BF"/>
          <w:position w:val="-16"/>
          <w:sz w:val="96"/>
          <w:szCs w:val="96"/>
        </w:rPr>
        <w:t>School</w:t>
      </w:r>
    </w:p>
    <w:p w:rsidR="00CB5CB0" w:rsidRPr="00C04357" w:rsidRDefault="00CE131A" w:rsidP="00CB5CB0">
      <w:pPr>
        <w:pStyle w:val="BodyText"/>
        <w:shd w:val="clear" w:color="FFFFFF" w:fill="CDDCE6"/>
        <w:spacing w:before="80"/>
        <w:jc w:val="center"/>
        <w:rPr>
          <w:rFonts w:ascii="Verdana" w:hAnsi="Verdana" w:cs="Lucida Sans Unicode"/>
          <w:b/>
          <w:color w:val="244061" w:themeColor="accent1" w:themeShade="80"/>
          <w:position w:val="-16"/>
          <w:sz w:val="72"/>
          <w:szCs w:val="72"/>
        </w:rPr>
      </w:pPr>
      <w:r w:rsidRPr="00C04357">
        <w:rPr>
          <w:rFonts w:ascii="Verdana" w:hAnsi="Verdana" w:cs="Lucida Sans Unicode"/>
          <w:b/>
          <w:color w:val="244061" w:themeColor="accent1" w:themeShade="80"/>
          <w:position w:val="-16"/>
          <w:sz w:val="72"/>
          <w:szCs w:val="72"/>
        </w:rPr>
        <w:t>Application</w:t>
      </w:r>
      <w:r w:rsidR="00D45A03" w:rsidRPr="00C04357">
        <w:rPr>
          <w:rFonts w:ascii="Verdana" w:hAnsi="Verdana" w:cs="Lucida Sans Unicode"/>
          <w:b/>
          <w:color w:val="244061" w:themeColor="accent1" w:themeShade="80"/>
          <w:position w:val="-16"/>
          <w:sz w:val="72"/>
          <w:szCs w:val="72"/>
        </w:rPr>
        <w:t xml:space="preserve"> </w:t>
      </w:r>
      <w:r w:rsidR="00CB5CB0" w:rsidRPr="00C04357">
        <w:rPr>
          <w:rFonts w:ascii="Verdana" w:hAnsi="Verdana" w:cs="Lucida Sans Unicode"/>
          <w:b/>
          <w:color w:val="244061" w:themeColor="accent1" w:themeShade="80"/>
          <w:position w:val="-16"/>
          <w:sz w:val="72"/>
          <w:szCs w:val="72"/>
        </w:rPr>
        <w:t xml:space="preserve"> </w:t>
      </w:r>
    </w:p>
    <w:p w:rsidR="00CB5CB0" w:rsidRPr="00C04357" w:rsidRDefault="00CB5CB0" w:rsidP="00D45A03">
      <w:pPr>
        <w:pStyle w:val="BodyText"/>
        <w:shd w:val="clear" w:color="FFFFFF" w:fill="CDDCE6"/>
        <w:spacing w:before="80"/>
        <w:jc w:val="center"/>
        <w:rPr>
          <w:rFonts w:ascii="Verdana" w:hAnsi="Verdana" w:cs="Lucida Sans Unicode"/>
          <w:b/>
          <w:color w:val="007DA0"/>
          <w:position w:val="-16"/>
        </w:rPr>
      </w:pPr>
    </w:p>
    <w:p w:rsidR="00D45A03" w:rsidRDefault="00C04357" w:rsidP="00D45A03">
      <w:pPr>
        <w:pStyle w:val="BodyText"/>
        <w:shd w:val="clear" w:color="FFFFFF" w:fill="CDDCE6"/>
        <w:spacing w:before="80"/>
        <w:jc w:val="center"/>
        <w:rPr>
          <w:rFonts w:ascii="Verdana" w:hAnsi="Verdana" w:cs="Lucida Sans Unicode"/>
          <w:b/>
          <w:color w:val="007DA0"/>
          <w:sz w:val="34"/>
          <w:szCs w:val="34"/>
        </w:rPr>
      </w:pPr>
      <w:r w:rsidRPr="00C04357">
        <w:rPr>
          <w:rFonts w:ascii="Verdana" w:hAnsi="Verdana" w:cs="Lucida Sans Unicode"/>
          <w:b/>
          <w:noProof/>
          <w:color w:val="007DA0"/>
          <w:sz w:val="34"/>
          <w:szCs w:val="34"/>
        </w:rPr>
        <w:drawing>
          <wp:inline distT="0" distB="0" distL="0" distR="0">
            <wp:extent cx="1722285" cy="1122426"/>
            <wp:effectExtent l="19050" t="0" r="0" b="0"/>
            <wp:docPr id="18" name="Picture 3"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8" cstate="print"/>
                    <a:stretch>
                      <a:fillRect/>
                    </a:stretch>
                  </pic:blipFill>
                  <pic:spPr>
                    <a:xfrm>
                      <a:off x="0" y="0"/>
                      <a:ext cx="1723656" cy="1123319"/>
                    </a:xfrm>
                    <a:prstGeom prst="rect">
                      <a:avLst/>
                    </a:prstGeom>
                  </pic:spPr>
                </pic:pic>
              </a:graphicData>
            </a:graphic>
          </wp:inline>
        </w:drawing>
      </w:r>
    </w:p>
    <w:p w:rsidR="00C04357" w:rsidRPr="004C0EC0" w:rsidRDefault="00C04357" w:rsidP="00D45A03">
      <w:pPr>
        <w:pStyle w:val="BodyText"/>
        <w:shd w:val="clear" w:color="FFFFFF" w:fill="CDDCE6"/>
        <w:spacing w:before="80"/>
        <w:jc w:val="center"/>
        <w:rPr>
          <w:rFonts w:ascii="Verdana" w:hAnsi="Verdana" w:cs="Lucida Sans Unicode"/>
          <w:b/>
          <w:color w:val="007DA0"/>
          <w:sz w:val="34"/>
          <w:szCs w:val="34"/>
        </w:rPr>
      </w:pPr>
    </w:p>
    <w:p w:rsidR="00D45A03" w:rsidRDefault="00D45A03" w:rsidP="00D45A03">
      <w:pPr>
        <w:pStyle w:val="BodyText"/>
        <w:shd w:val="clear" w:color="FFFFFF" w:fill="CDDCE6"/>
        <w:spacing w:before="200"/>
        <w:jc w:val="center"/>
        <w:rPr>
          <w:rFonts w:ascii="Verdana" w:hAnsi="Verdana" w:cs="Lucida Sans Unicode"/>
          <w:b/>
          <w:color w:val="666699"/>
          <w:position w:val="-16"/>
          <w:sz w:val="32"/>
          <w:szCs w:val="32"/>
        </w:rPr>
      </w:pPr>
    </w:p>
    <w:p w:rsidR="00D45A03" w:rsidRDefault="00D45A03" w:rsidP="00D45A03">
      <w:pPr>
        <w:jc w:val="center"/>
        <w:rPr>
          <w:sz w:val="48"/>
          <w:szCs w:val="48"/>
        </w:rPr>
      </w:pPr>
    </w:p>
    <w:p w:rsidR="00D45A03" w:rsidRPr="00E6526A" w:rsidRDefault="005776A3" w:rsidP="00D45A03">
      <w:pPr>
        <w:jc w:val="center"/>
        <w:rPr>
          <w:b/>
          <w:sz w:val="32"/>
          <w:szCs w:val="32"/>
        </w:rPr>
      </w:pPr>
      <w:r w:rsidRPr="00E6526A">
        <w:rPr>
          <w:b/>
          <w:sz w:val="32"/>
          <w:szCs w:val="32"/>
        </w:rPr>
        <w:lastRenderedPageBreak/>
        <w:t xml:space="preserve">LOUSIANA </w:t>
      </w:r>
      <w:r w:rsidR="00D45A03" w:rsidRPr="00E6526A">
        <w:rPr>
          <w:b/>
          <w:sz w:val="32"/>
          <w:szCs w:val="32"/>
        </w:rPr>
        <w:t>TAP</w:t>
      </w:r>
      <w:r w:rsidRPr="00E6526A">
        <w:rPr>
          <w:b/>
          <w:sz w:val="32"/>
          <w:szCs w:val="32"/>
        </w:rPr>
        <w:t xml:space="preserve"> </w:t>
      </w:r>
      <w:r w:rsidR="00584BCA" w:rsidRPr="00E6526A">
        <w:rPr>
          <w:b/>
          <w:sz w:val="32"/>
          <w:szCs w:val="32"/>
        </w:rPr>
        <w:t>INITIATIVE</w:t>
      </w:r>
    </w:p>
    <w:p w:rsidR="00D45A03" w:rsidRPr="00E6526A" w:rsidRDefault="00D45A03" w:rsidP="00D45A03">
      <w:pPr>
        <w:jc w:val="center"/>
        <w:rPr>
          <w:b/>
          <w:sz w:val="32"/>
          <w:szCs w:val="32"/>
        </w:rPr>
      </w:pPr>
      <w:r w:rsidRPr="00E6526A">
        <w:rPr>
          <w:b/>
          <w:sz w:val="32"/>
          <w:szCs w:val="32"/>
        </w:rPr>
        <w:t>GUIDELINES and APPLICATION for Pre-TAP SCHOOLS</w:t>
      </w:r>
    </w:p>
    <w:p w:rsidR="00D45A03" w:rsidRPr="00E6526A" w:rsidRDefault="00D45A03" w:rsidP="00D45A03">
      <w:pPr>
        <w:pStyle w:val="Title"/>
        <w:widowControl w:val="0"/>
        <w:jc w:val="left"/>
        <w:rPr>
          <w:bCs/>
          <w:sz w:val="32"/>
        </w:rPr>
      </w:pPr>
    </w:p>
    <w:p w:rsidR="00D45A03" w:rsidRPr="00E6526A" w:rsidRDefault="00D45A03" w:rsidP="00D45A03">
      <w:pPr>
        <w:pStyle w:val="Title"/>
        <w:widowControl w:val="0"/>
        <w:jc w:val="both"/>
        <w:rPr>
          <w:b w:val="0"/>
          <w:bCs/>
          <w:sz w:val="24"/>
          <w:szCs w:val="24"/>
        </w:rPr>
      </w:pPr>
      <w:r w:rsidRPr="00E6526A">
        <w:rPr>
          <w:b w:val="0"/>
          <w:bCs/>
          <w:sz w:val="24"/>
          <w:szCs w:val="24"/>
        </w:rPr>
        <w:t xml:space="preserve">The </w:t>
      </w:r>
      <w:r w:rsidR="005776A3" w:rsidRPr="00E6526A">
        <w:rPr>
          <w:b w:val="0"/>
          <w:bCs/>
          <w:sz w:val="24"/>
          <w:szCs w:val="24"/>
        </w:rPr>
        <w:t>TAP</w:t>
      </w:r>
      <w:r w:rsidR="00B52B46" w:rsidRPr="00E6526A">
        <w:rPr>
          <w:b w:val="0"/>
          <w:bCs/>
          <w:sz w:val="24"/>
          <w:szCs w:val="24"/>
        </w:rPr>
        <w:t>™</w:t>
      </w:r>
      <w:r w:rsidR="005776A3" w:rsidRPr="00E6526A">
        <w:rPr>
          <w:b w:val="0"/>
          <w:bCs/>
          <w:sz w:val="24"/>
          <w:szCs w:val="24"/>
        </w:rPr>
        <w:t xml:space="preserve"> System</w:t>
      </w:r>
      <w:r w:rsidRPr="00E6526A">
        <w:rPr>
          <w:b w:val="0"/>
          <w:bCs/>
          <w:sz w:val="24"/>
          <w:szCs w:val="24"/>
        </w:rPr>
        <w:t xml:space="preserve"> is a research-based school reform initiative intended to recruit, motivate, develop, and retain high-quality teachers to increase student achievement. The decision to become a TAP school requires serious commitment at multiple levels. A strong commitment on the part of the school principal and administrators, as well as the school staff, is essential to success as a TAP school. </w:t>
      </w:r>
      <w:r w:rsidR="00D774F5">
        <w:rPr>
          <w:b w:val="0"/>
          <w:bCs/>
          <w:sz w:val="24"/>
          <w:szCs w:val="24"/>
        </w:rPr>
        <w:t>A</w:t>
      </w:r>
      <w:r w:rsidRPr="00E6526A">
        <w:rPr>
          <w:b w:val="0"/>
          <w:bCs/>
          <w:sz w:val="24"/>
          <w:szCs w:val="24"/>
        </w:rPr>
        <w:t xml:space="preserve"> </w:t>
      </w:r>
      <w:r w:rsidR="004D37FA">
        <w:rPr>
          <w:b w:val="0"/>
          <w:bCs/>
          <w:sz w:val="24"/>
          <w:szCs w:val="24"/>
        </w:rPr>
        <w:t>strong</w:t>
      </w:r>
      <w:r w:rsidR="00BA3FBE">
        <w:rPr>
          <w:b w:val="0"/>
          <w:bCs/>
          <w:sz w:val="24"/>
          <w:szCs w:val="24"/>
        </w:rPr>
        <w:t xml:space="preserve"> </w:t>
      </w:r>
      <w:r w:rsidRPr="00E6526A">
        <w:rPr>
          <w:b w:val="0"/>
          <w:bCs/>
          <w:sz w:val="24"/>
          <w:szCs w:val="24"/>
        </w:rPr>
        <w:t>commitment of district leadership adds another layer of support to the implementation of TAP at a school.</w:t>
      </w:r>
    </w:p>
    <w:p w:rsidR="00D45A03" w:rsidRPr="00E6526A" w:rsidRDefault="00D45A03" w:rsidP="00D45A03">
      <w:pPr>
        <w:pStyle w:val="Title"/>
        <w:widowControl w:val="0"/>
        <w:jc w:val="both"/>
        <w:rPr>
          <w:b w:val="0"/>
          <w:bCs/>
          <w:sz w:val="24"/>
          <w:szCs w:val="24"/>
        </w:rPr>
      </w:pPr>
    </w:p>
    <w:p w:rsidR="00D45A03" w:rsidRPr="00E6526A" w:rsidRDefault="00D45A03" w:rsidP="00D45A03">
      <w:pPr>
        <w:pStyle w:val="Title"/>
        <w:widowControl w:val="0"/>
        <w:jc w:val="both"/>
        <w:rPr>
          <w:b w:val="0"/>
          <w:bCs/>
          <w:sz w:val="24"/>
          <w:szCs w:val="24"/>
        </w:rPr>
      </w:pPr>
      <w:r w:rsidRPr="00E6526A">
        <w:rPr>
          <w:b w:val="0"/>
          <w:bCs/>
          <w:sz w:val="24"/>
          <w:szCs w:val="24"/>
        </w:rPr>
        <w:t xml:space="preserve">The Pre-TAP initiative, instituted during the 2008-2009 school year, provides interested schools an opportunity to learn more about </w:t>
      </w:r>
      <w:r w:rsidR="00B52B46" w:rsidRPr="00E6526A">
        <w:rPr>
          <w:b w:val="0"/>
          <w:bCs/>
          <w:sz w:val="24"/>
          <w:szCs w:val="24"/>
        </w:rPr>
        <w:t xml:space="preserve">TAP in </w:t>
      </w:r>
      <w:r w:rsidRPr="00E6526A">
        <w:rPr>
          <w:b w:val="0"/>
          <w:bCs/>
          <w:sz w:val="24"/>
          <w:szCs w:val="24"/>
        </w:rPr>
        <w:t xml:space="preserve">order to make a judicious decision regarding the implementation of TAP. The Pre-TAP initiative also provides the Louisiana Department of Education with a strategic process for expanding </w:t>
      </w:r>
      <w:r w:rsidR="005776A3" w:rsidRPr="00E6526A">
        <w:rPr>
          <w:b w:val="0"/>
          <w:bCs/>
          <w:sz w:val="24"/>
          <w:szCs w:val="24"/>
        </w:rPr>
        <w:t xml:space="preserve">the Louisiana TAP </w:t>
      </w:r>
      <w:r w:rsidR="00B52B46" w:rsidRPr="00E6526A">
        <w:rPr>
          <w:b w:val="0"/>
          <w:bCs/>
          <w:sz w:val="24"/>
          <w:szCs w:val="24"/>
        </w:rPr>
        <w:t>initiative</w:t>
      </w:r>
      <w:r w:rsidRPr="00E6526A">
        <w:rPr>
          <w:b w:val="0"/>
          <w:bCs/>
          <w:sz w:val="24"/>
          <w:szCs w:val="24"/>
        </w:rPr>
        <w:t xml:space="preserve"> across the state.</w:t>
      </w:r>
    </w:p>
    <w:p w:rsidR="00D45A03" w:rsidRPr="00E6526A" w:rsidRDefault="00D45A03" w:rsidP="00D45A03">
      <w:pPr>
        <w:pStyle w:val="Title"/>
        <w:widowControl w:val="0"/>
        <w:jc w:val="left"/>
        <w:rPr>
          <w:b w:val="0"/>
          <w:bCs/>
          <w:sz w:val="24"/>
          <w:szCs w:val="24"/>
        </w:rPr>
      </w:pPr>
    </w:p>
    <w:p w:rsidR="00866094" w:rsidRPr="004D37FA" w:rsidRDefault="00D45A03" w:rsidP="004D37FA">
      <w:pPr>
        <w:pStyle w:val="ListParagraph"/>
        <w:ind w:left="0"/>
        <w:jc w:val="both"/>
        <w:rPr>
          <w:rFonts w:ascii="Times New Roman" w:hAnsi="Times New Roman"/>
          <w:sz w:val="24"/>
          <w:szCs w:val="24"/>
        </w:rPr>
      </w:pPr>
      <w:r w:rsidRPr="004D37FA">
        <w:rPr>
          <w:rFonts w:ascii="Times New Roman" w:hAnsi="Times New Roman"/>
          <w:sz w:val="24"/>
          <w:szCs w:val="24"/>
        </w:rPr>
        <w:t xml:space="preserve">Research clearly shows that there must be solid understanding, commitment, and buy-in among the faculty and staff for a comprehensive school reform initiative like </w:t>
      </w:r>
      <w:r w:rsidR="005776A3" w:rsidRPr="004D37FA">
        <w:rPr>
          <w:rFonts w:ascii="Times New Roman" w:hAnsi="Times New Roman"/>
          <w:sz w:val="24"/>
          <w:szCs w:val="24"/>
        </w:rPr>
        <w:t>TAP</w:t>
      </w:r>
      <w:r w:rsidRPr="004D37FA">
        <w:rPr>
          <w:rFonts w:ascii="Times New Roman" w:hAnsi="Times New Roman"/>
          <w:sz w:val="24"/>
          <w:szCs w:val="24"/>
        </w:rPr>
        <w:t xml:space="preserve"> to be successful. In order to raise the level of understanding, increase buy-in, and reduce resistance within a school faculty, schools in Louisiana may apply for a Pre-TAP level of participation</w:t>
      </w:r>
      <w:r w:rsidR="005776A3" w:rsidRPr="004D37FA">
        <w:rPr>
          <w:rFonts w:ascii="Times New Roman" w:hAnsi="Times New Roman"/>
          <w:sz w:val="24"/>
          <w:szCs w:val="24"/>
        </w:rPr>
        <w:t>.</w:t>
      </w:r>
      <w:r w:rsidRPr="004D37FA">
        <w:rPr>
          <w:rFonts w:ascii="Times New Roman" w:hAnsi="Times New Roman"/>
          <w:sz w:val="24"/>
          <w:szCs w:val="24"/>
        </w:rPr>
        <w:t xml:space="preserve"> Pre-TAP will enable teachers and administrators to learn about TAP through activities such as attending a TAP overview presentation, participating in site visits to TAP schools, and attending the National TAP Conference. </w:t>
      </w:r>
      <w:r w:rsidR="00866094" w:rsidRPr="004D37FA">
        <w:rPr>
          <w:rFonts w:ascii="Times New Roman" w:hAnsi="Times New Roman"/>
          <w:sz w:val="24"/>
          <w:szCs w:val="24"/>
        </w:rPr>
        <w:t xml:space="preserve">Schools </w:t>
      </w:r>
      <w:r w:rsidR="004D37FA" w:rsidRPr="004D37FA">
        <w:rPr>
          <w:rFonts w:ascii="Times New Roman" w:hAnsi="Times New Roman"/>
          <w:sz w:val="24"/>
          <w:szCs w:val="24"/>
        </w:rPr>
        <w:t xml:space="preserve">participating </w:t>
      </w:r>
      <w:r w:rsidR="00866094" w:rsidRPr="004D37FA">
        <w:rPr>
          <w:rFonts w:ascii="Times New Roman" w:hAnsi="Times New Roman"/>
          <w:sz w:val="24"/>
          <w:szCs w:val="24"/>
        </w:rPr>
        <w:t>in the Pre-TAP</w:t>
      </w:r>
      <w:r w:rsidR="00866094" w:rsidRPr="004D37FA">
        <w:rPr>
          <w:rFonts w:ascii="Times New Roman" w:hAnsi="Times New Roman"/>
          <w:i/>
          <w:sz w:val="24"/>
          <w:szCs w:val="24"/>
        </w:rPr>
        <w:t xml:space="preserve"> </w:t>
      </w:r>
      <w:r w:rsidR="00866094" w:rsidRPr="004D37FA">
        <w:rPr>
          <w:rFonts w:ascii="Times New Roman" w:hAnsi="Times New Roman"/>
          <w:sz w:val="24"/>
          <w:szCs w:val="24"/>
        </w:rPr>
        <w:t xml:space="preserve">year </w:t>
      </w:r>
      <w:r w:rsidR="0010495A">
        <w:rPr>
          <w:rFonts w:ascii="Times New Roman" w:hAnsi="Times New Roman"/>
          <w:sz w:val="24"/>
          <w:szCs w:val="24"/>
        </w:rPr>
        <w:t>whose faculties vote</w:t>
      </w:r>
      <w:r w:rsidR="00866094" w:rsidRPr="004D37FA">
        <w:rPr>
          <w:rFonts w:ascii="Times New Roman" w:hAnsi="Times New Roman"/>
          <w:sz w:val="24"/>
          <w:szCs w:val="24"/>
        </w:rPr>
        <w:t xml:space="preserve"> to become a TAP school</w:t>
      </w:r>
      <w:r w:rsidR="00866094" w:rsidRPr="004D37FA">
        <w:rPr>
          <w:rFonts w:ascii="Times New Roman" w:hAnsi="Times New Roman"/>
          <w:i/>
          <w:sz w:val="24"/>
          <w:szCs w:val="24"/>
        </w:rPr>
        <w:t xml:space="preserve"> </w:t>
      </w:r>
      <w:r w:rsidR="00866094" w:rsidRPr="004D37FA">
        <w:rPr>
          <w:rFonts w:ascii="Times New Roman" w:hAnsi="Times New Roman"/>
          <w:sz w:val="24"/>
          <w:szCs w:val="24"/>
        </w:rPr>
        <w:t xml:space="preserve">will complete </w:t>
      </w:r>
      <w:r w:rsidR="00D025D4" w:rsidRPr="004D37FA">
        <w:rPr>
          <w:rFonts w:ascii="Times New Roman" w:hAnsi="Times New Roman"/>
          <w:sz w:val="24"/>
          <w:szCs w:val="24"/>
        </w:rPr>
        <w:t xml:space="preserve">an application </w:t>
      </w:r>
      <w:r w:rsidR="00866094" w:rsidRPr="004D37FA">
        <w:rPr>
          <w:rFonts w:ascii="Times New Roman" w:hAnsi="Times New Roman"/>
          <w:sz w:val="24"/>
          <w:szCs w:val="24"/>
        </w:rPr>
        <w:t>in the spring to become Year One TAP Schools the following school year.</w:t>
      </w:r>
    </w:p>
    <w:p w:rsidR="00D45A03" w:rsidRPr="00E6526A" w:rsidRDefault="00D45A03" w:rsidP="00D45A03">
      <w:pPr>
        <w:pStyle w:val="Title"/>
        <w:widowControl w:val="0"/>
        <w:jc w:val="left"/>
        <w:rPr>
          <w:b w:val="0"/>
          <w:bCs/>
          <w:sz w:val="24"/>
          <w:szCs w:val="24"/>
        </w:rPr>
      </w:pPr>
    </w:p>
    <w:p w:rsidR="00D45A03" w:rsidRPr="00E6526A" w:rsidRDefault="00D45A03" w:rsidP="00D45A03">
      <w:pPr>
        <w:pStyle w:val="Title"/>
        <w:widowControl w:val="0"/>
        <w:jc w:val="left"/>
        <w:rPr>
          <w:b w:val="0"/>
          <w:bCs/>
          <w:sz w:val="24"/>
          <w:szCs w:val="24"/>
        </w:rPr>
      </w:pPr>
    </w:p>
    <w:p w:rsidR="00D45A03" w:rsidRPr="00E6526A" w:rsidRDefault="005776A3" w:rsidP="00D45A03">
      <w:pPr>
        <w:jc w:val="both"/>
      </w:pPr>
      <w:r w:rsidRPr="00E6526A">
        <w:rPr>
          <w:b/>
          <w:bCs/>
          <w:sz w:val="28"/>
          <w:szCs w:val="28"/>
        </w:rPr>
        <w:t>TAP</w:t>
      </w:r>
      <w:r w:rsidR="00632CC4" w:rsidRPr="00E6526A">
        <w:rPr>
          <w:b/>
          <w:bCs/>
          <w:sz w:val="28"/>
          <w:szCs w:val="28"/>
        </w:rPr>
        <w:t>™</w:t>
      </w:r>
      <w:r w:rsidRPr="00E6526A">
        <w:rPr>
          <w:b/>
          <w:bCs/>
          <w:sz w:val="28"/>
          <w:szCs w:val="28"/>
        </w:rPr>
        <w:t xml:space="preserve"> System</w:t>
      </w:r>
      <w:r w:rsidR="00D45A03" w:rsidRPr="00E6526A">
        <w:rPr>
          <w:b/>
          <w:bCs/>
          <w:sz w:val="28"/>
          <w:szCs w:val="28"/>
        </w:rPr>
        <w:t xml:space="preserve">: Why and What? </w:t>
      </w:r>
    </w:p>
    <w:p w:rsidR="00D45A03" w:rsidRPr="00E6526A" w:rsidRDefault="00D45A03" w:rsidP="00D45A03">
      <w:pPr>
        <w:jc w:val="both"/>
      </w:pPr>
    </w:p>
    <w:p w:rsidR="00D45A03" w:rsidRPr="00E6526A" w:rsidRDefault="00D45A03" w:rsidP="00D45A03">
      <w:pPr>
        <w:autoSpaceDE w:val="0"/>
        <w:autoSpaceDN w:val="0"/>
        <w:adjustRightInd w:val="0"/>
        <w:jc w:val="both"/>
        <w:rPr>
          <w:rFonts w:cs="Meta-Normal"/>
        </w:rPr>
      </w:pPr>
      <w:r w:rsidRPr="00E6526A">
        <w:rPr>
          <w:rFonts w:cs="Meta-Normal"/>
        </w:rPr>
        <w:t>Research has shown that the single most important school-related factor in determining student performance is the quality of the classroom teacher. However, despite the critical role that good teachers play, more and more skilled educators are leaving the profession, while fewer talented young people are pursuing it, leaving the nation’s schools with a shortage of talented teachers.</w:t>
      </w:r>
    </w:p>
    <w:p w:rsidR="00D45A03" w:rsidRPr="00E6526A" w:rsidRDefault="00D45A03" w:rsidP="00D45A03">
      <w:pPr>
        <w:autoSpaceDE w:val="0"/>
        <w:autoSpaceDN w:val="0"/>
        <w:adjustRightInd w:val="0"/>
        <w:jc w:val="both"/>
        <w:rPr>
          <w:rFonts w:cs="Meta-Normal"/>
        </w:rPr>
      </w:pPr>
    </w:p>
    <w:p w:rsidR="00D45A03" w:rsidRDefault="00D45A03" w:rsidP="00D45A03">
      <w:pPr>
        <w:jc w:val="both"/>
      </w:pPr>
      <w:r w:rsidRPr="00E6526A">
        <w:t xml:space="preserve">In 1999 the Milken Family Foundation introduced the Teacher Advancement Program (TAP), an initiative developed to restructure and revitalize the teaching profession. The importance of teacher quality and experience with the implementation of TAP catalyzed the establishment of an independent nonprofit called the National Institute for Excellence in Teaching (NIET). </w:t>
      </w:r>
    </w:p>
    <w:p w:rsidR="00D45A03" w:rsidRPr="00E6526A" w:rsidRDefault="00D45A03" w:rsidP="00D45A03">
      <w:pPr>
        <w:autoSpaceDE w:val="0"/>
        <w:autoSpaceDN w:val="0"/>
        <w:adjustRightInd w:val="0"/>
        <w:jc w:val="both"/>
        <w:rPr>
          <w:b/>
        </w:rPr>
      </w:pPr>
    </w:p>
    <w:p w:rsidR="00D45A03" w:rsidRPr="00E6526A" w:rsidRDefault="00D45A03" w:rsidP="00D45A03">
      <w:pPr>
        <w:pStyle w:val="Pa1"/>
        <w:spacing w:line="240" w:lineRule="auto"/>
        <w:jc w:val="both"/>
        <w:rPr>
          <w:rFonts w:ascii="Times New Roman" w:hAnsi="Times New Roman"/>
        </w:rPr>
      </w:pPr>
      <w:r w:rsidRPr="00E6526A">
        <w:rPr>
          <w:rFonts w:ascii="Times New Roman" w:hAnsi="Times New Roman"/>
        </w:rPr>
        <w:t xml:space="preserve">TAP is a bold new strategy aimed at building teacher instructional capacity and raising student achievement. The goal is to draw more talented people to the teaching profession—and keep them there—by making it more attractive and rewarding to be a teacher. </w:t>
      </w:r>
    </w:p>
    <w:p w:rsidR="00141E18" w:rsidRDefault="00141E18">
      <w:r>
        <w:br w:type="page"/>
      </w:r>
    </w:p>
    <w:p w:rsidR="00D45A03" w:rsidRPr="00E6526A" w:rsidRDefault="00D45A03" w:rsidP="00D45A03">
      <w:pPr>
        <w:pStyle w:val="Pa1"/>
        <w:spacing w:line="240" w:lineRule="auto"/>
        <w:jc w:val="both"/>
        <w:rPr>
          <w:rFonts w:ascii="Times New Roman" w:hAnsi="Times New Roman"/>
        </w:rPr>
      </w:pPr>
      <w:r w:rsidRPr="00E6526A">
        <w:rPr>
          <w:rFonts w:ascii="Times New Roman" w:hAnsi="Times New Roman"/>
        </w:rPr>
        <w:lastRenderedPageBreak/>
        <w:t xml:space="preserve">Under </w:t>
      </w:r>
      <w:r w:rsidR="00632CC4" w:rsidRPr="00E6526A">
        <w:rPr>
          <w:rFonts w:ascii="Times New Roman" w:hAnsi="Times New Roman"/>
        </w:rPr>
        <w:t>TAP</w:t>
      </w:r>
      <w:r w:rsidRPr="00E6526A">
        <w:rPr>
          <w:rFonts w:ascii="Times New Roman" w:hAnsi="Times New Roman"/>
        </w:rPr>
        <w:t xml:space="preserve">, good teachers can earn higher salaries and advance professionally, just as in other careers. They can do it without leaving the classroom, where they often are needed most. At the same time, TAP helps teachers become the best they can be, by giving them opportunities to learn better teaching strategies and holding them accountable for their performance. </w:t>
      </w:r>
    </w:p>
    <w:p w:rsidR="0010495A" w:rsidRDefault="0010495A" w:rsidP="00D45A03">
      <w:pPr>
        <w:jc w:val="both"/>
      </w:pPr>
    </w:p>
    <w:p w:rsidR="00D45A03" w:rsidRPr="00E6526A" w:rsidRDefault="00D45A03" w:rsidP="00D45A03">
      <w:pPr>
        <w:jc w:val="both"/>
      </w:pPr>
      <w:r w:rsidRPr="00E6526A">
        <w:t>The</w:t>
      </w:r>
      <w:r w:rsidR="00632CC4" w:rsidRPr="00E6526A">
        <w:t xml:space="preserve"> ultimate goal of the </w:t>
      </w:r>
      <w:r w:rsidR="005776A3" w:rsidRPr="00E6526A">
        <w:t xml:space="preserve">TAP System </w:t>
      </w:r>
      <w:r w:rsidRPr="00E6526A">
        <w:t>is to strengthen teacher instructional capacity and increase student achievement. TAP is unique in that it is comprehensive in nature, combining four key elements:  Multiple</w:t>
      </w:r>
      <w:r w:rsidRPr="00E6526A">
        <w:rPr>
          <w:b/>
          <w:i/>
        </w:rPr>
        <w:t xml:space="preserve"> </w:t>
      </w:r>
      <w:r w:rsidRPr="00E6526A">
        <w:t xml:space="preserve">Career Paths; Ongoing, Applied Professional Growth; Instructionally-Focused Accountability; and, Performance-Based Compensation. All four elements, implemented at the same time, provide the right combination of high expectations, opportunity for growth, accountability and support for schools to do what is necessary to improve. When implemented according to the model, TAP counters many of the traditional drawbacks that plague the teaching profession: ineffective professional development, teacher isolation, lack of career advancement, unsupported accountability demands, and low, undifferentiated compensation. </w:t>
      </w:r>
    </w:p>
    <w:p w:rsidR="00D45A03" w:rsidRDefault="00D45A03" w:rsidP="00D45A03">
      <w:pPr>
        <w:jc w:val="both"/>
      </w:pPr>
    </w:p>
    <w:p w:rsidR="00D45A03" w:rsidRPr="00E6526A" w:rsidRDefault="00D45A03" w:rsidP="00D45A03">
      <w:r w:rsidRPr="00E6526A">
        <w:rPr>
          <w:u w:val="single"/>
        </w:rPr>
        <w:t>TAP Key Element #1: Multiple Career Paths</w:t>
      </w:r>
    </w:p>
    <w:p w:rsidR="00D45A03" w:rsidRPr="00E6526A" w:rsidRDefault="00D45A03" w:rsidP="00D45A03">
      <w:pPr>
        <w:jc w:val="both"/>
      </w:pPr>
      <w:r w:rsidRPr="00E6526A">
        <w:t xml:space="preserve">TAP enables good teachers to move into a variety of teaching positions—career, mentor, and master teacher—depending upon their interests, abilities, and accomplishments. As they move up the ranks, their qualifications, roles, and responsibilities increase and so does their compensation. </w:t>
      </w:r>
      <w:smartTag w:uri="urn:schemas-microsoft-com:office:smarttags" w:element="place">
        <w:smartTag w:uri="urn:schemas-microsoft-com:office:smarttags" w:element="City">
          <w:r w:rsidRPr="00E6526A">
            <w:t>Mentor</w:t>
          </w:r>
        </w:smartTag>
      </w:smartTag>
      <w:r w:rsidRPr="00E6526A">
        <w:t xml:space="preserve"> teachers and master teachers play an integral role in TAP by providing critical support and modeling of teaching practices on an ongoing basis. The roles of mentor and master teachers support professional advancement for teachers without the teachers having to “leave the classroom.” Through a competitive hiring process, schools advertise, interview, and hire master and mentor teachers who share instructional leadership with the principal. </w:t>
      </w:r>
    </w:p>
    <w:p w:rsidR="00D45A03" w:rsidRPr="00E6526A" w:rsidRDefault="00D45A03" w:rsidP="00D45A03">
      <w:pPr>
        <w:jc w:val="both"/>
      </w:pPr>
    </w:p>
    <w:p w:rsidR="00D45A03" w:rsidRPr="00E6526A" w:rsidRDefault="00D45A03" w:rsidP="00D45A03">
      <w:pPr>
        <w:jc w:val="both"/>
      </w:pPr>
      <w:r w:rsidRPr="009A2436">
        <w:rPr>
          <w:i/>
        </w:rPr>
        <w:t>Master teachers</w:t>
      </w:r>
      <w:r w:rsidRPr="00E6526A">
        <w:t xml:space="preserve"> generally do not carry a classroom teaching assignment but </w:t>
      </w:r>
      <w:r w:rsidR="00107A18" w:rsidRPr="00E6526A">
        <w:t>spend</w:t>
      </w:r>
      <w:r w:rsidRPr="00E6526A">
        <w:t xml:space="preserve"> a large </w:t>
      </w:r>
      <w:r w:rsidR="00107A18" w:rsidRPr="00E6526A">
        <w:t xml:space="preserve">amount of teaching time </w:t>
      </w:r>
      <w:r w:rsidRPr="00E6526A">
        <w:t xml:space="preserve">modeling and team teaching with career teachers. They share in the evaluation/conferencing responsibilities of the school leadership team. Master teachers are also responsible for supporting the principal in guiding the leadership team in the disaggregating of data and outlining the school’s focus for improvement. They specifically locate research-based instructional strategies that target the identified areas of student need, field test those strategies with students within the building, and then model those strategies for career and mentor teachers during weekly grade-alike or subject-alike professional development sessions called “cluster meetings.” The master teachers, along with mentor teachers, provide follow-up and support to classroom teachers in the form of observation with feedback, team teaching, modeling, etc., as the teachers are implementing new instructional strategies. Master teachers also guide career and mentor teachers in the development of an Individual Growth Plan (IGP). The IGP is a record-keeping log to support teachers in their own professional growth and to ensure that growth in classroom practice connects to measurable increases in student achievement. The recommended ratio of master teachers to career teachers is </w:t>
      </w:r>
      <w:r w:rsidR="009A2436">
        <w:t xml:space="preserve">1:12 - </w:t>
      </w:r>
      <w:r w:rsidRPr="00E6526A">
        <w:t xml:space="preserve">1:15. </w:t>
      </w:r>
    </w:p>
    <w:p w:rsidR="00D45A03" w:rsidRPr="00E6526A" w:rsidRDefault="00D45A03" w:rsidP="00D45A03">
      <w:pPr>
        <w:tabs>
          <w:tab w:val="left" w:pos="3420"/>
        </w:tabs>
        <w:jc w:val="both"/>
      </w:pPr>
    </w:p>
    <w:p w:rsidR="00D45A03" w:rsidRPr="00E6526A" w:rsidRDefault="00D45A03" w:rsidP="00D45A03">
      <w:pPr>
        <w:tabs>
          <w:tab w:val="left" w:pos="3420"/>
        </w:tabs>
        <w:jc w:val="both"/>
      </w:pPr>
      <w:r w:rsidRPr="009A2436">
        <w:rPr>
          <w:i/>
        </w:rPr>
        <w:t>Mentor teachers</w:t>
      </w:r>
      <w:r w:rsidRPr="00E6526A">
        <w:t xml:space="preserve"> maintain a full class load and are given release time to support the master teachers as they plan and deliver professional growth opportunities for teachers throughout the building. They serve on the school leadership team with the administrators and master teachers and accept evaluation/conferencing responsibilities. Mentor teachers support career teachers with their IGPs. The recommended ratio of mentor to career teachers is </w:t>
      </w:r>
      <w:r w:rsidR="009A2436">
        <w:t xml:space="preserve">1:6 - </w:t>
      </w:r>
      <w:r w:rsidRPr="00E6526A">
        <w:t>1:8.</w:t>
      </w:r>
    </w:p>
    <w:p w:rsidR="00D774F5" w:rsidRDefault="00D774F5" w:rsidP="00D45A03">
      <w:pPr>
        <w:tabs>
          <w:tab w:val="left" w:pos="3420"/>
        </w:tabs>
        <w:jc w:val="both"/>
      </w:pPr>
      <w:r>
        <w:br/>
      </w:r>
    </w:p>
    <w:p w:rsidR="00D774F5" w:rsidRDefault="00D774F5">
      <w:r>
        <w:br w:type="page"/>
      </w:r>
    </w:p>
    <w:p w:rsidR="00D45A03" w:rsidRPr="00E6526A" w:rsidRDefault="00D45A03" w:rsidP="00D45A03">
      <w:pPr>
        <w:tabs>
          <w:tab w:val="left" w:pos="3420"/>
        </w:tabs>
        <w:jc w:val="both"/>
      </w:pPr>
      <w:r w:rsidRPr="00E6526A">
        <w:lastRenderedPageBreak/>
        <w:t xml:space="preserve">Master and mentor positions in a school are not tenured positions. It is important to note that master and mentor positions are advertised within the school, outside the school, within the district, and also across the state. For the most part, mentor positions have generally been filled from within the school staff, and master teacher positions are filled with a combination from within and outside the present school staff. The single most important decision the principal makes in regards to TAP is who </w:t>
      </w:r>
      <w:r w:rsidR="008E4BE0" w:rsidRPr="00E6526A">
        <w:t>s/he</w:t>
      </w:r>
      <w:r w:rsidRPr="00E6526A">
        <w:t xml:space="preserve"> hires in the master teacher positions. It is critical that this decision be made on qualification</w:t>
      </w:r>
      <w:r w:rsidR="0061226B" w:rsidRPr="00E6526A">
        <w:t>s</w:t>
      </w:r>
      <w:r w:rsidRPr="00E6526A">
        <w:t>, experience with professional development, ability to work with people, and proven results as a classroom teacher and not on seniority alone.</w:t>
      </w:r>
    </w:p>
    <w:p w:rsidR="00D45A03" w:rsidRPr="00E6526A" w:rsidRDefault="00D45A03" w:rsidP="00D45A03"/>
    <w:p w:rsidR="009A2436" w:rsidRPr="008048E4" w:rsidRDefault="00D45A03" w:rsidP="009A2436">
      <w:pPr>
        <w:jc w:val="both"/>
      </w:pPr>
      <w:r w:rsidRPr="00E6526A">
        <w:t>Master and mentor teachers sign a contract addendum outlining their roles/responsibilities, additional work days and salary augmentations. Generally, master teachers receive an additional augmentation of $5</w:t>
      </w:r>
      <w:r w:rsidR="003F5463" w:rsidRPr="00E6526A">
        <w:t>,</w:t>
      </w:r>
      <w:r w:rsidRPr="00E6526A">
        <w:t>000 to $</w:t>
      </w:r>
      <w:r w:rsidR="003F5463" w:rsidRPr="00E6526A">
        <w:t>10,000</w:t>
      </w:r>
      <w:r w:rsidRPr="00E6526A">
        <w:t>, and mentors receive an additional augmentation of $</w:t>
      </w:r>
      <w:r w:rsidR="00415F5A">
        <w:t>2</w:t>
      </w:r>
      <w:r w:rsidR="003F5463" w:rsidRPr="00E6526A">
        <w:t>,</w:t>
      </w:r>
      <w:r w:rsidR="00415F5A">
        <w:t>0</w:t>
      </w:r>
      <w:r w:rsidR="003F5463" w:rsidRPr="00E6526A">
        <w:t>00</w:t>
      </w:r>
      <w:r w:rsidRPr="00E6526A">
        <w:t xml:space="preserve"> to $</w:t>
      </w:r>
      <w:r w:rsidR="003F5463" w:rsidRPr="00E6526A">
        <w:t>5,000</w:t>
      </w:r>
      <w:r w:rsidRPr="00E6526A">
        <w:t>.</w:t>
      </w:r>
      <w:r w:rsidR="009A2436">
        <w:t xml:space="preserve">  [TAP schools that are part of Louisiana’s USDOE Teacher Incentive Fund grant provide a $10,000 master teacher addendum and a $5,000 mentor teacher addendum.]</w:t>
      </w:r>
    </w:p>
    <w:p w:rsidR="00141E18" w:rsidRDefault="00141E18"/>
    <w:p w:rsidR="00D45A03" w:rsidRPr="00E6526A" w:rsidRDefault="00D45A03" w:rsidP="00D45A03">
      <w:pPr>
        <w:jc w:val="both"/>
      </w:pPr>
      <w:r w:rsidRPr="009A2436">
        <w:rPr>
          <w:i/>
        </w:rPr>
        <w:t xml:space="preserve">Career </w:t>
      </w:r>
      <w:r w:rsidR="0061226B" w:rsidRPr="009A2436">
        <w:rPr>
          <w:i/>
        </w:rPr>
        <w:t>t</w:t>
      </w:r>
      <w:r w:rsidRPr="009A2436">
        <w:rPr>
          <w:i/>
        </w:rPr>
        <w:t>eachers</w:t>
      </w:r>
      <w:r w:rsidRPr="00E6526A">
        <w:rPr>
          <w:b/>
        </w:rPr>
        <w:t xml:space="preserve"> </w:t>
      </w:r>
      <w:r w:rsidRPr="00E6526A">
        <w:t xml:space="preserve">are regular classroom teachers. These teachers may be new to teaching or may have taught for many years. </w:t>
      </w:r>
      <w:r w:rsidR="0061226B" w:rsidRPr="00E6526A">
        <w:t>C</w:t>
      </w:r>
      <w:r w:rsidRPr="00E6526A">
        <w:t xml:space="preserve">areer teachers participate fully in cluster group meetings, are evaluated by the principal, master teacher, and mentor teacher, and are eligible to receive a performance bonus award each year. After two years of successful teaching experience, career teachers may apply to fill open mentor teacher positions and may apply to fill open master teacher positions after five years of successful teaching experience.  </w:t>
      </w:r>
    </w:p>
    <w:p w:rsidR="00D45A03" w:rsidRPr="00E6526A" w:rsidRDefault="00D45A03" w:rsidP="00D45A03">
      <w:pPr>
        <w:jc w:val="both"/>
        <w:rPr>
          <w:b/>
          <w:sz w:val="4"/>
          <w:szCs w:val="4"/>
          <w:u w:val="single"/>
        </w:rPr>
      </w:pPr>
    </w:p>
    <w:p w:rsidR="0061226B" w:rsidRPr="00E6526A" w:rsidRDefault="0061226B" w:rsidP="00D45A03">
      <w:pPr>
        <w:jc w:val="both"/>
        <w:rPr>
          <w:b/>
          <w:sz w:val="4"/>
          <w:szCs w:val="4"/>
          <w:u w:val="single"/>
        </w:rPr>
      </w:pPr>
    </w:p>
    <w:p w:rsidR="0061226B" w:rsidRPr="00E6526A" w:rsidRDefault="0061226B" w:rsidP="00D45A03">
      <w:pPr>
        <w:jc w:val="both"/>
        <w:rPr>
          <w:b/>
          <w:sz w:val="4"/>
          <w:szCs w:val="4"/>
          <w:u w:val="single"/>
        </w:rPr>
      </w:pPr>
    </w:p>
    <w:p w:rsidR="0061226B" w:rsidRPr="00E6526A" w:rsidRDefault="0061226B" w:rsidP="00D45A03">
      <w:pPr>
        <w:jc w:val="both"/>
        <w:rPr>
          <w:b/>
          <w:sz w:val="4"/>
          <w:szCs w:val="4"/>
          <w:u w:val="single"/>
        </w:rPr>
      </w:pPr>
    </w:p>
    <w:p w:rsidR="0061226B" w:rsidRPr="00E6526A" w:rsidRDefault="0061226B" w:rsidP="00D45A03">
      <w:pPr>
        <w:jc w:val="both"/>
        <w:rPr>
          <w:b/>
          <w:sz w:val="4"/>
          <w:szCs w:val="4"/>
          <w:u w:val="single"/>
        </w:rPr>
      </w:pPr>
    </w:p>
    <w:p w:rsidR="00D45A03" w:rsidRPr="00E6526A" w:rsidRDefault="00D45A03" w:rsidP="00D45A03">
      <w:pPr>
        <w:rPr>
          <w:u w:val="single"/>
        </w:rPr>
      </w:pPr>
      <w:r w:rsidRPr="00E6526A">
        <w:rPr>
          <w:u w:val="single"/>
        </w:rPr>
        <w:t>TAP Key Element #2:  Ongoing Applied Professional Growth</w:t>
      </w:r>
    </w:p>
    <w:p w:rsidR="00D45A03" w:rsidRPr="00E6526A" w:rsidRDefault="00D45A03" w:rsidP="00D45A03">
      <w:pPr>
        <w:jc w:val="both"/>
      </w:pPr>
      <w:r w:rsidRPr="00E6526A">
        <w:t xml:space="preserve">TAP schools re-configure their daily schedule to allow for </w:t>
      </w:r>
      <w:r w:rsidR="00072EBC" w:rsidRPr="00A14852">
        <w:t>60</w:t>
      </w:r>
      <w:r w:rsidRPr="00E6526A">
        <w:t xml:space="preserve"> to 90 minutes of uninterrupted, quality collaborative learning time in grade-alike or subject-alike groups called cluster meetings each week. These cluster meetings provide teachers the collaborative opportunity to identify specific student needs based on data. Once these broad needs are identified, the focus is narrowed to spe</w:t>
      </w:r>
      <w:r w:rsidR="00107A18" w:rsidRPr="00E6526A">
        <w:t xml:space="preserve">cific student skills that </w:t>
      </w:r>
      <w:r w:rsidRPr="00E6526A">
        <w:t xml:space="preserve">support those broad areas of student need. A school goal is established as well as specific cluster cycle goals outlining a timeline for cluster groups to focus on specific areas. Master teachers then find research-based strategies to target those needs, do field testing with students in the building, and then model the strategies for other teachers. Master and mentor teachers provide follow-up support to classroom teachers as they implement the strategies and </w:t>
      </w:r>
      <w:r w:rsidR="00107A18" w:rsidRPr="00E6526A">
        <w:t>collect samples of</w:t>
      </w:r>
      <w:r w:rsidRPr="00E6526A">
        <w:t xml:space="preserve"> student work to help frame their next steps. Although master teachers are prepared with numerous researched-based, field-tested strategies, it is the student work that dictates the direction the cluster will take.</w:t>
      </w:r>
    </w:p>
    <w:p w:rsidR="00D45A03" w:rsidRPr="00E6526A" w:rsidRDefault="00D45A03" w:rsidP="00D45A03">
      <w:pPr>
        <w:jc w:val="both"/>
      </w:pPr>
    </w:p>
    <w:p w:rsidR="00D45A03" w:rsidRPr="00E6526A" w:rsidRDefault="00D45A03" w:rsidP="00D45A03">
      <w:pPr>
        <w:jc w:val="both"/>
        <w:rPr>
          <w:b/>
          <w:sz w:val="16"/>
          <w:szCs w:val="16"/>
          <w:u w:val="single"/>
        </w:rPr>
      </w:pPr>
      <w:r w:rsidRPr="00E6526A">
        <w:t xml:space="preserve">The typical protocol for a cluster meeting, </w:t>
      </w:r>
      <w:r w:rsidRPr="00E6526A">
        <w:rPr>
          <w:i/>
        </w:rPr>
        <w:t>STEPS for Effective Learning,</w:t>
      </w:r>
      <w:r w:rsidRPr="00E6526A">
        <w:t xml:space="preserve"> involves 5 specific steps for master teachers to follow: </w:t>
      </w:r>
    </w:p>
    <w:p w:rsidR="00D45A03" w:rsidRPr="00E6526A" w:rsidRDefault="009D7A57" w:rsidP="00D45A03">
      <w:pPr>
        <w:pStyle w:val="BodyText3"/>
        <w:numPr>
          <w:ilvl w:val="0"/>
          <w:numId w:val="6"/>
        </w:numPr>
        <w:rPr>
          <w:rFonts w:ascii="Times New Roman" w:hAnsi="Times New Roman"/>
          <w:b w:val="0"/>
        </w:rPr>
      </w:pPr>
      <w:r w:rsidRPr="00E6526A">
        <w:rPr>
          <w:rFonts w:ascii="Times New Roman" w:hAnsi="Times New Roman"/>
          <w:b w:val="0"/>
        </w:rPr>
        <w:t>Career t</w:t>
      </w:r>
      <w:r w:rsidR="00D45A03" w:rsidRPr="00E6526A">
        <w:rPr>
          <w:rFonts w:ascii="Times New Roman" w:hAnsi="Times New Roman"/>
          <w:b w:val="0"/>
        </w:rPr>
        <w:t>eachers identify the specific student need based on student work.</w:t>
      </w:r>
    </w:p>
    <w:p w:rsidR="00D45A03" w:rsidRPr="00E6526A" w:rsidRDefault="009F6D9C" w:rsidP="00D45A03">
      <w:pPr>
        <w:pStyle w:val="BodyText3"/>
        <w:numPr>
          <w:ilvl w:val="0"/>
          <w:numId w:val="6"/>
        </w:numPr>
        <w:rPr>
          <w:rFonts w:ascii="Times New Roman" w:hAnsi="Times New Roman"/>
          <w:b w:val="0"/>
        </w:rPr>
      </w:pPr>
      <w:r w:rsidRPr="00E6526A">
        <w:rPr>
          <w:rFonts w:ascii="Times New Roman" w:hAnsi="Times New Roman"/>
          <w:b w:val="0"/>
        </w:rPr>
        <w:t xml:space="preserve">Master/mentor </w:t>
      </w:r>
      <w:r w:rsidR="00F80D8B" w:rsidRPr="00E6526A">
        <w:rPr>
          <w:rFonts w:ascii="Times New Roman" w:hAnsi="Times New Roman"/>
          <w:b w:val="0"/>
        </w:rPr>
        <w:t>t</w:t>
      </w:r>
      <w:r w:rsidR="00D45A03" w:rsidRPr="00E6526A">
        <w:rPr>
          <w:rFonts w:ascii="Times New Roman" w:hAnsi="Times New Roman"/>
          <w:b w:val="0"/>
        </w:rPr>
        <w:t xml:space="preserve">eachers model a researched-based strategy that has been field-tested pointing out critical attributes of the strategy to </w:t>
      </w:r>
      <w:r w:rsidR="009D7A57" w:rsidRPr="00E6526A">
        <w:rPr>
          <w:rFonts w:ascii="Times New Roman" w:hAnsi="Times New Roman"/>
          <w:b w:val="0"/>
        </w:rPr>
        <w:t xml:space="preserve">career </w:t>
      </w:r>
      <w:r w:rsidR="00D45A03" w:rsidRPr="00E6526A">
        <w:rPr>
          <w:rFonts w:ascii="Times New Roman" w:hAnsi="Times New Roman"/>
          <w:b w:val="0"/>
        </w:rPr>
        <w:t>teachers to ensure effective transfer.</w:t>
      </w:r>
    </w:p>
    <w:p w:rsidR="00D45A03" w:rsidRPr="00E6526A" w:rsidRDefault="009D7A57" w:rsidP="00D45A03">
      <w:pPr>
        <w:pStyle w:val="BodyText3"/>
        <w:numPr>
          <w:ilvl w:val="0"/>
          <w:numId w:val="6"/>
        </w:numPr>
        <w:rPr>
          <w:rFonts w:ascii="Times New Roman" w:hAnsi="Times New Roman"/>
          <w:b w:val="0"/>
        </w:rPr>
      </w:pPr>
      <w:r w:rsidRPr="00E6526A">
        <w:rPr>
          <w:rFonts w:ascii="Times New Roman" w:hAnsi="Times New Roman"/>
          <w:b w:val="0"/>
        </w:rPr>
        <w:t>Career t</w:t>
      </w:r>
      <w:r w:rsidR="00D45A03" w:rsidRPr="00E6526A">
        <w:rPr>
          <w:rFonts w:ascii="Times New Roman" w:hAnsi="Times New Roman"/>
          <w:b w:val="0"/>
        </w:rPr>
        <w:t>eachers develop the new strategy or part of the strategy into their anticipated lessons for the coming week with guidance from the master and mentor teachers.</w:t>
      </w:r>
    </w:p>
    <w:p w:rsidR="00D45A03" w:rsidRPr="00E6526A" w:rsidRDefault="009D7A57" w:rsidP="00D45A03">
      <w:pPr>
        <w:pStyle w:val="BodyText3"/>
        <w:numPr>
          <w:ilvl w:val="0"/>
          <w:numId w:val="6"/>
        </w:numPr>
        <w:rPr>
          <w:rFonts w:ascii="Times New Roman" w:hAnsi="Times New Roman"/>
          <w:b w:val="0"/>
        </w:rPr>
      </w:pPr>
      <w:r w:rsidRPr="00E6526A">
        <w:rPr>
          <w:rFonts w:ascii="Times New Roman" w:hAnsi="Times New Roman"/>
          <w:b w:val="0"/>
        </w:rPr>
        <w:t>Career t</w:t>
      </w:r>
      <w:r w:rsidR="00D45A03" w:rsidRPr="00E6526A">
        <w:rPr>
          <w:rFonts w:ascii="Times New Roman" w:hAnsi="Times New Roman"/>
          <w:b w:val="0"/>
        </w:rPr>
        <w:t xml:space="preserve">eachers make plans to apply the strategy in their classrooms while master and mentor teachers make plans to tailor the support each </w:t>
      </w:r>
      <w:r w:rsidRPr="00E6526A">
        <w:rPr>
          <w:rFonts w:ascii="Times New Roman" w:hAnsi="Times New Roman"/>
          <w:b w:val="0"/>
        </w:rPr>
        <w:t xml:space="preserve">career </w:t>
      </w:r>
      <w:r w:rsidR="00D45A03" w:rsidRPr="00E6526A">
        <w:rPr>
          <w:rFonts w:ascii="Times New Roman" w:hAnsi="Times New Roman"/>
          <w:b w:val="0"/>
        </w:rPr>
        <w:t>teacher will need (team teach, model, observe and provide feedback, etc.).</w:t>
      </w:r>
    </w:p>
    <w:p w:rsidR="00D45A03" w:rsidRPr="00E6526A" w:rsidRDefault="00D45A03" w:rsidP="00D45A03">
      <w:pPr>
        <w:pStyle w:val="BodyText3"/>
        <w:numPr>
          <w:ilvl w:val="0"/>
          <w:numId w:val="6"/>
        </w:numPr>
        <w:rPr>
          <w:rFonts w:ascii="Times New Roman" w:hAnsi="Times New Roman"/>
          <w:b w:val="0"/>
        </w:rPr>
      </w:pPr>
      <w:r w:rsidRPr="00E6526A">
        <w:rPr>
          <w:rFonts w:ascii="Times New Roman" w:hAnsi="Times New Roman"/>
          <w:b w:val="0"/>
        </w:rPr>
        <w:t xml:space="preserve">All </w:t>
      </w:r>
      <w:r w:rsidR="009D7A57" w:rsidRPr="00E6526A">
        <w:rPr>
          <w:rFonts w:ascii="Times New Roman" w:hAnsi="Times New Roman"/>
          <w:b w:val="0"/>
        </w:rPr>
        <w:t xml:space="preserve">career </w:t>
      </w:r>
      <w:r w:rsidRPr="00E6526A">
        <w:rPr>
          <w:rFonts w:ascii="Times New Roman" w:hAnsi="Times New Roman"/>
          <w:b w:val="0"/>
        </w:rPr>
        <w:t xml:space="preserve">teachers bring back student work to the next meeting in order to evaluate the effectiveness of the strategy and make appropriate modifications. </w:t>
      </w:r>
    </w:p>
    <w:p w:rsidR="00D45A03" w:rsidRPr="00E6526A" w:rsidRDefault="00D45A03" w:rsidP="00D45A03">
      <w:pPr>
        <w:pStyle w:val="BodyText3"/>
        <w:jc w:val="left"/>
        <w:rPr>
          <w:rFonts w:ascii="Times New Roman" w:hAnsi="Times New Roman"/>
          <w:b w:val="0"/>
        </w:rPr>
      </w:pPr>
    </w:p>
    <w:p w:rsidR="00D45A03" w:rsidRPr="00E6526A" w:rsidRDefault="00D45A03" w:rsidP="00D45A03">
      <w:pPr>
        <w:pStyle w:val="BodyText3"/>
        <w:rPr>
          <w:rFonts w:ascii="Times New Roman" w:hAnsi="Times New Roman"/>
          <w:b w:val="0"/>
        </w:rPr>
      </w:pPr>
      <w:r w:rsidRPr="00E6526A">
        <w:rPr>
          <w:rFonts w:ascii="Times New Roman" w:hAnsi="Times New Roman"/>
          <w:b w:val="0"/>
        </w:rPr>
        <w:lastRenderedPageBreak/>
        <w:t xml:space="preserve">The school also establishes a TAP Leadership Team (TLT), generally comprised of the school administrators as well as the master and mentor teachers. This group meets once per week and has the responsibility to analyze student achievement data, set school-wide and cluster group student achievement goals, review </w:t>
      </w:r>
      <w:r w:rsidR="009D7A57" w:rsidRPr="00E6526A">
        <w:rPr>
          <w:rFonts w:ascii="Times New Roman" w:hAnsi="Times New Roman"/>
          <w:b w:val="0"/>
        </w:rPr>
        <w:t>IGPs</w:t>
      </w:r>
      <w:r w:rsidRPr="00E6526A">
        <w:rPr>
          <w:rFonts w:ascii="Times New Roman" w:hAnsi="Times New Roman"/>
          <w:b w:val="0"/>
        </w:rPr>
        <w:t xml:space="preserve">, and ensure that the cluster groups are properly implementing the </w:t>
      </w:r>
      <w:r w:rsidRPr="00E6526A">
        <w:rPr>
          <w:rFonts w:ascii="Times New Roman" w:hAnsi="Times New Roman"/>
          <w:b w:val="0"/>
          <w:i/>
        </w:rPr>
        <w:t>TAP STEPS for Effective Learning.</w:t>
      </w:r>
      <w:r w:rsidRPr="00E6526A">
        <w:rPr>
          <w:rFonts w:ascii="Times New Roman" w:hAnsi="Times New Roman"/>
          <w:b w:val="0"/>
        </w:rPr>
        <w:t xml:space="preserve"> Ot</w:t>
      </w:r>
      <w:r w:rsidR="00141E99" w:rsidRPr="00E6526A">
        <w:rPr>
          <w:rFonts w:ascii="Times New Roman" w:hAnsi="Times New Roman"/>
          <w:b w:val="0"/>
        </w:rPr>
        <w:t xml:space="preserve">her responsibilities of the </w:t>
      </w:r>
      <w:r w:rsidR="009D7A57" w:rsidRPr="00E6526A">
        <w:rPr>
          <w:rFonts w:ascii="Times New Roman" w:hAnsi="Times New Roman"/>
          <w:b w:val="0"/>
        </w:rPr>
        <w:t>T</w:t>
      </w:r>
      <w:r w:rsidRPr="00E6526A">
        <w:rPr>
          <w:rFonts w:ascii="Times New Roman" w:hAnsi="Times New Roman"/>
          <w:b w:val="0"/>
        </w:rPr>
        <w:t>L</w:t>
      </w:r>
      <w:r w:rsidR="009D7A57" w:rsidRPr="00E6526A">
        <w:rPr>
          <w:rFonts w:ascii="Times New Roman" w:hAnsi="Times New Roman"/>
          <w:b w:val="0"/>
        </w:rPr>
        <w:t>T</w:t>
      </w:r>
      <w:r w:rsidRPr="00E6526A">
        <w:rPr>
          <w:rFonts w:ascii="Times New Roman" w:hAnsi="Times New Roman"/>
          <w:b w:val="0"/>
        </w:rPr>
        <w:t xml:space="preserve"> include becoming certified TAP evaluators using the </w:t>
      </w:r>
      <w:r w:rsidRPr="00E6526A">
        <w:rPr>
          <w:rFonts w:ascii="Times New Roman" w:hAnsi="Times New Roman"/>
          <w:b w:val="0"/>
          <w:i/>
        </w:rPr>
        <w:t xml:space="preserve">TAP Instructional Rubric </w:t>
      </w:r>
      <w:r w:rsidRPr="00E6526A">
        <w:rPr>
          <w:rFonts w:ascii="Times New Roman" w:hAnsi="Times New Roman"/>
          <w:b w:val="0"/>
        </w:rPr>
        <w:t>ensuring their inter-rater reliability as a leadership team and monitoring for score inflation.</w:t>
      </w:r>
    </w:p>
    <w:p w:rsidR="00141E18" w:rsidRDefault="00141E18">
      <w:pPr>
        <w:rPr>
          <w:rFonts w:cs="Arial"/>
          <w:b/>
        </w:rPr>
      </w:pPr>
    </w:p>
    <w:p w:rsidR="00D45A03" w:rsidRPr="00E6526A" w:rsidRDefault="00D45A03" w:rsidP="00D45A03">
      <w:pPr>
        <w:rPr>
          <w:u w:val="single"/>
        </w:rPr>
      </w:pPr>
      <w:r w:rsidRPr="00E6526A">
        <w:rPr>
          <w:u w:val="single"/>
        </w:rPr>
        <w:t>TAP Key Element #3:  Instructionally Focused Accountability</w:t>
      </w:r>
    </w:p>
    <w:p w:rsidR="00D45A03" w:rsidRPr="00E6526A" w:rsidRDefault="00D45A03" w:rsidP="00D45A03">
      <w:pPr>
        <w:jc w:val="both"/>
      </w:pPr>
      <w:r w:rsidRPr="00E6526A">
        <w:t xml:space="preserve">Teachers in TAP schools are held accountable for high quality classroom instruction through the use of the </w:t>
      </w:r>
      <w:r w:rsidRPr="00E6526A">
        <w:rPr>
          <w:i/>
        </w:rPr>
        <w:t>TAP Instructional Rubric</w:t>
      </w:r>
      <w:r w:rsidRPr="00E6526A">
        <w:t xml:space="preserve"> which cites the Louisiana Components of Effective Teaching in its original research. During the first year of implementation in a </w:t>
      </w:r>
      <w:smartTag w:uri="urn:schemas-microsoft-com:office:smarttags" w:element="place">
        <w:smartTag w:uri="urn:schemas-microsoft-com:office:smarttags" w:element="PlaceName">
          <w:r w:rsidRPr="00E6526A">
            <w:t>TAP</w:t>
          </w:r>
        </w:smartTag>
        <w:r w:rsidRPr="00E6526A">
          <w:t xml:space="preserve"> </w:t>
        </w:r>
        <w:smartTag w:uri="urn:schemas-microsoft-com:office:smarttags" w:element="PlaceType">
          <w:r w:rsidRPr="00E6526A">
            <w:t>School</w:t>
          </w:r>
        </w:smartTag>
      </w:smartTag>
      <w:r w:rsidRPr="00E6526A">
        <w:t xml:space="preserve">, a considerable amount of time in cluster meetings is spent on introducing the teaching staff to the indicators in the instructional rubric. Master teachers continue to embed the instructional rubric into weekly cluster meetings which provide a solid opportunity for them to model what specific indicators look like and sound like in effective classroom teaching. </w:t>
      </w:r>
    </w:p>
    <w:p w:rsidR="009A2436" w:rsidRDefault="009A2436">
      <w:pPr>
        <w:rPr>
          <w:sz w:val="22"/>
          <w:szCs w:val="22"/>
        </w:rPr>
      </w:pPr>
    </w:p>
    <w:p w:rsidR="00D45A03" w:rsidRPr="00E6526A" w:rsidRDefault="00D45A03" w:rsidP="00D45A03">
      <w:pPr>
        <w:jc w:val="both"/>
      </w:pPr>
      <w:r w:rsidRPr="00E6526A">
        <w:t xml:space="preserve">The </w:t>
      </w:r>
      <w:r w:rsidRPr="00E6526A">
        <w:rPr>
          <w:i/>
        </w:rPr>
        <w:t xml:space="preserve">TAP Instructional Rubric </w:t>
      </w:r>
      <w:r w:rsidRPr="00E6526A">
        <w:t xml:space="preserve">measures teacher effectiveness in four Domains: </w:t>
      </w:r>
    </w:p>
    <w:p w:rsidR="00D45A03" w:rsidRPr="00E6526A" w:rsidRDefault="00D45A03" w:rsidP="00D45A03">
      <w:pPr>
        <w:numPr>
          <w:ilvl w:val="0"/>
          <w:numId w:val="2"/>
        </w:numPr>
        <w:jc w:val="both"/>
      </w:pPr>
      <w:r w:rsidRPr="00E6526A">
        <w:t xml:space="preserve">Designing and Planning Instruction which includes three indicators (Instructional Plans, Student Work, and Assessment). </w:t>
      </w:r>
    </w:p>
    <w:p w:rsidR="00D45A03" w:rsidRPr="00E6526A" w:rsidRDefault="00D45A03" w:rsidP="00D45A03">
      <w:pPr>
        <w:numPr>
          <w:ilvl w:val="0"/>
          <w:numId w:val="2"/>
        </w:numPr>
        <w:jc w:val="both"/>
      </w:pPr>
      <w:r w:rsidRPr="00E6526A">
        <w:t xml:space="preserve">The Learning Environment which includes four indicators (Expectations, Managing Student Behavior, Environment, and Respectful Culture). </w:t>
      </w:r>
    </w:p>
    <w:p w:rsidR="00D45A03" w:rsidRPr="00E6526A" w:rsidRDefault="00D45A03" w:rsidP="00D45A03">
      <w:pPr>
        <w:numPr>
          <w:ilvl w:val="0"/>
          <w:numId w:val="2"/>
        </w:numPr>
        <w:jc w:val="both"/>
      </w:pPr>
      <w:r w:rsidRPr="00E6526A">
        <w:t xml:space="preserve">Instruction which includes twelve indicators (Standards </w:t>
      </w:r>
      <w:r w:rsidR="002D1C4D" w:rsidRPr="00E6526A">
        <w:t>and</w:t>
      </w:r>
      <w:r w:rsidRPr="00E6526A">
        <w:t xml:space="preserve"> Objectives, Motivating Students, Presenting Instructional Content, Lesson Structure and Pacing, Learning Activities and Materials, Questioning, Academic Feedback, Grouping Students, Teacher Content Knowledge, Teacher Knowledge of Students, Thinking, and Problem Solving).  </w:t>
      </w:r>
    </w:p>
    <w:p w:rsidR="00D45A03" w:rsidRPr="00E6526A" w:rsidRDefault="00D45A03" w:rsidP="00D45A03">
      <w:pPr>
        <w:numPr>
          <w:ilvl w:val="0"/>
          <w:numId w:val="2"/>
        </w:numPr>
        <w:jc w:val="both"/>
      </w:pPr>
      <w:r w:rsidRPr="00E6526A">
        <w:t xml:space="preserve">Responsibilities which include seven indicators (Staff Development, Instructional Supervision, School Responsibilities, Mentoring, Community Involvement, Growing and Developing Professionally, and Reflecting on Teaching). </w:t>
      </w:r>
    </w:p>
    <w:p w:rsidR="00D45A03" w:rsidRPr="00E6526A" w:rsidRDefault="00D45A03" w:rsidP="00D45A03">
      <w:pPr>
        <w:rPr>
          <w:sz w:val="22"/>
          <w:szCs w:val="22"/>
        </w:rPr>
      </w:pPr>
    </w:p>
    <w:p w:rsidR="00D45A03" w:rsidRPr="00E6526A" w:rsidRDefault="0010495A" w:rsidP="00D45A03">
      <w:pPr>
        <w:jc w:val="both"/>
      </w:pPr>
      <w:r>
        <w:t>TAP teachers</w:t>
      </w:r>
      <w:r w:rsidR="00D45A03" w:rsidRPr="00E6526A">
        <w:t xml:space="preserve"> are evaluated four times during the school year (one announced and three unannounced). These evaluations are completed by administrators, master teachers, and mentor teachers, all of whom participate in </w:t>
      </w:r>
      <w:r w:rsidR="009A2436">
        <w:t>four</w:t>
      </w:r>
      <w:r w:rsidR="00D45A03" w:rsidRPr="00DE34E9">
        <w:t xml:space="preserve"> d</w:t>
      </w:r>
      <w:r w:rsidR="00D45A03" w:rsidRPr="00E6526A">
        <w:t xml:space="preserve">ays of intensive training on the </w:t>
      </w:r>
      <w:r w:rsidR="00D45A03" w:rsidRPr="00E6526A">
        <w:rPr>
          <w:i/>
        </w:rPr>
        <w:t>TAP Instructional Rubric</w:t>
      </w:r>
      <w:r w:rsidR="00D45A03" w:rsidRPr="00E6526A">
        <w:t xml:space="preserve">, inter-rater reliability, and pre/post-conferencing skills. Periodically the leadership team (administrators, master teachers, and mentor teachers) conduct inter-rater reliability checks within their team by watching, scripting, scoring, and planning post conferences with a video library of teaching episodes provided by </w:t>
      </w:r>
      <w:r w:rsidR="009D7A57" w:rsidRPr="00E6526A">
        <w:t xml:space="preserve">the </w:t>
      </w:r>
      <w:r w:rsidR="00D45A03" w:rsidRPr="00E6526A">
        <w:t>NIET.</w:t>
      </w:r>
    </w:p>
    <w:p w:rsidR="00D45A03" w:rsidRPr="00E6526A" w:rsidRDefault="00D45A03" w:rsidP="00D45A03">
      <w:pPr>
        <w:rPr>
          <w:sz w:val="22"/>
          <w:szCs w:val="22"/>
        </w:rPr>
      </w:pPr>
    </w:p>
    <w:p w:rsidR="00D45A03" w:rsidRPr="00E6526A" w:rsidRDefault="00D45A03" w:rsidP="00D45A03">
      <w:pPr>
        <w:pStyle w:val="CommentText"/>
        <w:jc w:val="both"/>
        <w:rPr>
          <w:sz w:val="24"/>
          <w:szCs w:val="24"/>
        </w:rPr>
      </w:pPr>
      <w:r w:rsidRPr="00E6526A">
        <w:rPr>
          <w:sz w:val="24"/>
          <w:szCs w:val="24"/>
        </w:rPr>
        <w:t xml:space="preserve">After each evaluation, a teacher completes a “self evaluation” of the lesson. During the instructional post-conference held after each evaluation, the teacher is guided through cognitive coaching to self-reflect on the lesson with the focus on a specific area of reinforcement and a specific area of refinement from the </w:t>
      </w:r>
      <w:r w:rsidRPr="00E6526A">
        <w:rPr>
          <w:i/>
          <w:sz w:val="24"/>
          <w:szCs w:val="24"/>
        </w:rPr>
        <w:t>TAP Instructional Rubric</w:t>
      </w:r>
      <w:r w:rsidRPr="00E6526A">
        <w:rPr>
          <w:sz w:val="24"/>
          <w:szCs w:val="24"/>
        </w:rPr>
        <w:t xml:space="preserve">. The scores from a teacher’s four evaluations combine with a “responsibility score” to make up part of his/her opportunity to pull from a bonus pool of money in the performance-based pay element of TAP. Administrators are trained in the Comprehensive Online Data Entry (CODE) system, an online data management system in which principals enter teacher evaluation scores and are able to generate specific reports that identify trends in teacher evaluation reports, so that they can plan support for teachers in specific instructional areas within the school. Administrators also use CODE to monitor for score inflation. </w:t>
      </w:r>
    </w:p>
    <w:p w:rsidR="00D45A03" w:rsidRPr="00E6526A" w:rsidRDefault="00D45A03" w:rsidP="00D45A03">
      <w:pPr>
        <w:rPr>
          <w:b/>
          <w:sz w:val="22"/>
          <w:szCs w:val="22"/>
          <w:u w:val="single"/>
        </w:rPr>
      </w:pPr>
    </w:p>
    <w:p w:rsidR="0010495A" w:rsidRDefault="0010495A" w:rsidP="00D45A03">
      <w:pPr>
        <w:rPr>
          <w:u w:val="single"/>
        </w:rPr>
      </w:pPr>
    </w:p>
    <w:p w:rsidR="00D45A03" w:rsidRPr="00E6526A" w:rsidRDefault="00D45A03" w:rsidP="00D45A03">
      <w:pPr>
        <w:rPr>
          <w:u w:val="single"/>
        </w:rPr>
      </w:pPr>
      <w:r w:rsidRPr="00E6526A">
        <w:rPr>
          <w:u w:val="single"/>
        </w:rPr>
        <w:t>TAP Key Element #4:  Performance-Based Compensation</w:t>
      </w:r>
    </w:p>
    <w:p w:rsidR="00D45A03" w:rsidRPr="00E6526A" w:rsidRDefault="00D45A03" w:rsidP="00D45A03">
      <w:pPr>
        <w:jc w:val="both"/>
      </w:pPr>
      <w:r w:rsidRPr="00E6526A">
        <w:t xml:space="preserve">TAP changes the current system by providing additional compensation to teachers according to their roles and responsibilities, their performance in the classroom, and the performance of their students. Although base salaries remain the same, salary addendums are given to master and mentor teachers because these teachers take on more responsibility and share instructional leadership with the principal. </w:t>
      </w:r>
    </w:p>
    <w:p w:rsidR="00194F0C" w:rsidRDefault="00194F0C" w:rsidP="00FD12D5">
      <w:pPr>
        <w:jc w:val="both"/>
      </w:pPr>
    </w:p>
    <w:p w:rsidR="00FD12D5" w:rsidRPr="008048E4" w:rsidRDefault="00E43871" w:rsidP="00FD12D5">
      <w:pPr>
        <w:jc w:val="both"/>
      </w:pPr>
      <w:r>
        <w:t>A</w:t>
      </w:r>
      <w:r w:rsidR="00D45A03" w:rsidRPr="00E6526A">
        <w:t>ll teachers in a TAP school are eligible for financial awards from a pool of money created by the district specifically to reward teachers for their classroom teaching performance AND student growth. This pool of money ranges from $</w:t>
      </w:r>
      <w:r w:rsidR="00485550" w:rsidRPr="00E6526A">
        <w:t>1</w:t>
      </w:r>
      <w:r w:rsidR="003B1A35" w:rsidRPr="00E6526A">
        <w:t>,</w:t>
      </w:r>
      <w:r w:rsidR="00D45A03" w:rsidRPr="00E6526A">
        <w:t>000 to $5</w:t>
      </w:r>
      <w:r w:rsidR="003B1A35" w:rsidRPr="00E6526A">
        <w:t>,</w:t>
      </w:r>
      <w:r w:rsidR="00D45A03" w:rsidRPr="00E6526A">
        <w:t xml:space="preserve">000 per teacher. </w:t>
      </w:r>
      <w:r w:rsidR="00FD12D5">
        <w:t>The amount is determined by the district.  [Districts participating in the Louisiana TIF grant provide $2,500 per teacher to the incentive pool.]</w:t>
      </w:r>
      <w:r w:rsidR="00FD12D5" w:rsidRPr="008048E4">
        <w:t xml:space="preserve"> Teachers are able to draw from this pool of money based on: </w:t>
      </w:r>
    </w:p>
    <w:p w:rsidR="00D45A03" w:rsidRPr="00E6526A" w:rsidRDefault="00D45A03" w:rsidP="00D45A03">
      <w:pPr>
        <w:numPr>
          <w:ilvl w:val="0"/>
          <w:numId w:val="3"/>
        </w:numPr>
        <w:jc w:val="both"/>
      </w:pPr>
      <w:r w:rsidRPr="00E6526A">
        <w:t xml:space="preserve">The average scores they earn on the four evaluations of their classroom teaching performance (50%). </w:t>
      </w:r>
    </w:p>
    <w:p w:rsidR="00D45A03" w:rsidRPr="00E6526A" w:rsidRDefault="00D45A03" w:rsidP="00D45A03">
      <w:pPr>
        <w:numPr>
          <w:ilvl w:val="0"/>
          <w:numId w:val="3"/>
        </w:numPr>
        <w:jc w:val="both"/>
      </w:pPr>
      <w:r w:rsidRPr="00E6526A">
        <w:t xml:space="preserve">Their students’ classroom level achievement growth using a value-added model (30%). </w:t>
      </w:r>
    </w:p>
    <w:p w:rsidR="00FD12D5" w:rsidRDefault="00D45A03" w:rsidP="00D45A03">
      <w:pPr>
        <w:numPr>
          <w:ilvl w:val="0"/>
          <w:numId w:val="3"/>
        </w:numPr>
        <w:jc w:val="both"/>
      </w:pPr>
      <w:r w:rsidRPr="00E6526A">
        <w:t xml:space="preserve">School-level achievement growth as measured using a value-added model (20%). </w:t>
      </w:r>
    </w:p>
    <w:p w:rsidR="00D45A03" w:rsidRPr="00E6526A" w:rsidRDefault="00D45A03" w:rsidP="00FD12D5">
      <w:pPr>
        <w:ind w:left="720"/>
        <w:jc w:val="both"/>
      </w:pPr>
    </w:p>
    <w:p w:rsidR="0010495A" w:rsidRPr="0024754E" w:rsidRDefault="0010495A" w:rsidP="0010495A">
      <w:pPr>
        <w:jc w:val="both"/>
      </w:pPr>
      <w:r w:rsidRPr="0024754E">
        <w:t xml:space="preserve">For teachers assigned to grades/subjects not state tested, the opportunity for financial award is based 50% on the four evaluations and 50% on school-wide value-added gains. </w:t>
      </w:r>
      <w:r>
        <w:t>Louisiana TAP</w:t>
      </w:r>
      <w:r w:rsidRPr="0024754E">
        <w:t xml:space="preserve"> currently uses </w:t>
      </w:r>
      <w:r>
        <w:t xml:space="preserve">the SAS EVASS </w:t>
      </w:r>
      <w:r w:rsidRPr="0024754E">
        <w:t>model of value-added growth calculations</w:t>
      </w:r>
      <w:r>
        <w:t>, developed by statistician William Sanders,</w:t>
      </w:r>
      <w:r w:rsidRPr="0024754E">
        <w:t xml:space="preserve"> to determine value-added gains of students. </w:t>
      </w:r>
    </w:p>
    <w:p w:rsidR="0010495A" w:rsidRPr="0024754E" w:rsidRDefault="0010495A" w:rsidP="0010495A">
      <w:pPr>
        <w:rPr>
          <w:sz w:val="22"/>
          <w:szCs w:val="22"/>
        </w:rPr>
      </w:pPr>
    </w:p>
    <w:p w:rsidR="0010495A" w:rsidRPr="0024754E" w:rsidRDefault="0010495A" w:rsidP="0010495A">
      <w:pPr>
        <w:jc w:val="both"/>
      </w:pPr>
      <w:r>
        <w:t>C</w:t>
      </w:r>
      <w:r w:rsidRPr="0024754E">
        <w:t xml:space="preserve">urrent state </w:t>
      </w:r>
      <w:r>
        <w:t>assessment data</w:t>
      </w:r>
      <w:r w:rsidRPr="0024754E">
        <w:t xml:space="preserve"> are </w:t>
      </w:r>
      <w:r>
        <w:t>sufficient to meet</w:t>
      </w:r>
      <w:r w:rsidRPr="0024754E">
        <w:t xml:space="preserve"> the requirements for </w:t>
      </w:r>
      <w:r>
        <w:t xml:space="preserve">calculating </w:t>
      </w:r>
      <w:r w:rsidRPr="0024754E">
        <w:t>value</w:t>
      </w:r>
      <w:r>
        <w:t>-</w:t>
      </w:r>
      <w:r w:rsidRPr="0024754E">
        <w:t xml:space="preserve">added growth </w:t>
      </w:r>
      <w:r>
        <w:t>using</w:t>
      </w:r>
      <w:r w:rsidRPr="0024754E">
        <w:t xml:space="preserve"> the Sanders model. All student test data and historical test data are submitted by the State Department of Education. Districts enter into separate </w:t>
      </w:r>
      <w:r>
        <w:t>service agreements</w:t>
      </w:r>
      <w:r w:rsidRPr="0024754E">
        <w:t xml:space="preserve"> with</w:t>
      </w:r>
      <w:r>
        <w:t xml:space="preserve"> SAS EVAAS</w:t>
      </w:r>
      <w:r w:rsidRPr="0024754E">
        <w:t xml:space="preserve"> for their value</w:t>
      </w:r>
      <w:r>
        <w:t>-</w:t>
      </w:r>
      <w:r w:rsidRPr="0024754E">
        <w:t xml:space="preserve">added reports. </w:t>
      </w:r>
    </w:p>
    <w:p w:rsidR="00FD12D5" w:rsidRPr="00E6526A" w:rsidRDefault="00FD12D5" w:rsidP="00D45A03">
      <w:pPr>
        <w:autoSpaceDE w:val="0"/>
        <w:autoSpaceDN w:val="0"/>
        <w:adjustRightInd w:val="0"/>
        <w:jc w:val="both"/>
        <w:rPr>
          <w:b/>
          <w:u w:val="single"/>
        </w:rPr>
      </w:pPr>
    </w:p>
    <w:p w:rsidR="00D45A03" w:rsidRPr="00E6526A" w:rsidRDefault="00D45A03" w:rsidP="00D45A03">
      <w:pPr>
        <w:jc w:val="both"/>
      </w:pPr>
      <w:r w:rsidRPr="00E6526A">
        <w:rPr>
          <w:b/>
          <w:bCs/>
          <w:sz w:val="28"/>
          <w:szCs w:val="28"/>
        </w:rPr>
        <w:t xml:space="preserve">Participation in </w:t>
      </w:r>
      <w:r w:rsidR="0029318D" w:rsidRPr="00E6526A">
        <w:rPr>
          <w:b/>
          <w:bCs/>
          <w:sz w:val="28"/>
          <w:szCs w:val="28"/>
        </w:rPr>
        <w:t xml:space="preserve">the </w:t>
      </w:r>
      <w:r w:rsidRPr="00E6526A">
        <w:rPr>
          <w:b/>
          <w:bCs/>
          <w:sz w:val="28"/>
          <w:szCs w:val="28"/>
        </w:rPr>
        <w:t>Louisiana TAP</w:t>
      </w:r>
      <w:r w:rsidR="0029318D" w:rsidRPr="00E6526A">
        <w:rPr>
          <w:b/>
          <w:bCs/>
          <w:sz w:val="28"/>
          <w:szCs w:val="28"/>
        </w:rPr>
        <w:t xml:space="preserve"> System</w:t>
      </w:r>
      <w:r w:rsidRPr="00E6526A">
        <w:rPr>
          <w:b/>
          <w:bCs/>
          <w:color w:val="FF0000"/>
          <w:sz w:val="28"/>
          <w:szCs w:val="28"/>
        </w:rPr>
        <w:t xml:space="preserve"> </w:t>
      </w:r>
      <w:r w:rsidRPr="00E6526A">
        <w:rPr>
          <w:b/>
          <w:bCs/>
          <w:sz w:val="28"/>
          <w:szCs w:val="28"/>
        </w:rPr>
        <w:t xml:space="preserve">as a Pre-TAP School:  How? </w:t>
      </w:r>
    </w:p>
    <w:p w:rsidR="00D45A03" w:rsidRPr="00E6526A" w:rsidRDefault="00D45A03" w:rsidP="00624DF6">
      <w:pPr>
        <w:widowControl w:val="0"/>
        <w:spacing w:line="180" w:lineRule="exact"/>
        <w:ind w:left="360" w:hanging="360"/>
        <w:rPr>
          <w:b/>
          <w:u w:val="single"/>
        </w:rPr>
      </w:pPr>
    </w:p>
    <w:p w:rsidR="004F04DB" w:rsidRPr="00E6526A" w:rsidRDefault="004F04DB" w:rsidP="004F04DB">
      <w:pPr>
        <w:pStyle w:val="BodyText"/>
        <w:spacing w:after="0"/>
        <w:jc w:val="both"/>
      </w:pPr>
      <w:r w:rsidRPr="00E6526A">
        <w:t xml:space="preserve">There are three levels of participation in the Louisiana </w:t>
      </w:r>
      <w:r w:rsidR="0029318D" w:rsidRPr="00E6526A">
        <w:t xml:space="preserve">TAP </w:t>
      </w:r>
      <w:r w:rsidR="00660E6F" w:rsidRPr="00E6526A">
        <w:t>initiative</w:t>
      </w:r>
      <w:r w:rsidR="0029318D" w:rsidRPr="00E6526A">
        <w:t>:</w:t>
      </w:r>
    </w:p>
    <w:p w:rsidR="004F04DB" w:rsidRPr="00E6526A" w:rsidRDefault="004F04DB" w:rsidP="004F04DB">
      <w:pPr>
        <w:pStyle w:val="BodyText"/>
        <w:numPr>
          <w:ilvl w:val="0"/>
          <w:numId w:val="9"/>
        </w:numPr>
        <w:spacing w:after="0"/>
        <w:jc w:val="both"/>
      </w:pPr>
      <w:smartTag w:uri="urn:schemas-microsoft-com:office:smarttags" w:element="place">
        <w:smartTag w:uri="urn:schemas-microsoft-com:office:smarttags" w:element="PlaceName">
          <w:r w:rsidRPr="00E6526A">
            <w:t>Pre-TAP</w:t>
          </w:r>
        </w:smartTag>
        <w:r w:rsidRPr="00E6526A">
          <w:t xml:space="preserve"> </w:t>
        </w:r>
        <w:smartTag w:uri="urn:schemas-microsoft-com:office:smarttags" w:element="PlaceType">
          <w:r w:rsidRPr="00E6526A">
            <w:t>School</w:t>
          </w:r>
        </w:smartTag>
      </w:smartTag>
    </w:p>
    <w:p w:rsidR="004F04DB" w:rsidRPr="00E6526A" w:rsidRDefault="00BC0686" w:rsidP="004F04DB">
      <w:pPr>
        <w:pStyle w:val="BodyText"/>
        <w:numPr>
          <w:ilvl w:val="0"/>
          <w:numId w:val="9"/>
        </w:numPr>
        <w:spacing w:after="0"/>
        <w:jc w:val="both"/>
      </w:pPr>
      <w:r w:rsidRPr="00E6526A">
        <w:t>Year One</w:t>
      </w:r>
      <w:r w:rsidR="004F04DB" w:rsidRPr="00E6526A">
        <w:t xml:space="preserve"> TAP School</w:t>
      </w:r>
    </w:p>
    <w:p w:rsidR="004F04DB" w:rsidRPr="00E6526A" w:rsidRDefault="00F0495D" w:rsidP="004F04DB">
      <w:pPr>
        <w:pStyle w:val="BodyText"/>
        <w:numPr>
          <w:ilvl w:val="0"/>
          <w:numId w:val="9"/>
        </w:numPr>
        <w:spacing w:after="0"/>
        <w:jc w:val="both"/>
      </w:pPr>
      <w:r w:rsidRPr="00E6526A">
        <w:t>Year Two</w:t>
      </w:r>
      <w:r w:rsidR="004F04DB" w:rsidRPr="00E6526A">
        <w:t xml:space="preserve"> </w:t>
      </w:r>
      <w:r w:rsidR="004B48A7" w:rsidRPr="00E6526A">
        <w:t>and</w:t>
      </w:r>
      <w:r w:rsidR="004F04DB" w:rsidRPr="00E6526A">
        <w:t xml:space="preserve"> Beyond TAP School</w:t>
      </w:r>
    </w:p>
    <w:p w:rsidR="00E93A77" w:rsidRPr="00E6526A" w:rsidRDefault="00E93A77" w:rsidP="00624DF6">
      <w:pPr>
        <w:pStyle w:val="ListParagraph"/>
        <w:widowControl w:val="0"/>
        <w:spacing w:line="180" w:lineRule="exact"/>
        <w:ind w:left="360" w:hanging="360"/>
        <w:contextualSpacing w:val="0"/>
        <w:rPr>
          <w:rFonts w:ascii="Times New Roman" w:hAnsi="Times New Roman"/>
          <w:sz w:val="24"/>
          <w:szCs w:val="24"/>
        </w:rPr>
      </w:pPr>
    </w:p>
    <w:p w:rsidR="0029318D" w:rsidRPr="00E6526A" w:rsidRDefault="00E93A77" w:rsidP="0029318D">
      <w:pPr>
        <w:pStyle w:val="ListParagraph"/>
        <w:ind w:left="90"/>
        <w:jc w:val="both"/>
        <w:rPr>
          <w:rFonts w:ascii="Times New Roman" w:hAnsi="Times New Roman"/>
          <w:sz w:val="24"/>
          <w:szCs w:val="24"/>
        </w:rPr>
      </w:pPr>
      <w:r w:rsidRPr="00E6526A">
        <w:rPr>
          <w:rFonts w:ascii="Times New Roman" w:hAnsi="Times New Roman"/>
          <w:sz w:val="24"/>
          <w:szCs w:val="24"/>
        </w:rPr>
        <w:t>S</w:t>
      </w:r>
      <w:r w:rsidR="0029318D" w:rsidRPr="00E6526A">
        <w:rPr>
          <w:rFonts w:ascii="Times New Roman" w:hAnsi="Times New Roman"/>
          <w:sz w:val="24"/>
          <w:szCs w:val="24"/>
        </w:rPr>
        <w:t xml:space="preserve">chools in Louisiana may apply for a Pre-TAP level of participation for one year. Pre-TAP will enable teachers and administrators to learn about TAP through activities such as attending a TAP overview presentation, participating in </w:t>
      </w:r>
      <w:r w:rsidR="00FD12D5">
        <w:rPr>
          <w:rFonts w:ascii="Times New Roman" w:hAnsi="Times New Roman"/>
          <w:sz w:val="24"/>
          <w:szCs w:val="24"/>
        </w:rPr>
        <w:t xml:space="preserve">a </w:t>
      </w:r>
      <w:r w:rsidR="0029318D" w:rsidRPr="00E6526A">
        <w:rPr>
          <w:rFonts w:ascii="Times New Roman" w:hAnsi="Times New Roman"/>
          <w:sz w:val="24"/>
          <w:szCs w:val="24"/>
        </w:rPr>
        <w:t xml:space="preserve">site visit to </w:t>
      </w:r>
      <w:r w:rsidR="00FD12D5">
        <w:rPr>
          <w:rFonts w:ascii="Times New Roman" w:hAnsi="Times New Roman"/>
          <w:sz w:val="24"/>
          <w:szCs w:val="24"/>
        </w:rPr>
        <w:t xml:space="preserve">schools fully implementing </w:t>
      </w:r>
      <w:r w:rsidR="0029318D" w:rsidRPr="00E6526A">
        <w:rPr>
          <w:rFonts w:ascii="Times New Roman" w:hAnsi="Times New Roman"/>
          <w:sz w:val="24"/>
          <w:szCs w:val="24"/>
        </w:rPr>
        <w:t>TAP</w:t>
      </w:r>
      <w:r w:rsidR="00FD12D5">
        <w:rPr>
          <w:rFonts w:ascii="Times New Roman" w:hAnsi="Times New Roman"/>
          <w:sz w:val="24"/>
          <w:szCs w:val="24"/>
        </w:rPr>
        <w:t>,</w:t>
      </w:r>
      <w:r w:rsidR="0029318D" w:rsidRPr="00E6526A">
        <w:rPr>
          <w:rFonts w:ascii="Times New Roman" w:hAnsi="Times New Roman"/>
          <w:sz w:val="24"/>
          <w:szCs w:val="24"/>
        </w:rPr>
        <w:t xml:space="preserve"> and attending the </w:t>
      </w:r>
      <w:r w:rsidR="00FD12D5">
        <w:rPr>
          <w:rFonts w:ascii="Times New Roman" w:hAnsi="Times New Roman"/>
          <w:sz w:val="24"/>
          <w:szCs w:val="24"/>
        </w:rPr>
        <w:t xml:space="preserve">spring </w:t>
      </w:r>
      <w:r w:rsidR="0029318D" w:rsidRPr="00E6526A">
        <w:rPr>
          <w:rFonts w:ascii="Times New Roman" w:hAnsi="Times New Roman"/>
          <w:sz w:val="24"/>
          <w:szCs w:val="24"/>
        </w:rPr>
        <w:t xml:space="preserve">National TAP Conference. </w:t>
      </w:r>
      <w:r w:rsidR="0029318D" w:rsidRPr="00D774F5">
        <w:rPr>
          <w:rFonts w:ascii="Times New Roman" w:hAnsi="Times New Roman"/>
          <w:sz w:val="24"/>
          <w:szCs w:val="24"/>
        </w:rPr>
        <w:t xml:space="preserve">Schools in </w:t>
      </w:r>
      <w:r w:rsidR="00FD12D5" w:rsidRPr="00D774F5">
        <w:rPr>
          <w:rFonts w:ascii="Times New Roman" w:hAnsi="Times New Roman"/>
          <w:sz w:val="24"/>
          <w:szCs w:val="24"/>
        </w:rPr>
        <w:t>t</w:t>
      </w:r>
      <w:r w:rsidR="0029318D" w:rsidRPr="00D774F5">
        <w:rPr>
          <w:rFonts w:ascii="Times New Roman" w:hAnsi="Times New Roman"/>
          <w:sz w:val="24"/>
          <w:szCs w:val="24"/>
        </w:rPr>
        <w:t>he Pre-TAP</w:t>
      </w:r>
      <w:r w:rsidR="0029318D" w:rsidRPr="00D774F5">
        <w:rPr>
          <w:rFonts w:ascii="Times New Roman" w:hAnsi="Times New Roman"/>
          <w:i/>
          <w:sz w:val="24"/>
          <w:szCs w:val="24"/>
        </w:rPr>
        <w:t xml:space="preserve"> </w:t>
      </w:r>
      <w:r w:rsidR="0029318D" w:rsidRPr="00D774F5">
        <w:rPr>
          <w:rFonts w:ascii="Times New Roman" w:hAnsi="Times New Roman"/>
          <w:sz w:val="24"/>
          <w:szCs w:val="24"/>
        </w:rPr>
        <w:t>year</w:t>
      </w:r>
      <w:r w:rsidR="0010495A" w:rsidRPr="00D774F5">
        <w:rPr>
          <w:rFonts w:ascii="Times New Roman" w:hAnsi="Times New Roman"/>
          <w:sz w:val="24"/>
          <w:szCs w:val="24"/>
        </w:rPr>
        <w:t xml:space="preserve"> that</w:t>
      </w:r>
      <w:r w:rsidR="00D774F5" w:rsidRPr="00D774F5">
        <w:rPr>
          <w:rFonts w:ascii="Times New Roman" w:hAnsi="Times New Roman"/>
          <w:sz w:val="24"/>
          <w:szCs w:val="24"/>
        </w:rPr>
        <w:t xml:space="preserve"> </w:t>
      </w:r>
      <w:r w:rsidR="0077585B">
        <w:rPr>
          <w:rFonts w:ascii="Times New Roman" w:hAnsi="Times New Roman"/>
          <w:sz w:val="24"/>
          <w:szCs w:val="24"/>
        </w:rPr>
        <w:t>decide</w:t>
      </w:r>
      <w:r w:rsidR="0010495A" w:rsidRPr="00D774F5">
        <w:rPr>
          <w:rFonts w:ascii="Times New Roman" w:hAnsi="Times New Roman"/>
          <w:sz w:val="24"/>
          <w:szCs w:val="24"/>
        </w:rPr>
        <w:t xml:space="preserve">, by vote, </w:t>
      </w:r>
      <w:r w:rsidR="00141E99" w:rsidRPr="00E6526A">
        <w:rPr>
          <w:rFonts w:ascii="Times New Roman" w:hAnsi="Times New Roman"/>
          <w:sz w:val="24"/>
          <w:szCs w:val="24"/>
        </w:rPr>
        <w:t>to become a TAP school</w:t>
      </w:r>
      <w:r w:rsidR="0029318D" w:rsidRPr="00E6526A">
        <w:rPr>
          <w:rFonts w:ascii="Times New Roman" w:hAnsi="Times New Roman"/>
          <w:i/>
          <w:sz w:val="24"/>
          <w:szCs w:val="24"/>
        </w:rPr>
        <w:t xml:space="preserve"> </w:t>
      </w:r>
      <w:r w:rsidR="0029318D" w:rsidRPr="00E6526A">
        <w:rPr>
          <w:rFonts w:ascii="Times New Roman" w:hAnsi="Times New Roman"/>
          <w:sz w:val="24"/>
          <w:szCs w:val="24"/>
        </w:rPr>
        <w:t>complete applications in the spring to become Year One TAP Schools the following school year.</w:t>
      </w:r>
    </w:p>
    <w:p w:rsidR="004F04DB" w:rsidRPr="00E6526A" w:rsidRDefault="004F04DB" w:rsidP="00624DF6">
      <w:pPr>
        <w:widowControl w:val="0"/>
        <w:spacing w:line="180" w:lineRule="exact"/>
        <w:ind w:left="360" w:hanging="360"/>
        <w:rPr>
          <w:snapToGrid w:val="0"/>
        </w:rPr>
      </w:pPr>
    </w:p>
    <w:p w:rsidR="00D45A03" w:rsidRPr="00E6526A" w:rsidRDefault="00D45A03" w:rsidP="00D45A03">
      <w:pPr>
        <w:widowControl w:val="0"/>
        <w:jc w:val="both"/>
        <w:rPr>
          <w:snapToGrid w:val="0"/>
        </w:rPr>
      </w:pPr>
      <w:r w:rsidRPr="00E6526A">
        <w:rPr>
          <w:snapToGrid w:val="0"/>
        </w:rPr>
        <w:t xml:space="preserve">Schools </w:t>
      </w:r>
      <w:r w:rsidR="00163487">
        <w:rPr>
          <w:snapToGrid w:val="0"/>
        </w:rPr>
        <w:t xml:space="preserve">desiring </w:t>
      </w:r>
      <w:r w:rsidRPr="00E6526A">
        <w:rPr>
          <w:snapToGrid w:val="0"/>
        </w:rPr>
        <w:t xml:space="preserve">to apply for </w:t>
      </w:r>
      <w:r w:rsidR="004F04DB" w:rsidRPr="00E6526A">
        <w:rPr>
          <w:snapToGrid w:val="0"/>
        </w:rPr>
        <w:t>Pre-</w:t>
      </w:r>
      <w:r w:rsidRPr="00E6526A">
        <w:rPr>
          <w:snapToGrid w:val="0"/>
        </w:rPr>
        <w:t>TAP must:</w:t>
      </w:r>
    </w:p>
    <w:p w:rsidR="004F04DB" w:rsidRPr="00E6526A" w:rsidRDefault="00D45A03" w:rsidP="00D45A03">
      <w:pPr>
        <w:widowControl w:val="0"/>
        <w:numPr>
          <w:ilvl w:val="0"/>
          <w:numId w:val="4"/>
        </w:numPr>
        <w:jc w:val="both"/>
        <w:rPr>
          <w:snapToGrid w:val="0"/>
        </w:rPr>
      </w:pPr>
      <w:r w:rsidRPr="00E6526A">
        <w:rPr>
          <w:snapToGrid w:val="0"/>
        </w:rPr>
        <w:t xml:space="preserve">Demonstrate </w:t>
      </w:r>
      <w:r w:rsidR="004F04DB" w:rsidRPr="00E6526A">
        <w:rPr>
          <w:snapToGrid w:val="0"/>
        </w:rPr>
        <w:t>a willingness to study the TAP model, including the four critical elements and the role and responsibility of mentor teachers, master teachers, and TAP principals</w:t>
      </w:r>
      <w:r w:rsidR="0029318D" w:rsidRPr="00E6526A">
        <w:rPr>
          <w:snapToGrid w:val="0"/>
        </w:rPr>
        <w:t>;</w:t>
      </w:r>
    </w:p>
    <w:p w:rsidR="004F04DB" w:rsidRPr="00E6526A" w:rsidRDefault="004F04DB" w:rsidP="00D45A03">
      <w:pPr>
        <w:widowControl w:val="0"/>
        <w:numPr>
          <w:ilvl w:val="0"/>
          <w:numId w:val="4"/>
        </w:numPr>
        <w:jc w:val="both"/>
        <w:rPr>
          <w:snapToGrid w:val="0"/>
        </w:rPr>
      </w:pPr>
      <w:r w:rsidRPr="00E6526A">
        <w:rPr>
          <w:snapToGrid w:val="0"/>
        </w:rPr>
        <w:t xml:space="preserve">Demonstrate a willingness to make a thoughtful decision regarding future adoption and full implementation of the </w:t>
      </w:r>
      <w:r w:rsidR="0029318D" w:rsidRPr="00E6526A">
        <w:rPr>
          <w:snapToGrid w:val="0"/>
        </w:rPr>
        <w:t xml:space="preserve">Louisiana </w:t>
      </w:r>
      <w:r w:rsidRPr="00E6526A">
        <w:rPr>
          <w:snapToGrid w:val="0"/>
        </w:rPr>
        <w:t>T</w:t>
      </w:r>
      <w:r w:rsidR="0029318D" w:rsidRPr="00E6526A">
        <w:rPr>
          <w:snapToGrid w:val="0"/>
        </w:rPr>
        <w:t>AP System;</w:t>
      </w:r>
      <w:r w:rsidR="002A4573">
        <w:rPr>
          <w:snapToGrid w:val="0"/>
        </w:rPr>
        <w:t xml:space="preserve"> </w:t>
      </w:r>
      <w:r w:rsidR="002A4573" w:rsidRPr="00D774F5">
        <w:rPr>
          <w:snapToGrid w:val="0"/>
        </w:rPr>
        <w:t>and</w:t>
      </w:r>
    </w:p>
    <w:p w:rsidR="00D45A03" w:rsidRPr="00E6526A" w:rsidRDefault="004F04DB" w:rsidP="004F04DB">
      <w:pPr>
        <w:widowControl w:val="0"/>
        <w:numPr>
          <w:ilvl w:val="0"/>
          <w:numId w:val="4"/>
        </w:numPr>
        <w:jc w:val="both"/>
        <w:rPr>
          <w:snapToGrid w:val="0"/>
        </w:rPr>
      </w:pPr>
      <w:r w:rsidRPr="00E6526A">
        <w:rPr>
          <w:snapToGrid w:val="0"/>
        </w:rPr>
        <w:t>Demonstrate readiness and future</w:t>
      </w:r>
      <w:r w:rsidR="00D45A03" w:rsidRPr="00E6526A">
        <w:rPr>
          <w:snapToGrid w:val="0"/>
        </w:rPr>
        <w:t xml:space="preserve"> capacity to implement the TAP model with fidelity as evidenced by a majority of the faculty voting for participation in the TAP model, which obligates all members of the faculty to participate. </w:t>
      </w:r>
    </w:p>
    <w:p w:rsidR="00D45A03" w:rsidRPr="00E6526A" w:rsidRDefault="00D45A03" w:rsidP="00624DF6">
      <w:pPr>
        <w:pStyle w:val="BodyText"/>
        <w:widowControl w:val="0"/>
        <w:spacing w:after="0" w:line="180" w:lineRule="exact"/>
        <w:ind w:left="360" w:hanging="360"/>
      </w:pPr>
    </w:p>
    <w:p w:rsidR="0010495A" w:rsidRDefault="0010495A" w:rsidP="00D45A03">
      <w:pPr>
        <w:pStyle w:val="BodyText"/>
        <w:spacing w:after="0"/>
        <w:rPr>
          <w:u w:val="single"/>
        </w:rPr>
      </w:pPr>
    </w:p>
    <w:p w:rsidR="00D45A03" w:rsidRPr="00E6526A" w:rsidRDefault="00D45A03" w:rsidP="00D45A03">
      <w:pPr>
        <w:pStyle w:val="BodyText"/>
        <w:spacing w:after="0"/>
        <w:rPr>
          <w:u w:val="single"/>
        </w:rPr>
      </w:pPr>
      <w:r w:rsidRPr="00E6526A">
        <w:rPr>
          <w:u w:val="single"/>
        </w:rPr>
        <w:t>Implementation Activities for a Pre-TAP School</w:t>
      </w:r>
    </w:p>
    <w:p w:rsidR="00D45A03" w:rsidRPr="00E6526A" w:rsidRDefault="00D45A03" w:rsidP="00D45A03">
      <w:pPr>
        <w:pStyle w:val="BodyText"/>
        <w:spacing w:after="0"/>
        <w:rPr>
          <w:u w:val="single"/>
        </w:rPr>
      </w:pPr>
      <w:r w:rsidRPr="00E6526A">
        <w:t>Pre-TAP schools will spend a full school year learning about TAP, visiting TAP schools, and preparing to make a decision regarding full implementation of TAP in the following school year.  As part of the learning process, Pre-TAP schools will:</w:t>
      </w:r>
    </w:p>
    <w:p w:rsidR="00D45A03" w:rsidRPr="00E6526A" w:rsidRDefault="00D45A03" w:rsidP="00D45A03">
      <w:pPr>
        <w:numPr>
          <w:ilvl w:val="0"/>
          <w:numId w:val="10"/>
        </w:numPr>
        <w:jc w:val="both"/>
      </w:pPr>
      <w:r w:rsidRPr="00E6526A">
        <w:t xml:space="preserve">Complete and submit </w:t>
      </w:r>
      <w:r w:rsidR="001D4AEB" w:rsidRPr="00E6526A">
        <w:t xml:space="preserve">the </w:t>
      </w:r>
      <w:r w:rsidRPr="00E6526A">
        <w:t xml:space="preserve">Pre-TAP School Application and </w:t>
      </w:r>
      <w:r w:rsidR="00193946" w:rsidRPr="00E6526A">
        <w:t>Commitment Forms</w:t>
      </w:r>
      <w:r w:rsidRPr="00E6526A">
        <w:t>.</w:t>
      </w:r>
    </w:p>
    <w:p w:rsidR="00D45A03" w:rsidRPr="00E6526A" w:rsidRDefault="00D45A03" w:rsidP="00D45A03">
      <w:pPr>
        <w:numPr>
          <w:ilvl w:val="0"/>
          <w:numId w:val="10"/>
        </w:numPr>
        <w:jc w:val="both"/>
      </w:pPr>
      <w:r w:rsidRPr="00E6526A">
        <w:t>Participate in a Pre-TAP Schools Orientation meeting (August/September).</w:t>
      </w:r>
    </w:p>
    <w:p w:rsidR="00D45A03" w:rsidRPr="00E6526A" w:rsidRDefault="00D45A03" w:rsidP="00D45A03">
      <w:pPr>
        <w:numPr>
          <w:ilvl w:val="0"/>
          <w:numId w:val="10"/>
        </w:numPr>
        <w:jc w:val="both"/>
      </w:pPr>
      <w:r w:rsidRPr="00E6526A">
        <w:t xml:space="preserve">Research and share information on the </w:t>
      </w:r>
      <w:r w:rsidR="0029318D" w:rsidRPr="00E6526A">
        <w:t>Louisiana TAP System</w:t>
      </w:r>
      <w:r w:rsidRPr="00E6526A">
        <w:t xml:space="preserve"> with faculty/staff (</w:t>
      </w:r>
      <w:r w:rsidR="00107A18" w:rsidRPr="00E6526A">
        <w:t xml:space="preserve">e.g. </w:t>
      </w:r>
      <w:r w:rsidRPr="00E6526A">
        <w:t xml:space="preserve">NIET website, </w:t>
      </w:r>
      <w:r w:rsidRPr="00E6526A">
        <w:rPr>
          <w:i/>
        </w:rPr>
        <w:t>TAP in the News</w:t>
      </w:r>
      <w:r w:rsidRPr="00E6526A">
        <w:t xml:space="preserve">, </w:t>
      </w:r>
      <w:r w:rsidRPr="00E6526A">
        <w:rPr>
          <w:i/>
        </w:rPr>
        <w:t>Understanding TAP</w:t>
      </w:r>
      <w:r w:rsidR="00107A18" w:rsidRPr="00E6526A">
        <w:t xml:space="preserve"> brochure</w:t>
      </w:r>
      <w:r w:rsidRPr="00E6526A">
        <w:t>).</w:t>
      </w:r>
    </w:p>
    <w:p w:rsidR="00D45A03" w:rsidRPr="00E6526A" w:rsidRDefault="00D45A03" w:rsidP="00D45A03">
      <w:pPr>
        <w:numPr>
          <w:ilvl w:val="0"/>
          <w:numId w:val="10"/>
        </w:numPr>
        <w:jc w:val="both"/>
      </w:pPr>
      <w:r w:rsidRPr="00E6526A">
        <w:t xml:space="preserve">Arrange with state TAP staff </w:t>
      </w:r>
      <w:r w:rsidR="00FD12D5">
        <w:t>to present an overview of TAP</w:t>
      </w:r>
      <w:r w:rsidRPr="00E6526A">
        <w:t xml:space="preserve"> to faculty/staff as an introduction to the </w:t>
      </w:r>
      <w:r w:rsidR="00844386" w:rsidRPr="00E6526A">
        <w:t>Louisiana TAP System</w:t>
      </w:r>
      <w:r w:rsidRPr="00E6526A">
        <w:t xml:space="preserve"> and </w:t>
      </w:r>
      <w:r w:rsidR="00844386" w:rsidRPr="00E6526A">
        <w:t>its</w:t>
      </w:r>
      <w:r w:rsidRPr="00E6526A">
        <w:t xml:space="preserve"> four key elements</w:t>
      </w:r>
      <w:r w:rsidR="00844386" w:rsidRPr="00E6526A">
        <w:t>.</w:t>
      </w:r>
      <w:r w:rsidRPr="00E6526A">
        <w:t xml:space="preserve">  Overview presentations should be </w:t>
      </w:r>
      <w:r w:rsidRPr="00E6526A">
        <w:rPr>
          <w:u w:val="single"/>
        </w:rPr>
        <w:t>scheduled</w:t>
      </w:r>
      <w:r w:rsidRPr="00E6526A">
        <w:t xml:space="preserve"> by the first of December.  It is strongly recommended that overview presentations be completed no later than mid-February.</w:t>
      </w:r>
    </w:p>
    <w:p w:rsidR="00D45A03" w:rsidRDefault="00D45A03" w:rsidP="00D45A03">
      <w:pPr>
        <w:numPr>
          <w:ilvl w:val="0"/>
          <w:numId w:val="10"/>
        </w:numPr>
        <w:jc w:val="both"/>
      </w:pPr>
      <w:r w:rsidRPr="00E6526A">
        <w:t>Involve key district staff in the TAP learning process (e.g. invite to TAP Overview presentation; include on-site visits to TAP schools; include as part of team to attend TAP training workshop).</w:t>
      </w:r>
    </w:p>
    <w:p w:rsidR="00E43871" w:rsidRPr="00E6526A" w:rsidRDefault="00E43871" w:rsidP="00D45A03">
      <w:pPr>
        <w:numPr>
          <w:ilvl w:val="0"/>
          <w:numId w:val="10"/>
        </w:numPr>
        <w:jc w:val="both"/>
      </w:pPr>
      <w:r>
        <w:t xml:space="preserve">Arrange for key teacher leaders and administrators to participate in a site visit to a school that is currently implementing TAP </w:t>
      </w:r>
      <w:r w:rsidRPr="00E6526A">
        <w:t>to observe (cluster meetings, coaching, evaluation process, post-conferencing, data collection, performance payouts, etc.).  Site visits should begin in mid-September</w:t>
      </w:r>
      <w:r w:rsidRPr="00E43871">
        <w:t>/early-October and be completed by the end of February.</w:t>
      </w:r>
      <w:r w:rsidRPr="00E6526A">
        <w:t xml:space="preserve">  </w:t>
      </w:r>
    </w:p>
    <w:p w:rsidR="00D45A03" w:rsidRPr="00E43871" w:rsidRDefault="00D45A03" w:rsidP="00D45A03">
      <w:pPr>
        <w:numPr>
          <w:ilvl w:val="0"/>
          <w:numId w:val="10"/>
        </w:numPr>
        <w:jc w:val="both"/>
        <w:rPr>
          <w:b/>
          <w:u w:val="single"/>
        </w:rPr>
      </w:pPr>
      <w:r w:rsidRPr="00E6526A">
        <w:t>Arrange for a small school team, interested teachers/administrators, to attend a state-wide informational workshop, “Roles and Responsibilities of the Master/Mentor Teacher and the TAP Principal” (1/2 day training</w:t>
      </w:r>
      <w:r w:rsidR="00E43871">
        <w:t>)</w:t>
      </w:r>
      <w:r w:rsidRPr="00E6526A">
        <w:t>.</w:t>
      </w:r>
    </w:p>
    <w:p w:rsidR="0077585B" w:rsidRPr="0077585B" w:rsidRDefault="00DE34E9" w:rsidP="00D774F5">
      <w:pPr>
        <w:numPr>
          <w:ilvl w:val="0"/>
          <w:numId w:val="10"/>
        </w:numPr>
        <w:jc w:val="both"/>
        <w:rPr>
          <w:b/>
          <w:u w:val="single"/>
        </w:rPr>
      </w:pPr>
      <w:r w:rsidRPr="00D774F5">
        <w:t>Arrange for the faculty vote to determine buy-in with a majority vote required to fully implement Year One (October – February)</w:t>
      </w:r>
      <w:r w:rsidR="0077585B">
        <w:t xml:space="preserve">. </w:t>
      </w:r>
      <w:r w:rsidRPr="00D774F5">
        <w:t xml:space="preserve"> </w:t>
      </w:r>
    </w:p>
    <w:p w:rsidR="00E43871" w:rsidRPr="00D774F5" w:rsidRDefault="0077585B" w:rsidP="00D774F5">
      <w:pPr>
        <w:numPr>
          <w:ilvl w:val="0"/>
          <w:numId w:val="10"/>
        </w:numPr>
        <w:jc w:val="both"/>
        <w:rPr>
          <w:b/>
          <w:u w:val="single"/>
        </w:rPr>
      </w:pPr>
      <w:r>
        <w:t>I</w:t>
      </w:r>
      <w:r w:rsidR="00E43871" w:rsidRPr="00D774F5">
        <w:t>f the Pre-TAP school decides to pursue full TAP implementation in the next school year, the Pre-TAP school will:</w:t>
      </w:r>
    </w:p>
    <w:p w:rsidR="00E43871" w:rsidRPr="00163487" w:rsidRDefault="00D45A03" w:rsidP="006D3915">
      <w:pPr>
        <w:numPr>
          <w:ilvl w:val="1"/>
          <w:numId w:val="10"/>
        </w:numPr>
        <w:jc w:val="both"/>
      </w:pPr>
      <w:r w:rsidRPr="00163487">
        <w:t>Arrange for administrators and key teacher leaders to attend a Planning/Implementation Workshop (</w:t>
      </w:r>
      <w:r w:rsidR="00660E6F" w:rsidRPr="00163487">
        <w:t>full</w:t>
      </w:r>
      <w:r w:rsidRPr="00163487">
        <w:t xml:space="preserve"> day training in </w:t>
      </w:r>
      <w:r w:rsidR="00660E6F" w:rsidRPr="00163487">
        <w:t>January or February</w:t>
      </w:r>
      <w:r w:rsidRPr="00163487">
        <w:t>)</w:t>
      </w:r>
      <w:r w:rsidR="005D3AE5" w:rsidRPr="00163487">
        <w:t xml:space="preserve"> designed to assist school representatives</w:t>
      </w:r>
      <w:r w:rsidR="001324B4" w:rsidRPr="00163487">
        <w:t xml:space="preserve"> to complete the </w:t>
      </w:r>
      <w:r w:rsidR="001324B4" w:rsidRPr="00163487">
        <w:rPr>
          <w:i/>
        </w:rPr>
        <w:t>Year One TAP School Application.</w:t>
      </w:r>
      <w:r w:rsidRPr="00163487">
        <w:t xml:space="preserve"> </w:t>
      </w:r>
    </w:p>
    <w:p w:rsidR="00D45A03" w:rsidRPr="00163487" w:rsidRDefault="00D45A03" w:rsidP="006D3915">
      <w:pPr>
        <w:numPr>
          <w:ilvl w:val="1"/>
          <w:numId w:val="10"/>
        </w:numPr>
        <w:jc w:val="both"/>
      </w:pPr>
      <w:r w:rsidRPr="00163487">
        <w:t>Arrange for the school team to complete</w:t>
      </w:r>
      <w:r w:rsidR="001324B4" w:rsidRPr="00163487">
        <w:t xml:space="preserve"> </w:t>
      </w:r>
      <w:r w:rsidRPr="00163487">
        <w:t xml:space="preserve">the </w:t>
      </w:r>
      <w:r w:rsidR="00BC0686" w:rsidRPr="00163487">
        <w:rPr>
          <w:i/>
        </w:rPr>
        <w:t>Year One</w:t>
      </w:r>
      <w:r w:rsidRPr="00163487">
        <w:rPr>
          <w:i/>
        </w:rPr>
        <w:t xml:space="preserve"> TAP School Application/Worksheets </w:t>
      </w:r>
      <w:r w:rsidRPr="00163487">
        <w:t>(including cluster configurations, budget, and funding sources).</w:t>
      </w:r>
    </w:p>
    <w:p w:rsidR="00D45A03" w:rsidRPr="00163487" w:rsidRDefault="001324B4" w:rsidP="006D3915">
      <w:pPr>
        <w:numPr>
          <w:ilvl w:val="1"/>
          <w:numId w:val="10"/>
        </w:numPr>
        <w:jc w:val="both"/>
      </w:pPr>
      <w:r w:rsidRPr="00163487">
        <w:t xml:space="preserve">If possible, </w:t>
      </w:r>
      <w:r w:rsidR="00163487">
        <w:t>a</w:t>
      </w:r>
      <w:r w:rsidR="00D45A03" w:rsidRPr="00163487">
        <w:t>rrange for a school team (administrators and key teacher leaders) to attend the National TAP Conference (March/April).</w:t>
      </w:r>
    </w:p>
    <w:p w:rsidR="00D45A03" w:rsidRPr="00163487" w:rsidRDefault="001324B4" w:rsidP="006D3915">
      <w:pPr>
        <w:numPr>
          <w:ilvl w:val="1"/>
          <w:numId w:val="10"/>
        </w:numPr>
        <w:jc w:val="both"/>
      </w:pPr>
      <w:r w:rsidRPr="00163487">
        <w:t xml:space="preserve">Submit completed </w:t>
      </w:r>
      <w:r w:rsidRPr="00163487">
        <w:rPr>
          <w:i/>
        </w:rPr>
        <w:t>Year One TAP School Application</w:t>
      </w:r>
      <w:r w:rsidR="00D45A03" w:rsidRPr="00163487">
        <w:t xml:space="preserve"> for full TAP Implementation Application</w:t>
      </w:r>
      <w:r w:rsidR="00CF6D13" w:rsidRPr="00163487">
        <w:t xml:space="preserve"> </w:t>
      </w:r>
      <w:r w:rsidR="00DE34E9">
        <w:t xml:space="preserve">Note: </w:t>
      </w:r>
      <w:r w:rsidR="006D3915">
        <w:t>Specific a</w:t>
      </w:r>
      <w:r w:rsidR="00DE34E9">
        <w:t>pplication deadline</w:t>
      </w:r>
      <w:r w:rsidR="00CF6D13" w:rsidRPr="00163487">
        <w:t xml:space="preserve"> to be determined in late March or early April 201</w:t>
      </w:r>
      <w:r w:rsidR="00B2053B">
        <w:t>3</w:t>
      </w:r>
      <w:r w:rsidR="00CF6D13" w:rsidRPr="00163487">
        <w:t>.</w:t>
      </w:r>
    </w:p>
    <w:p w:rsidR="00D45A03" w:rsidRPr="00C04357" w:rsidRDefault="001324B4" w:rsidP="006D3915">
      <w:pPr>
        <w:numPr>
          <w:ilvl w:val="1"/>
          <w:numId w:val="10"/>
        </w:numPr>
        <w:jc w:val="both"/>
      </w:pPr>
      <w:r w:rsidRPr="00163487">
        <w:t>Upon submission of the</w:t>
      </w:r>
      <w:r w:rsidRPr="00163487">
        <w:rPr>
          <w:i/>
        </w:rPr>
        <w:t xml:space="preserve"> Year One TAP School Application</w:t>
      </w:r>
      <w:r w:rsidRPr="00163487">
        <w:t xml:space="preserve"> </w:t>
      </w:r>
      <w:r w:rsidR="00D45A03" w:rsidRPr="00163487">
        <w:t xml:space="preserve">arrange for advertising and recruiting quality master/mentor teachers (in </w:t>
      </w:r>
      <w:r w:rsidRPr="00163487">
        <w:t>March/</w:t>
      </w:r>
      <w:r w:rsidR="00D45A03" w:rsidRPr="00163487">
        <w:t xml:space="preserve">April) with hiring of </w:t>
      </w:r>
      <w:r w:rsidR="00D45A03" w:rsidRPr="00C04357">
        <w:t>master/mentor teachers (by mid-May) through a competitive hiring process.</w:t>
      </w:r>
    </w:p>
    <w:p w:rsidR="00DE34E9" w:rsidRPr="00C04357" w:rsidRDefault="00DE34E9" w:rsidP="006D3915">
      <w:pPr>
        <w:pStyle w:val="ListParagraph"/>
        <w:numPr>
          <w:ilvl w:val="1"/>
          <w:numId w:val="10"/>
        </w:numPr>
        <w:tabs>
          <w:tab w:val="left" w:pos="-180"/>
        </w:tabs>
        <w:jc w:val="both"/>
      </w:pPr>
      <w:r w:rsidRPr="00C04357">
        <w:rPr>
          <w:rFonts w:ascii="Times New Roman" w:hAnsi="Times New Roman"/>
          <w:sz w:val="24"/>
          <w:szCs w:val="24"/>
        </w:rPr>
        <w:t xml:space="preserve">Arrange for TAP Leadership Team (administrator, master teachers, and mentor teachers) to attend </w:t>
      </w:r>
      <w:r w:rsidR="006D3915" w:rsidRPr="00C04357">
        <w:rPr>
          <w:rFonts w:ascii="Times New Roman" w:hAnsi="Times New Roman"/>
          <w:sz w:val="24"/>
          <w:szCs w:val="24"/>
        </w:rPr>
        <w:t xml:space="preserve">TAP </w:t>
      </w:r>
      <w:r w:rsidRPr="00C04357">
        <w:rPr>
          <w:rFonts w:ascii="Times New Roman" w:hAnsi="Times New Roman"/>
          <w:sz w:val="24"/>
          <w:szCs w:val="24"/>
        </w:rPr>
        <w:t>CORE training (5 days in June or July and 2 days in the fall)</w:t>
      </w:r>
      <w:r w:rsidRPr="00C04357">
        <w:t xml:space="preserve">.  </w:t>
      </w:r>
    </w:p>
    <w:p w:rsidR="00DE34E9" w:rsidRPr="00141E18" w:rsidRDefault="00DE34E9" w:rsidP="00D45A03">
      <w:pPr>
        <w:autoSpaceDE w:val="0"/>
        <w:autoSpaceDN w:val="0"/>
        <w:adjustRightInd w:val="0"/>
        <w:rPr>
          <w:rFonts w:cs="Meta-Bold"/>
          <w:b/>
          <w:sz w:val="16"/>
          <w:szCs w:val="16"/>
          <w:u w:val="single"/>
        </w:rPr>
      </w:pPr>
    </w:p>
    <w:p w:rsidR="00D774F5" w:rsidRDefault="00D774F5">
      <w:pPr>
        <w:rPr>
          <w:rFonts w:cs="Meta-Bold"/>
          <w:u w:val="single"/>
        </w:rPr>
      </w:pPr>
      <w:r>
        <w:rPr>
          <w:rFonts w:cs="Meta-Bold"/>
          <w:u w:val="single"/>
        </w:rPr>
        <w:br w:type="page"/>
      </w:r>
    </w:p>
    <w:p w:rsidR="00D45A03" w:rsidRPr="00DE34E9" w:rsidRDefault="00D45A03" w:rsidP="00D45A03">
      <w:pPr>
        <w:autoSpaceDE w:val="0"/>
        <w:autoSpaceDN w:val="0"/>
        <w:adjustRightInd w:val="0"/>
        <w:rPr>
          <w:rFonts w:cs="Meta-Bold"/>
          <w:highlight w:val="yellow"/>
          <w:u w:val="single"/>
        </w:rPr>
      </w:pPr>
      <w:r w:rsidRPr="00DE34E9">
        <w:rPr>
          <w:rFonts w:cs="Meta-Bold"/>
          <w:u w:val="single"/>
        </w:rPr>
        <w:lastRenderedPageBreak/>
        <w:t>Pre-TAP Application Process</w:t>
      </w:r>
      <w:r w:rsidR="001324B4" w:rsidRPr="00DE34E9">
        <w:rPr>
          <w:rFonts w:cs="Meta-Bold"/>
          <w:u w:val="single"/>
        </w:rPr>
        <w:t xml:space="preserve">   </w:t>
      </w:r>
    </w:p>
    <w:p w:rsidR="00075B61" w:rsidRPr="00141E18" w:rsidRDefault="00075B61" w:rsidP="00624DF6">
      <w:pPr>
        <w:widowControl w:val="0"/>
        <w:spacing w:line="180" w:lineRule="exact"/>
        <w:ind w:left="360" w:hanging="360"/>
        <w:rPr>
          <w:rFonts w:cs="Meta-Bold"/>
          <w:b/>
          <w:sz w:val="16"/>
          <w:szCs w:val="16"/>
          <w:highlight w:val="yellow"/>
          <w:u w:val="single"/>
        </w:rPr>
      </w:pPr>
    </w:p>
    <w:p w:rsidR="00A308F1" w:rsidRPr="00E6526A" w:rsidRDefault="00D45A03" w:rsidP="00624DF6">
      <w:pPr>
        <w:autoSpaceDE w:val="0"/>
        <w:autoSpaceDN w:val="0"/>
        <w:adjustRightInd w:val="0"/>
        <w:spacing w:before="60"/>
        <w:jc w:val="both"/>
      </w:pPr>
      <w:r w:rsidRPr="00E6526A">
        <w:t xml:space="preserve">The Pre-TAP School Application </w:t>
      </w:r>
      <w:r w:rsidR="00EC4BCD" w:rsidRPr="00E6526A">
        <w:t>and</w:t>
      </w:r>
      <w:r w:rsidRPr="00E6526A">
        <w:t xml:space="preserve"> Worksheets are found on the next few pages. </w:t>
      </w:r>
      <w:r w:rsidR="00A308F1" w:rsidRPr="00E6526A">
        <w:t xml:space="preserve">Mail the completed application no later than </w:t>
      </w:r>
      <w:r w:rsidR="00B2053B">
        <w:rPr>
          <w:b/>
        </w:rPr>
        <w:t>Friday</w:t>
      </w:r>
      <w:r w:rsidR="00A308F1" w:rsidRPr="00163487">
        <w:rPr>
          <w:b/>
        </w:rPr>
        <w:t xml:space="preserve">, May </w:t>
      </w:r>
      <w:r w:rsidR="00B2053B">
        <w:rPr>
          <w:b/>
        </w:rPr>
        <w:t>4</w:t>
      </w:r>
      <w:r w:rsidR="00A308F1" w:rsidRPr="00163487">
        <w:rPr>
          <w:b/>
        </w:rPr>
        <w:t>, 201</w:t>
      </w:r>
      <w:r w:rsidR="00B2053B">
        <w:rPr>
          <w:b/>
        </w:rPr>
        <w:t>2</w:t>
      </w:r>
      <w:r w:rsidR="00D025D4">
        <w:rPr>
          <w:b/>
        </w:rPr>
        <w:t xml:space="preserve"> </w:t>
      </w:r>
      <w:r w:rsidR="00A308F1" w:rsidRPr="00E6526A">
        <w:t>to</w:t>
      </w:r>
    </w:p>
    <w:p w:rsidR="00A308F1" w:rsidRPr="00E6526A" w:rsidRDefault="00C04357" w:rsidP="00A308F1">
      <w:pPr>
        <w:pStyle w:val="BodyText"/>
        <w:spacing w:after="0"/>
        <w:jc w:val="center"/>
        <w:rPr>
          <w:b/>
          <w:bCs/>
        </w:rPr>
      </w:pPr>
      <w:r>
        <w:rPr>
          <w:b/>
          <w:bCs/>
        </w:rPr>
        <w:t>Nicole J. Honoré</w:t>
      </w:r>
    </w:p>
    <w:p w:rsidR="00A308F1" w:rsidRPr="00E6526A" w:rsidRDefault="00A308F1" w:rsidP="00A308F1">
      <w:pPr>
        <w:pStyle w:val="BodyText"/>
        <w:spacing w:after="0"/>
        <w:jc w:val="center"/>
        <w:rPr>
          <w:b/>
          <w:bCs/>
        </w:rPr>
      </w:pPr>
      <w:r w:rsidRPr="00E6526A">
        <w:rPr>
          <w:b/>
          <w:bCs/>
        </w:rPr>
        <w:t>Louisiana Department of Education</w:t>
      </w:r>
    </w:p>
    <w:p w:rsidR="00A308F1" w:rsidRPr="00E6526A" w:rsidRDefault="002A4573" w:rsidP="00A308F1">
      <w:pPr>
        <w:pStyle w:val="BodyText"/>
        <w:spacing w:after="0"/>
        <w:jc w:val="center"/>
        <w:rPr>
          <w:b/>
          <w:bCs/>
        </w:rPr>
      </w:pPr>
      <w:r w:rsidRPr="00D774F5">
        <w:rPr>
          <w:b/>
          <w:bCs/>
        </w:rPr>
        <w:t>Human Capital Office</w:t>
      </w:r>
    </w:p>
    <w:p w:rsidR="00A308F1" w:rsidRPr="00E6526A" w:rsidRDefault="00A308F1" w:rsidP="00A308F1">
      <w:pPr>
        <w:pStyle w:val="BodyText"/>
        <w:spacing w:after="0"/>
        <w:jc w:val="center"/>
        <w:rPr>
          <w:b/>
          <w:bCs/>
        </w:rPr>
      </w:pPr>
      <w:r w:rsidRPr="00E6526A">
        <w:rPr>
          <w:b/>
          <w:bCs/>
        </w:rPr>
        <w:t>P.O. Box 94064</w:t>
      </w:r>
    </w:p>
    <w:p w:rsidR="00A308F1" w:rsidRDefault="00A308F1" w:rsidP="00A308F1">
      <w:pPr>
        <w:pStyle w:val="BodyText"/>
        <w:spacing w:after="0"/>
        <w:jc w:val="center"/>
        <w:rPr>
          <w:b/>
          <w:bCs/>
        </w:rPr>
      </w:pPr>
      <w:r w:rsidRPr="00E6526A">
        <w:rPr>
          <w:b/>
          <w:bCs/>
        </w:rPr>
        <w:t>Baton Rouge, LA  70804</w:t>
      </w:r>
    </w:p>
    <w:p w:rsidR="00141E18" w:rsidRPr="00141E18" w:rsidRDefault="00141E18" w:rsidP="00A308F1">
      <w:pPr>
        <w:pStyle w:val="BodyText"/>
        <w:spacing w:after="0"/>
        <w:jc w:val="center"/>
        <w:rPr>
          <w:sz w:val="16"/>
          <w:szCs w:val="16"/>
        </w:rPr>
      </w:pPr>
    </w:p>
    <w:p w:rsidR="00D45A03" w:rsidRDefault="00A308F1" w:rsidP="00D45A03">
      <w:pPr>
        <w:pStyle w:val="BodyText"/>
        <w:jc w:val="both"/>
      </w:pPr>
      <w:r w:rsidRPr="00E6526A">
        <w:rPr>
          <w:bCs/>
        </w:rPr>
        <w:t xml:space="preserve">Note:  All signatures must be in </w:t>
      </w:r>
      <w:r w:rsidRPr="00E6526A">
        <w:rPr>
          <w:bCs/>
          <w:u w:val="single"/>
        </w:rPr>
        <w:t>blue ink</w:t>
      </w:r>
      <w:r w:rsidRPr="00E6526A">
        <w:rPr>
          <w:bCs/>
        </w:rPr>
        <w:t xml:space="preserve">. </w:t>
      </w:r>
      <w:r w:rsidR="003C7A21">
        <w:rPr>
          <w:bCs/>
        </w:rPr>
        <w:t xml:space="preserve">The hard copy of the application, with signatures, must be received in the Department no later than </w:t>
      </w:r>
      <w:r w:rsidR="003C7A21" w:rsidRPr="003C7A21">
        <w:rPr>
          <w:b/>
          <w:bCs/>
        </w:rPr>
        <w:t>Friday, May 11</w:t>
      </w:r>
      <w:r w:rsidR="00F27C24">
        <w:rPr>
          <w:b/>
          <w:bCs/>
        </w:rPr>
        <w:t>, 2012</w:t>
      </w:r>
      <w:r w:rsidR="003C7A21">
        <w:rPr>
          <w:bCs/>
        </w:rPr>
        <w:t xml:space="preserve">.  </w:t>
      </w:r>
      <w:r w:rsidR="00D45A03" w:rsidRPr="00E6526A">
        <w:t xml:space="preserve">The applications will be reviewed by LDE staff to determine the Pre-TAP Schools for </w:t>
      </w:r>
      <w:r w:rsidR="001324B4" w:rsidRPr="00163487">
        <w:t>201</w:t>
      </w:r>
      <w:r w:rsidR="00B2053B">
        <w:t>2</w:t>
      </w:r>
      <w:r w:rsidR="001324B4" w:rsidRPr="00163487">
        <w:t>-201</w:t>
      </w:r>
      <w:r w:rsidR="00B2053B">
        <w:t>3</w:t>
      </w:r>
      <w:r w:rsidR="001324B4" w:rsidRPr="00163487">
        <w:t>.</w:t>
      </w:r>
      <w:r w:rsidR="001324B4">
        <w:t xml:space="preserve"> </w:t>
      </w:r>
      <w:r w:rsidR="00163487">
        <w:t xml:space="preserve"> </w:t>
      </w:r>
    </w:p>
    <w:p w:rsidR="00D45A03" w:rsidRPr="00827D28" w:rsidRDefault="00D45A03" w:rsidP="00D45A03">
      <w:pPr>
        <w:jc w:val="center"/>
        <w:rPr>
          <w:sz w:val="56"/>
          <w:szCs w:val="56"/>
        </w:rPr>
        <w:sectPr w:rsidR="00D45A03" w:rsidRPr="00827D28" w:rsidSect="00141E18">
          <w:headerReference w:type="default" r:id="rId9"/>
          <w:footerReference w:type="default" r:id="rId10"/>
          <w:pgSz w:w="12240" w:h="15840" w:code="1"/>
          <w:pgMar w:top="720" w:right="1440" w:bottom="720" w:left="1440" w:header="432" w:footer="432" w:gutter="0"/>
          <w:cols w:sep="1" w:space="720"/>
          <w:titlePg/>
          <w:docGrid w:linePitch="360"/>
        </w:sectPr>
      </w:pPr>
    </w:p>
    <w:p w:rsidR="00C04357" w:rsidRDefault="00C04357" w:rsidP="00C04357">
      <w:pPr>
        <w:pStyle w:val="BodyText"/>
        <w:spacing w:before="80"/>
        <w:jc w:val="center"/>
        <w:rPr>
          <w:rFonts w:ascii="Lucida Sans Unicode" w:hAnsi="Lucida Sans Unicode" w:cs="Lucida Sans Unicode"/>
          <w:sz w:val="36"/>
          <w:szCs w:val="36"/>
        </w:rPr>
      </w:pPr>
      <w:r w:rsidRPr="00C04357">
        <w:rPr>
          <w:rFonts w:ascii="Lucida Sans Unicode" w:hAnsi="Lucida Sans Unicode" w:cs="Lucida Sans Unicode"/>
          <w:noProof/>
          <w:sz w:val="36"/>
          <w:szCs w:val="36"/>
        </w:rPr>
        <w:lastRenderedPageBreak/>
        <w:drawing>
          <wp:inline distT="0" distB="0" distL="0" distR="0">
            <wp:extent cx="1028700" cy="670411"/>
            <wp:effectExtent l="19050" t="0" r="0" b="0"/>
            <wp:docPr id="2" name="Picture 3"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8" cstate="print"/>
                    <a:stretch>
                      <a:fillRect/>
                    </a:stretch>
                  </pic:blipFill>
                  <pic:spPr>
                    <a:xfrm>
                      <a:off x="0" y="0"/>
                      <a:ext cx="1029798" cy="671127"/>
                    </a:xfrm>
                    <a:prstGeom prst="rect">
                      <a:avLst/>
                    </a:prstGeom>
                  </pic:spPr>
                </pic:pic>
              </a:graphicData>
            </a:graphic>
          </wp:inline>
        </w:drawing>
      </w:r>
    </w:p>
    <w:p w:rsidR="00BC0686" w:rsidRPr="00C04357" w:rsidRDefault="00D45A03" w:rsidP="00C04357">
      <w:pPr>
        <w:pStyle w:val="BodyText"/>
        <w:spacing w:after="0"/>
        <w:jc w:val="center"/>
        <w:rPr>
          <w:rFonts w:ascii="Arial Narrow" w:hAnsi="Arial Narrow" w:cs="Lucida Sans Unicode"/>
          <w:b/>
          <w:sz w:val="36"/>
          <w:szCs w:val="36"/>
        </w:rPr>
      </w:pPr>
      <w:r w:rsidRPr="00C04357">
        <w:rPr>
          <w:rFonts w:ascii="Arial Narrow" w:hAnsi="Arial Narrow" w:cs="Lucida Sans Unicode"/>
          <w:b/>
          <w:sz w:val="36"/>
          <w:szCs w:val="36"/>
        </w:rPr>
        <w:t>Pre-TAP School Application</w:t>
      </w:r>
    </w:p>
    <w:p w:rsidR="00C04357" w:rsidRPr="00C04357" w:rsidRDefault="00C04357" w:rsidP="00C04357">
      <w:pPr>
        <w:pStyle w:val="BodyText"/>
        <w:spacing w:after="0"/>
        <w:jc w:val="center"/>
        <w:rPr>
          <w:rFonts w:ascii="Arial Narrow" w:hAnsi="Arial Narrow" w:cs="Lucida Sans Unicode"/>
          <w:b/>
          <w:sz w:val="28"/>
          <w:szCs w:val="28"/>
        </w:rPr>
      </w:pPr>
      <w:r w:rsidRPr="00C04357">
        <w:rPr>
          <w:rFonts w:ascii="Arial Narrow" w:hAnsi="Arial Narrow"/>
          <w:b/>
          <w:bCs/>
          <w:color w:val="000000"/>
          <w:sz w:val="28"/>
          <w:szCs w:val="28"/>
        </w:rPr>
        <w:t xml:space="preserve">Note:  Applications are due to </w:t>
      </w:r>
      <w:hyperlink r:id="rId11" w:history="1">
        <w:r w:rsidRPr="00C04357">
          <w:rPr>
            <w:rStyle w:val="Hyperlink"/>
            <w:rFonts w:ascii="Arial Narrow" w:hAnsi="Arial Narrow"/>
            <w:b/>
            <w:bCs/>
            <w:sz w:val="28"/>
            <w:szCs w:val="28"/>
          </w:rPr>
          <w:t>Nicole.Honore@la.gov</w:t>
        </w:r>
      </w:hyperlink>
      <w:r w:rsidRPr="00C04357">
        <w:rPr>
          <w:rFonts w:ascii="Arial Narrow" w:hAnsi="Arial Narrow"/>
          <w:b/>
          <w:bCs/>
          <w:color w:val="000000"/>
          <w:sz w:val="28"/>
          <w:szCs w:val="28"/>
        </w:rPr>
        <w:t xml:space="preserve"> by</w:t>
      </w:r>
      <w:r w:rsidRPr="00C04357">
        <w:rPr>
          <w:rFonts w:ascii="Arial Narrow" w:hAnsi="Arial Narrow" w:cs="Lucida Sans Unicode"/>
          <w:b/>
          <w:sz w:val="28"/>
          <w:szCs w:val="28"/>
        </w:rPr>
        <w:t xml:space="preserve"> </w:t>
      </w:r>
      <w:r w:rsidR="00B2053B" w:rsidRPr="00C04357">
        <w:rPr>
          <w:rFonts w:ascii="Arial Narrow" w:hAnsi="Arial Narrow" w:cs="Lucida Sans Unicode"/>
          <w:b/>
          <w:sz w:val="28"/>
          <w:szCs w:val="28"/>
        </w:rPr>
        <w:t>Friday</w:t>
      </w:r>
      <w:r w:rsidR="00BC0686" w:rsidRPr="00C04357">
        <w:rPr>
          <w:rFonts w:ascii="Arial Narrow" w:hAnsi="Arial Narrow" w:cs="Lucida Sans Unicode"/>
          <w:b/>
          <w:sz w:val="28"/>
          <w:szCs w:val="28"/>
        </w:rPr>
        <w:t xml:space="preserve">, May </w:t>
      </w:r>
      <w:r w:rsidR="00B2053B" w:rsidRPr="00C04357">
        <w:rPr>
          <w:rFonts w:ascii="Arial Narrow" w:hAnsi="Arial Narrow" w:cs="Lucida Sans Unicode"/>
          <w:b/>
          <w:sz w:val="28"/>
          <w:szCs w:val="28"/>
        </w:rPr>
        <w:t>4</w:t>
      </w:r>
      <w:r w:rsidR="00BC0686" w:rsidRPr="00C04357">
        <w:rPr>
          <w:rFonts w:ascii="Arial Narrow" w:hAnsi="Arial Narrow" w:cs="Lucida Sans Unicode"/>
          <w:b/>
          <w:sz w:val="28"/>
          <w:szCs w:val="28"/>
        </w:rPr>
        <w:t>, 201</w:t>
      </w:r>
      <w:r w:rsidR="00B2053B" w:rsidRPr="00C04357">
        <w:rPr>
          <w:rFonts w:ascii="Arial Narrow" w:hAnsi="Arial Narrow" w:cs="Lucida Sans Unicode"/>
          <w:b/>
          <w:sz w:val="28"/>
          <w:szCs w:val="28"/>
        </w:rPr>
        <w:t>2</w:t>
      </w:r>
      <w:bookmarkStart w:id="1" w:name="_Toc116473301"/>
      <w:bookmarkStart w:id="2" w:name="_Toc117310167"/>
      <w:r w:rsidRPr="00C04357">
        <w:rPr>
          <w:rFonts w:ascii="Arial Narrow" w:hAnsi="Arial Narrow" w:cs="Lucida Sans Unicode"/>
          <w:b/>
          <w:sz w:val="28"/>
          <w:szCs w:val="28"/>
        </w:rPr>
        <w:t xml:space="preserve"> </w:t>
      </w:r>
    </w:p>
    <w:bookmarkEnd w:id="1"/>
    <w:bookmarkEnd w:id="2"/>
    <w:p w:rsidR="00D45A03" w:rsidRPr="00E13297" w:rsidRDefault="00D45A03" w:rsidP="00C04357">
      <w:pPr>
        <w:pStyle w:val="BodyText"/>
        <w:shd w:val="clear" w:color="auto" w:fill="244061" w:themeFill="accent1" w:themeFillShade="80"/>
        <w:spacing w:after="0"/>
        <w:ind w:left="-187" w:right="-187"/>
        <w:rPr>
          <w:rFonts w:ascii="Verdana" w:hAnsi="Verdana" w:cs="Lucida Sans Unicode"/>
          <w:color w:val="FFFFFF"/>
          <w:position w:val="-16"/>
          <w:sz w:val="32"/>
          <w:szCs w:val="32"/>
        </w:rPr>
      </w:pPr>
      <w:r w:rsidRPr="00411BDE">
        <w:rPr>
          <w:rFonts w:ascii="Verdana" w:hAnsi="Verdana" w:cs="Lucida Sans Unicode"/>
          <w:color w:val="FFFFFF"/>
          <w:position w:val="-16"/>
          <w:sz w:val="32"/>
          <w:szCs w:val="32"/>
        </w:rPr>
        <w:t>School</w:t>
      </w:r>
      <w:r w:rsidR="0010495A">
        <w:rPr>
          <w:rFonts w:ascii="Verdana" w:hAnsi="Verdana" w:cs="Lucida Sans Unicode"/>
          <w:color w:val="FFFFFF"/>
          <w:position w:val="-16"/>
          <w:sz w:val="32"/>
          <w:szCs w:val="32"/>
        </w:rPr>
        <w:t xml:space="preserve">/District </w:t>
      </w:r>
      <w:r w:rsidRPr="00411BDE">
        <w:rPr>
          <w:rFonts w:ascii="Verdana" w:hAnsi="Verdana" w:cs="Lucida Sans Unicode"/>
          <w:color w:val="FFFFFF"/>
          <w:position w:val="-16"/>
          <w:sz w:val="32"/>
          <w:szCs w:val="32"/>
        </w:rPr>
        <w:t>Profile Worksheet</w:t>
      </w:r>
    </w:p>
    <w:tbl>
      <w:tblPr>
        <w:tblW w:w="11232"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left w:w="86" w:type="dxa"/>
          <w:right w:w="86" w:type="dxa"/>
        </w:tblCellMar>
        <w:tblLook w:val="0000" w:firstRow="0" w:lastRow="0" w:firstColumn="0" w:lastColumn="0" w:noHBand="0" w:noVBand="0"/>
      </w:tblPr>
      <w:tblGrid>
        <w:gridCol w:w="878"/>
        <w:gridCol w:w="58"/>
        <w:gridCol w:w="2339"/>
        <w:gridCol w:w="1065"/>
        <w:gridCol w:w="18"/>
        <w:gridCol w:w="1629"/>
        <w:gridCol w:w="1357"/>
        <w:gridCol w:w="240"/>
        <w:gridCol w:w="3648"/>
      </w:tblGrid>
      <w:tr w:rsidR="00D45A03" w:rsidRPr="007E767C" w:rsidTr="00DE00A0">
        <w:trPr>
          <w:cantSplit/>
          <w:trHeight w:val="489"/>
          <w:jc w:val="center"/>
        </w:trPr>
        <w:tc>
          <w:tcPr>
            <w:tcW w:w="3376" w:type="pct"/>
            <w:gridSpan w:val="8"/>
            <w:shd w:val="clear" w:color="auto" w:fill="auto"/>
            <w:vAlign w:val="center"/>
          </w:tcPr>
          <w:p w:rsidR="00D45A03" w:rsidRPr="007E767C" w:rsidRDefault="00400970" w:rsidP="00DE00A0">
            <w:pPr>
              <w:pStyle w:val="BodyText"/>
              <w:tabs>
                <w:tab w:val="left" w:pos="1714"/>
              </w:tabs>
              <w:rPr>
                <w:rFonts w:ascii="Verdana" w:hAnsi="Verdana" w:cs="Arial"/>
                <w:sz w:val="18"/>
                <w:szCs w:val="18"/>
              </w:rPr>
            </w:pPr>
            <w:r>
              <w:rPr>
                <w:rFonts w:ascii="Verdana" w:hAnsi="Verdana"/>
                <w:noProof/>
                <w:sz w:val="18"/>
                <w:szCs w:val="18"/>
              </w:rPr>
              <mc:AlternateContent>
                <mc:Choice Requires="wps">
                  <w:drawing>
                    <wp:anchor distT="0" distB="0" distL="114300" distR="114300" simplePos="0" relativeHeight="251657728" behindDoc="1" locked="0" layoutInCell="0" allowOverlap="1">
                      <wp:simplePos x="0" y="0"/>
                      <wp:positionH relativeFrom="column">
                        <wp:posOffset>1714500</wp:posOffset>
                      </wp:positionH>
                      <wp:positionV relativeFrom="paragraph">
                        <wp:posOffset>29845</wp:posOffset>
                      </wp:positionV>
                      <wp:extent cx="4800600" cy="457200"/>
                      <wp:effectExtent l="0" t="127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357" w:rsidRPr="00C95C99" w:rsidRDefault="00C04357" w:rsidP="00D45A03">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2.35pt;width:3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" o:allowincell="f" stroked="f">
                      <v:fill opacity="0"/>
                      <v:textbox>
                        <w:txbxContent>
                          <w:p w:rsidR="00C04357" w:rsidRPr="00C95C99" w:rsidRDefault="00C04357" w:rsidP="00D45A03">
                            <w:pPr>
                              <w:rPr>
                                <w:szCs w:val="56"/>
                              </w:rPr>
                            </w:pPr>
                          </w:p>
                        </w:txbxContent>
                      </v:textbox>
                    </v:shape>
                  </w:pict>
                </mc:Fallback>
              </mc:AlternateContent>
            </w:r>
            <w:r w:rsidR="00D45A03" w:rsidRPr="007E767C">
              <w:rPr>
                <w:rFonts w:ascii="Verdana" w:hAnsi="Verdana" w:cs="Arial"/>
                <w:sz w:val="18"/>
                <w:szCs w:val="18"/>
              </w:rPr>
              <w:t xml:space="preserve">School Name: </w:t>
            </w:r>
            <w:r w:rsidR="005B26C8" w:rsidRPr="007E767C">
              <w:rPr>
                <w:rFonts w:ascii="Verdana" w:hAnsi="Verdana" w:cs="Arial"/>
                <w:sz w:val="18"/>
                <w:szCs w:val="18"/>
              </w:rPr>
              <w:fldChar w:fldCharType="begin">
                <w:ffData>
                  <w:name w:val="Text223"/>
                  <w:enabled/>
                  <w:calcOnExit w:val="0"/>
                  <w:textInput/>
                </w:ffData>
              </w:fldChar>
            </w:r>
            <w:bookmarkStart w:id="3" w:name="Text223"/>
            <w:r w:rsidR="00D45A03"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00D45A03" w:rsidRPr="007E767C">
              <w:rPr>
                <w:rFonts w:ascii="Verdana" w:eastAsia="MS Mincho" w:hAnsi="MS Mincho" w:cs="MS Mincho"/>
                <w:noProof/>
                <w:sz w:val="18"/>
                <w:szCs w:val="18"/>
              </w:rPr>
              <w:t> </w:t>
            </w:r>
            <w:r w:rsidR="00D45A03" w:rsidRPr="007E767C">
              <w:rPr>
                <w:rFonts w:ascii="Verdana" w:eastAsia="MS Mincho" w:hAnsi="MS Mincho" w:cs="MS Mincho"/>
                <w:noProof/>
                <w:sz w:val="18"/>
                <w:szCs w:val="18"/>
              </w:rPr>
              <w:t> </w:t>
            </w:r>
            <w:r w:rsidR="00D45A03" w:rsidRPr="007E767C">
              <w:rPr>
                <w:rFonts w:ascii="Verdana" w:eastAsia="MS Mincho" w:hAnsi="MS Mincho" w:cs="MS Mincho"/>
                <w:noProof/>
                <w:sz w:val="18"/>
                <w:szCs w:val="18"/>
              </w:rPr>
              <w:t> </w:t>
            </w:r>
            <w:r w:rsidR="00D45A03" w:rsidRPr="007E767C">
              <w:rPr>
                <w:rFonts w:ascii="Verdana" w:eastAsia="MS Mincho" w:hAnsi="MS Mincho" w:cs="MS Mincho"/>
                <w:noProof/>
                <w:sz w:val="18"/>
                <w:szCs w:val="18"/>
              </w:rPr>
              <w:t> </w:t>
            </w:r>
            <w:r w:rsidR="00D45A03"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3"/>
          </w:p>
        </w:tc>
        <w:tc>
          <w:tcPr>
            <w:tcW w:w="1624" w:type="pct"/>
            <w:shd w:val="clear" w:color="auto" w:fill="auto"/>
            <w:vAlign w:val="center"/>
          </w:tcPr>
          <w:p w:rsidR="00D45A03" w:rsidRPr="007E767C" w:rsidRDefault="00D45A03" w:rsidP="00DE00A0">
            <w:pPr>
              <w:pStyle w:val="BodyText"/>
              <w:tabs>
                <w:tab w:val="left" w:pos="1597"/>
              </w:tabs>
              <w:rPr>
                <w:rFonts w:ascii="Verdana" w:hAnsi="Verdana" w:cs="Arial"/>
                <w:sz w:val="18"/>
                <w:szCs w:val="18"/>
              </w:rPr>
            </w:pPr>
            <w:r w:rsidRPr="007E767C">
              <w:rPr>
                <w:rFonts w:ascii="Verdana" w:hAnsi="Verdana" w:cs="Arial"/>
                <w:sz w:val="18"/>
                <w:szCs w:val="18"/>
              </w:rPr>
              <w:t xml:space="preserve">Today’s date: </w:t>
            </w:r>
            <w:r w:rsidR="005B26C8" w:rsidRPr="007E767C">
              <w:rPr>
                <w:rFonts w:ascii="Verdana" w:hAnsi="Verdana" w:cs="Arial"/>
                <w:sz w:val="18"/>
                <w:szCs w:val="18"/>
              </w:rPr>
              <w:fldChar w:fldCharType="begin">
                <w:ffData>
                  <w:name w:val="Text222"/>
                  <w:enabled/>
                  <w:calcOnExit w:val="0"/>
                  <w:textInput/>
                </w:ffData>
              </w:fldChar>
            </w:r>
            <w:bookmarkStart w:id="4" w:name="Text222"/>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4"/>
          </w:p>
        </w:tc>
      </w:tr>
      <w:tr w:rsidR="00D45A03" w:rsidRPr="007E767C" w:rsidTr="00DE00A0">
        <w:trPr>
          <w:cantSplit/>
          <w:trHeight w:val="288"/>
          <w:jc w:val="center"/>
        </w:trPr>
        <w:tc>
          <w:tcPr>
            <w:tcW w:w="5000" w:type="pct"/>
            <w:gridSpan w:val="9"/>
            <w:shd w:val="clear" w:color="auto" w:fill="E6E6E6"/>
            <w:vAlign w:val="center"/>
          </w:tcPr>
          <w:p w:rsidR="00D45A03" w:rsidRPr="0041493A" w:rsidRDefault="00D45A03" w:rsidP="00DE00A0">
            <w:pPr>
              <w:pStyle w:val="BodyText"/>
              <w:spacing w:after="0"/>
              <w:rPr>
                <w:b/>
                <w:smallCaps/>
                <w:spacing w:val="10"/>
              </w:rPr>
            </w:pPr>
            <w:r w:rsidRPr="0041493A">
              <w:rPr>
                <w:b/>
                <w:smallCaps/>
                <w:spacing w:val="10"/>
              </w:rPr>
              <w:t>Superintendent Information</w:t>
            </w:r>
          </w:p>
        </w:tc>
      </w:tr>
      <w:tr w:rsidR="00D45A03" w:rsidRPr="007E767C" w:rsidTr="00B2053B">
        <w:trPr>
          <w:cantSplit/>
          <w:trHeight w:val="432"/>
          <w:jc w:val="center"/>
        </w:trPr>
        <w:tc>
          <w:tcPr>
            <w:tcW w:w="391" w:type="pct"/>
            <w:vMerge w:val="restart"/>
            <w:shd w:val="clear" w:color="auto" w:fill="auto"/>
            <w:vAlign w:val="center"/>
          </w:tcPr>
          <w:p w:rsidR="00D45A03" w:rsidRPr="007E767C" w:rsidRDefault="005B26C8" w:rsidP="00DE00A0">
            <w:pPr>
              <w:rPr>
                <w:rFonts w:ascii="Verdana" w:hAnsi="Verdana" w:cs="Arial"/>
                <w:sz w:val="18"/>
                <w:szCs w:val="18"/>
              </w:rPr>
            </w:pPr>
            <w:r w:rsidRPr="007E767C">
              <w:rPr>
                <w:rFonts w:ascii="Verdana" w:hAnsi="Verdana" w:cs="Arial"/>
                <w:color w:val="000000"/>
                <w:sz w:val="18"/>
                <w:szCs w:val="18"/>
              </w:rPr>
              <w:fldChar w:fldCharType="begin">
                <w:ffData>
                  <w:name w:val=""/>
                  <w:enabled/>
                  <w:calcOnExit w:val="0"/>
                  <w:checkBox>
                    <w:size w:val="20"/>
                    <w:default w:val="0"/>
                  </w:checkBox>
                </w:ffData>
              </w:fldChar>
            </w:r>
            <w:r w:rsidR="00D45A03"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D45A03" w:rsidRPr="007E767C">
              <w:rPr>
                <w:rFonts w:ascii="Verdana" w:hAnsi="Verdana" w:cs="Arial"/>
                <w:sz w:val="18"/>
                <w:szCs w:val="18"/>
              </w:rPr>
              <w:t xml:space="preserve"> </w:t>
            </w:r>
            <w:smartTag w:uri="urn:schemas-microsoft-com:office:smarttags" w:element="Street">
              <w:smartTag w:uri="urn:schemas-microsoft-com:office:smarttags" w:element="address">
                <w:r w:rsidR="00D45A03" w:rsidRPr="007E767C">
                  <w:rPr>
                    <w:rFonts w:ascii="Verdana" w:hAnsi="Verdana" w:cs="Arial"/>
                    <w:sz w:val="18"/>
                    <w:szCs w:val="18"/>
                  </w:rPr>
                  <w:t>Mr.</w:t>
                </w:r>
                <w:r w:rsidR="00D45A03" w:rsidRPr="007E767C">
                  <w:rPr>
                    <w:rFonts w:ascii="Verdana" w:hAnsi="Verdana" w:cs="Arial"/>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D45A03"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D45A03" w:rsidRPr="007E767C">
                  <w:rPr>
                    <w:rFonts w:ascii="Verdana" w:hAnsi="Verdana" w:cs="Arial"/>
                    <w:color w:val="000000"/>
                    <w:sz w:val="18"/>
                    <w:szCs w:val="18"/>
                  </w:rPr>
                  <w:t xml:space="preserve"> Ms.</w:t>
                </w:r>
                <w:r w:rsidR="00D45A03" w:rsidRPr="007E767C">
                  <w:rPr>
                    <w:rFonts w:ascii="Verdana" w:hAnsi="Verdana" w:cs="Arial"/>
                    <w:color w:val="000000"/>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D45A03"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D45A03" w:rsidRPr="007E767C">
                  <w:rPr>
                    <w:rFonts w:ascii="Verdana" w:hAnsi="Verdana" w:cs="Arial"/>
                    <w:color w:val="000000"/>
                    <w:sz w:val="18"/>
                    <w:szCs w:val="18"/>
                  </w:rPr>
                  <w:t xml:space="preserve"> Mrs.</w:t>
                </w:r>
                <w:r w:rsidR="00D45A03" w:rsidRPr="007E767C">
                  <w:rPr>
                    <w:rFonts w:ascii="Verdana" w:hAnsi="Verdana" w:cs="Arial"/>
                    <w:color w:val="000000"/>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D45A03"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D45A03" w:rsidRPr="007E767C">
                  <w:rPr>
                    <w:rFonts w:ascii="Verdana" w:hAnsi="Verdana" w:cs="Arial"/>
                    <w:color w:val="000000"/>
                    <w:sz w:val="18"/>
                    <w:szCs w:val="18"/>
                  </w:rPr>
                  <w:t xml:space="preserve"> Dr</w:t>
                </w:r>
              </w:smartTag>
            </w:smartTag>
            <w:r w:rsidR="00D45A03" w:rsidRPr="007E767C">
              <w:rPr>
                <w:rFonts w:ascii="Verdana" w:hAnsi="Verdana" w:cs="Arial"/>
                <w:color w:val="000000"/>
                <w:sz w:val="18"/>
                <w:szCs w:val="18"/>
              </w:rPr>
              <w:t>.</w:t>
            </w:r>
          </w:p>
        </w:tc>
        <w:tc>
          <w:tcPr>
            <w:tcW w:w="2274" w:type="pct"/>
            <w:gridSpan w:val="5"/>
            <w:shd w:val="clear" w:color="auto" w:fill="auto"/>
            <w:vAlign w:val="center"/>
          </w:tcPr>
          <w:p w:rsidR="00D45A03" w:rsidRPr="007E767C" w:rsidRDefault="00D45A03" w:rsidP="00DE00A0">
            <w:pPr>
              <w:tabs>
                <w:tab w:val="left" w:pos="791"/>
              </w:tabs>
              <w:rPr>
                <w:rFonts w:ascii="Verdana" w:hAnsi="Verdana" w:cs="Arial"/>
                <w:sz w:val="18"/>
                <w:szCs w:val="18"/>
              </w:rPr>
            </w:pPr>
            <w:r w:rsidRPr="007E767C">
              <w:rPr>
                <w:rFonts w:ascii="Verdana" w:hAnsi="Verdana" w:cs="Arial"/>
                <w:sz w:val="18"/>
                <w:szCs w:val="18"/>
              </w:rPr>
              <w:t xml:space="preserve">Name: </w:t>
            </w:r>
            <w:r w:rsidR="005B26C8" w:rsidRPr="007E767C">
              <w:rPr>
                <w:rFonts w:ascii="Verdana" w:hAnsi="Verdana" w:cs="Arial"/>
                <w:sz w:val="18"/>
                <w:szCs w:val="18"/>
              </w:rPr>
              <w:fldChar w:fldCharType="begin">
                <w:ffData>
                  <w:name w:val="Text213"/>
                  <w:enabled/>
                  <w:calcOnExit w:val="0"/>
                  <w:textInput/>
                </w:ffData>
              </w:fldChar>
            </w:r>
            <w:bookmarkStart w:id="5" w:name="Text213"/>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5"/>
          </w:p>
        </w:tc>
        <w:tc>
          <w:tcPr>
            <w:tcW w:w="2335" w:type="pct"/>
            <w:gridSpan w:val="3"/>
            <w:shd w:val="clear" w:color="auto" w:fill="auto"/>
            <w:vAlign w:val="center"/>
          </w:tcPr>
          <w:p w:rsidR="00D45A03" w:rsidRPr="007E767C" w:rsidRDefault="00D45A03" w:rsidP="00DE00A0">
            <w:pPr>
              <w:tabs>
                <w:tab w:val="left" w:pos="609"/>
              </w:tabs>
              <w:rPr>
                <w:rFonts w:ascii="Verdana" w:hAnsi="Verdana" w:cs="Arial"/>
                <w:sz w:val="18"/>
                <w:szCs w:val="18"/>
              </w:rPr>
            </w:pPr>
            <w:r w:rsidRPr="007E767C">
              <w:rPr>
                <w:rFonts w:ascii="Verdana" w:hAnsi="Verdana" w:cs="Arial"/>
                <w:sz w:val="18"/>
                <w:szCs w:val="18"/>
              </w:rPr>
              <w:t xml:space="preserve">Superintendent Email: </w:t>
            </w:r>
            <w:r w:rsidR="005B26C8" w:rsidRPr="007E767C">
              <w:rPr>
                <w:rFonts w:ascii="Verdana" w:hAnsi="Verdana" w:cs="Arial"/>
                <w:sz w:val="18"/>
                <w:szCs w:val="18"/>
              </w:rPr>
              <w:fldChar w:fldCharType="begin">
                <w:ffData>
                  <w:name w:val="Text214"/>
                  <w:enabled/>
                  <w:calcOnExit w:val="0"/>
                  <w:textInput/>
                </w:ffData>
              </w:fldChar>
            </w:r>
            <w:bookmarkStart w:id="6" w:name="Text214"/>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6"/>
            <w:r w:rsidR="005B26C8" w:rsidRPr="007E767C">
              <w:rPr>
                <w:rFonts w:ascii="Verdana" w:hAnsi="Verdana" w:cs="Arial"/>
                <w:sz w:val="18"/>
                <w:szCs w:val="18"/>
              </w:rPr>
              <w:fldChar w:fldCharType="begin">
                <w:ffData>
                  <w:name w:val="Text215"/>
                  <w:enabled/>
                  <w:calcOnExit w:val="0"/>
                  <w:textInput/>
                </w:ffData>
              </w:fldChar>
            </w:r>
            <w:bookmarkStart w:id="7" w:name="Text215"/>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7"/>
          </w:p>
        </w:tc>
      </w:tr>
      <w:tr w:rsidR="00D45A03" w:rsidRPr="007E767C" w:rsidTr="00B2053B">
        <w:trPr>
          <w:cantSplit/>
          <w:trHeight w:val="432"/>
          <w:jc w:val="center"/>
        </w:trPr>
        <w:tc>
          <w:tcPr>
            <w:tcW w:w="391" w:type="pct"/>
            <w:vMerge/>
            <w:shd w:val="clear" w:color="auto" w:fill="auto"/>
            <w:vAlign w:val="center"/>
          </w:tcPr>
          <w:p w:rsidR="00D45A03" w:rsidRPr="007E767C" w:rsidRDefault="00D45A03" w:rsidP="00DE00A0">
            <w:pPr>
              <w:rPr>
                <w:rFonts w:ascii="Verdana" w:hAnsi="Verdana" w:cs="Arial"/>
                <w:sz w:val="18"/>
                <w:szCs w:val="18"/>
              </w:rPr>
            </w:pPr>
          </w:p>
        </w:tc>
        <w:tc>
          <w:tcPr>
            <w:tcW w:w="2274" w:type="pct"/>
            <w:gridSpan w:val="5"/>
            <w:shd w:val="clear" w:color="auto" w:fill="auto"/>
            <w:vAlign w:val="center"/>
          </w:tcPr>
          <w:p w:rsidR="00D45A03" w:rsidRPr="007E767C" w:rsidRDefault="00D45A03" w:rsidP="00DE00A0">
            <w:pPr>
              <w:tabs>
                <w:tab w:val="left" w:pos="791"/>
              </w:tabs>
              <w:rPr>
                <w:rFonts w:ascii="Verdana" w:hAnsi="Verdana" w:cs="Arial"/>
                <w:sz w:val="18"/>
                <w:szCs w:val="18"/>
              </w:rPr>
            </w:pPr>
            <w:r w:rsidRPr="007E767C">
              <w:rPr>
                <w:rFonts w:ascii="Verdana" w:hAnsi="Verdana" w:cs="Arial"/>
                <w:sz w:val="18"/>
                <w:szCs w:val="18"/>
              </w:rPr>
              <w:t xml:space="preserve">Phone:  </w:t>
            </w:r>
            <w:r w:rsidR="005B26C8" w:rsidRPr="007E767C">
              <w:rPr>
                <w:rFonts w:ascii="Verdana" w:hAnsi="Verdana" w:cs="Arial"/>
                <w:sz w:val="18"/>
                <w:szCs w:val="18"/>
              </w:rPr>
              <w:fldChar w:fldCharType="begin">
                <w:ffData>
                  <w:name w:val="Text216"/>
                  <w:enabled/>
                  <w:calcOnExit w:val="0"/>
                  <w:textInput/>
                </w:ffData>
              </w:fldChar>
            </w:r>
            <w:bookmarkStart w:id="8" w:name="Text216"/>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8"/>
          </w:p>
        </w:tc>
        <w:tc>
          <w:tcPr>
            <w:tcW w:w="2335" w:type="pct"/>
            <w:gridSpan w:val="3"/>
            <w:shd w:val="clear" w:color="auto" w:fill="auto"/>
            <w:vAlign w:val="center"/>
          </w:tcPr>
          <w:p w:rsidR="00D45A03" w:rsidRPr="007E767C" w:rsidRDefault="00D45A03" w:rsidP="00DE00A0">
            <w:pPr>
              <w:tabs>
                <w:tab w:val="left" w:pos="609"/>
              </w:tabs>
              <w:rPr>
                <w:rFonts w:ascii="Verdana" w:hAnsi="Verdana" w:cs="Arial"/>
                <w:sz w:val="18"/>
                <w:szCs w:val="18"/>
              </w:rPr>
            </w:pPr>
            <w:r w:rsidRPr="007E767C">
              <w:rPr>
                <w:rFonts w:ascii="Verdana" w:hAnsi="Verdana" w:cs="Arial"/>
                <w:sz w:val="18"/>
                <w:szCs w:val="18"/>
              </w:rPr>
              <w:t xml:space="preserve">Fax: </w:t>
            </w:r>
            <w:r w:rsidR="005B26C8" w:rsidRPr="007E767C">
              <w:rPr>
                <w:rFonts w:ascii="Verdana" w:hAnsi="Verdana" w:cs="Arial"/>
                <w:sz w:val="18"/>
                <w:szCs w:val="18"/>
              </w:rPr>
              <w:fldChar w:fldCharType="begin">
                <w:ffData>
                  <w:name w:val="Text217"/>
                  <w:enabled/>
                  <w:calcOnExit w:val="0"/>
                  <w:textInput/>
                </w:ffData>
              </w:fldChar>
            </w:r>
            <w:bookmarkStart w:id="9" w:name="Text217"/>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9"/>
          </w:p>
        </w:tc>
      </w:tr>
      <w:tr w:rsidR="00D45A03" w:rsidRPr="007E767C" w:rsidTr="00DE00A0">
        <w:trPr>
          <w:cantSplit/>
          <w:trHeight w:val="432"/>
          <w:jc w:val="center"/>
        </w:trPr>
        <w:tc>
          <w:tcPr>
            <w:tcW w:w="5000" w:type="pct"/>
            <w:gridSpan w:val="9"/>
            <w:shd w:val="clear" w:color="auto" w:fill="auto"/>
            <w:vAlign w:val="center"/>
          </w:tcPr>
          <w:p w:rsidR="00D45A03" w:rsidRPr="007E767C" w:rsidRDefault="00D45A03" w:rsidP="00DE00A0">
            <w:pPr>
              <w:tabs>
                <w:tab w:val="left" w:pos="910"/>
              </w:tabs>
              <w:rPr>
                <w:rFonts w:ascii="Verdana" w:hAnsi="Verdana" w:cs="Arial"/>
                <w:sz w:val="18"/>
                <w:szCs w:val="18"/>
              </w:rPr>
            </w:pPr>
            <w:r w:rsidRPr="007E767C">
              <w:rPr>
                <w:rFonts w:ascii="Verdana" w:hAnsi="Verdana" w:cs="Arial"/>
                <w:sz w:val="18"/>
                <w:szCs w:val="18"/>
              </w:rPr>
              <w:t xml:space="preserve">Address: </w:t>
            </w:r>
            <w:r w:rsidR="005B26C8" w:rsidRPr="007E767C">
              <w:rPr>
                <w:rFonts w:ascii="Verdana" w:hAnsi="Verdana" w:cs="Arial"/>
                <w:sz w:val="18"/>
                <w:szCs w:val="18"/>
              </w:rPr>
              <w:fldChar w:fldCharType="begin">
                <w:ffData>
                  <w:name w:val="Text218"/>
                  <w:enabled/>
                  <w:calcOnExit w:val="0"/>
                  <w:textInput/>
                </w:ffData>
              </w:fldChar>
            </w:r>
            <w:bookmarkStart w:id="10" w:name="Text218"/>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0"/>
          </w:p>
        </w:tc>
      </w:tr>
      <w:tr w:rsidR="00D45A03" w:rsidRPr="007E767C" w:rsidTr="00DE00A0">
        <w:trPr>
          <w:cantSplit/>
          <w:trHeight w:val="432"/>
          <w:jc w:val="center"/>
        </w:trPr>
        <w:tc>
          <w:tcPr>
            <w:tcW w:w="1932" w:type="pct"/>
            <w:gridSpan w:val="4"/>
            <w:shd w:val="clear" w:color="auto" w:fill="auto"/>
            <w:vAlign w:val="center"/>
          </w:tcPr>
          <w:p w:rsidR="00D45A03" w:rsidRPr="007E767C" w:rsidRDefault="00D45A03" w:rsidP="00DE00A0">
            <w:pPr>
              <w:tabs>
                <w:tab w:val="left" w:pos="550"/>
              </w:tabs>
              <w:rPr>
                <w:rFonts w:ascii="Verdana" w:hAnsi="Verdana" w:cs="Arial"/>
                <w:sz w:val="18"/>
                <w:szCs w:val="18"/>
              </w:rPr>
            </w:pPr>
            <w:r w:rsidRPr="007E767C">
              <w:rPr>
                <w:rFonts w:ascii="Verdana" w:hAnsi="Verdana" w:cs="Arial"/>
                <w:sz w:val="18"/>
                <w:szCs w:val="18"/>
              </w:rPr>
              <w:t xml:space="preserve">City: </w:t>
            </w:r>
            <w:r w:rsidR="005B26C8" w:rsidRPr="007E767C">
              <w:rPr>
                <w:rFonts w:ascii="Verdana" w:hAnsi="Verdana" w:cs="Arial"/>
                <w:sz w:val="18"/>
                <w:szCs w:val="18"/>
              </w:rPr>
              <w:fldChar w:fldCharType="begin">
                <w:ffData>
                  <w:name w:val="Text219"/>
                  <w:enabled/>
                  <w:calcOnExit w:val="0"/>
                  <w:textInput/>
                </w:ffData>
              </w:fldChar>
            </w:r>
            <w:bookmarkStart w:id="11" w:name="Text219"/>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1"/>
          </w:p>
        </w:tc>
        <w:tc>
          <w:tcPr>
            <w:tcW w:w="1337" w:type="pct"/>
            <w:gridSpan w:val="3"/>
            <w:shd w:val="clear" w:color="auto" w:fill="auto"/>
            <w:vAlign w:val="center"/>
          </w:tcPr>
          <w:p w:rsidR="00D45A03" w:rsidRPr="007E767C" w:rsidRDefault="00D45A03" w:rsidP="00DE00A0">
            <w:pPr>
              <w:tabs>
                <w:tab w:val="left" w:pos="658"/>
              </w:tabs>
              <w:rPr>
                <w:rFonts w:ascii="Verdana" w:hAnsi="Verdana" w:cs="Arial"/>
                <w:sz w:val="18"/>
                <w:szCs w:val="18"/>
              </w:rPr>
            </w:pPr>
            <w:r w:rsidRPr="007E767C">
              <w:rPr>
                <w:rFonts w:ascii="Verdana" w:hAnsi="Verdana" w:cs="Arial"/>
                <w:sz w:val="18"/>
                <w:szCs w:val="18"/>
              </w:rPr>
              <w:t xml:space="preserve">State: </w:t>
            </w:r>
            <w:r w:rsidR="005B26C8" w:rsidRPr="007E767C">
              <w:rPr>
                <w:rFonts w:ascii="Verdana" w:hAnsi="Verdana" w:cs="Arial"/>
                <w:sz w:val="18"/>
                <w:szCs w:val="18"/>
              </w:rPr>
              <w:fldChar w:fldCharType="begin">
                <w:ffData>
                  <w:name w:val="Text220"/>
                  <w:enabled/>
                  <w:calcOnExit w:val="0"/>
                  <w:textInput/>
                </w:ffData>
              </w:fldChar>
            </w:r>
            <w:bookmarkStart w:id="12" w:name="Text220"/>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2"/>
          </w:p>
        </w:tc>
        <w:tc>
          <w:tcPr>
            <w:tcW w:w="1731" w:type="pct"/>
            <w:gridSpan w:val="2"/>
            <w:shd w:val="clear" w:color="auto" w:fill="auto"/>
            <w:vAlign w:val="center"/>
          </w:tcPr>
          <w:p w:rsidR="00D45A03" w:rsidRPr="007E767C" w:rsidRDefault="00D45A03" w:rsidP="00DE00A0">
            <w:pPr>
              <w:tabs>
                <w:tab w:val="left" w:pos="1034"/>
              </w:tabs>
              <w:rPr>
                <w:rFonts w:ascii="Verdana" w:hAnsi="Verdana" w:cs="Arial"/>
                <w:sz w:val="18"/>
                <w:szCs w:val="18"/>
              </w:rPr>
            </w:pPr>
            <w:r w:rsidRPr="007E767C">
              <w:rPr>
                <w:rFonts w:ascii="Verdana" w:hAnsi="Verdana" w:cs="Arial"/>
                <w:sz w:val="18"/>
                <w:szCs w:val="18"/>
              </w:rPr>
              <w:t xml:space="preserve">ZIP Code: </w:t>
            </w:r>
            <w:r w:rsidR="005B26C8" w:rsidRPr="007E767C">
              <w:rPr>
                <w:rFonts w:ascii="Verdana" w:hAnsi="Verdana" w:cs="Arial"/>
                <w:sz w:val="18"/>
                <w:szCs w:val="18"/>
              </w:rPr>
              <w:fldChar w:fldCharType="begin">
                <w:ffData>
                  <w:name w:val="Text221"/>
                  <w:enabled/>
                  <w:calcOnExit w:val="0"/>
                  <w:textInput/>
                </w:ffData>
              </w:fldChar>
            </w:r>
            <w:bookmarkStart w:id="13" w:name="Text221"/>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3"/>
          </w:p>
        </w:tc>
      </w:tr>
      <w:tr w:rsidR="0010495A" w:rsidRPr="007E767C" w:rsidTr="00DE00A0">
        <w:trPr>
          <w:cantSplit/>
          <w:trHeight w:val="288"/>
          <w:jc w:val="center"/>
        </w:trPr>
        <w:tc>
          <w:tcPr>
            <w:tcW w:w="5000" w:type="pct"/>
            <w:gridSpan w:val="9"/>
            <w:shd w:val="clear" w:color="auto" w:fill="E6E6E6"/>
            <w:vAlign w:val="center"/>
          </w:tcPr>
          <w:p w:rsidR="0010495A" w:rsidRPr="0041493A" w:rsidRDefault="0010495A" w:rsidP="00B2053B">
            <w:pPr>
              <w:pStyle w:val="BodyText"/>
              <w:spacing w:after="0"/>
              <w:rPr>
                <w:b/>
                <w:smallCaps/>
                <w:spacing w:val="10"/>
              </w:rPr>
            </w:pPr>
            <w:r>
              <w:rPr>
                <w:b/>
                <w:smallCaps/>
                <w:spacing w:val="10"/>
              </w:rPr>
              <w:t>District TAP Contact Person</w:t>
            </w:r>
            <w:r w:rsidRPr="0041493A">
              <w:rPr>
                <w:b/>
                <w:smallCaps/>
                <w:spacing w:val="10"/>
              </w:rPr>
              <w:t xml:space="preserve"> Information</w:t>
            </w:r>
          </w:p>
        </w:tc>
      </w:tr>
      <w:tr w:rsidR="0010495A" w:rsidRPr="007E767C" w:rsidTr="00B2053B">
        <w:trPr>
          <w:cantSplit/>
          <w:trHeight w:val="432"/>
          <w:jc w:val="center"/>
        </w:trPr>
        <w:tc>
          <w:tcPr>
            <w:tcW w:w="391" w:type="pct"/>
            <w:vMerge w:val="restart"/>
            <w:shd w:val="clear" w:color="auto" w:fill="auto"/>
            <w:vAlign w:val="center"/>
          </w:tcPr>
          <w:p w:rsidR="0010495A" w:rsidRPr="007E767C" w:rsidRDefault="005B26C8" w:rsidP="00B2053B">
            <w:pPr>
              <w:rPr>
                <w:rFonts w:ascii="Verdana" w:hAnsi="Verdana" w:cs="Arial"/>
                <w:sz w:val="18"/>
                <w:szCs w:val="18"/>
              </w:rPr>
            </w:pPr>
            <w:r w:rsidRPr="007E767C">
              <w:rPr>
                <w:rFonts w:ascii="Verdana" w:hAnsi="Verdana" w:cs="Arial"/>
                <w:color w:val="000000"/>
                <w:sz w:val="18"/>
                <w:szCs w:val="18"/>
              </w:rPr>
              <w:fldChar w:fldCharType="begin">
                <w:ffData>
                  <w:name w:val=""/>
                  <w:enabled/>
                  <w:calcOnExit w:val="0"/>
                  <w:checkBox>
                    <w:size w:val="20"/>
                    <w:default w:val="0"/>
                  </w:checkBox>
                </w:ffData>
              </w:fldChar>
            </w:r>
            <w:r w:rsidR="0010495A"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10495A" w:rsidRPr="007E767C">
              <w:rPr>
                <w:rFonts w:ascii="Verdana" w:hAnsi="Verdana" w:cs="Arial"/>
                <w:sz w:val="18"/>
                <w:szCs w:val="18"/>
              </w:rPr>
              <w:t xml:space="preserve"> </w:t>
            </w:r>
            <w:smartTag w:uri="urn:schemas-microsoft-com:office:smarttags" w:element="Street">
              <w:smartTag w:uri="urn:schemas-microsoft-com:office:smarttags" w:element="address">
                <w:r w:rsidR="0010495A" w:rsidRPr="007E767C">
                  <w:rPr>
                    <w:rFonts w:ascii="Verdana" w:hAnsi="Verdana" w:cs="Arial"/>
                    <w:sz w:val="18"/>
                    <w:szCs w:val="18"/>
                  </w:rPr>
                  <w:t>Mr.</w:t>
                </w:r>
                <w:r w:rsidR="0010495A" w:rsidRPr="007E767C">
                  <w:rPr>
                    <w:rFonts w:ascii="Verdana" w:hAnsi="Verdana" w:cs="Arial"/>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10495A"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10495A" w:rsidRPr="007E767C">
                  <w:rPr>
                    <w:rFonts w:ascii="Verdana" w:hAnsi="Verdana" w:cs="Arial"/>
                    <w:color w:val="000000"/>
                    <w:sz w:val="18"/>
                    <w:szCs w:val="18"/>
                  </w:rPr>
                  <w:t xml:space="preserve"> Ms.</w:t>
                </w:r>
                <w:r w:rsidR="0010495A" w:rsidRPr="007E767C">
                  <w:rPr>
                    <w:rFonts w:ascii="Verdana" w:hAnsi="Verdana" w:cs="Arial"/>
                    <w:color w:val="000000"/>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10495A"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10495A" w:rsidRPr="007E767C">
                  <w:rPr>
                    <w:rFonts w:ascii="Verdana" w:hAnsi="Verdana" w:cs="Arial"/>
                    <w:color w:val="000000"/>
                    <w:sz w:val="18"/>
                    <w:szCs w:val="18"/>
                  </w:rPr>
                  <w:t xml:space="preserve"> Mrs.</w:t>
                </w:r>
                <w:r w:rsidR="0010495A" w:rsidRPr="007E767C">
                  <w:rPr>
                    <w:rFonts w:ascii="Verdana" w:hAnsi="Verdana" w:cs="Arial"/>
                    <w:color w:val="000000"/>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10495A"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10495A" w:rsidRPr="007E767C">
                  <w:rPr>
                    <w:rFonts w:ascii="Verdana" w:hAnsi="Verdana" w:cs="Arial"/>
                    <w:color w:val="000000"/>
                    <w:sz w:val="18"/>
                    <w:szCs w:val="18"/>
                  </w:rPr>
                  <w:t xml:space="preserve"> Dr</w:t>
                </w:r>
              </w:smartTag>
            </w:smartTag>
            <w:r w:rsidR="0010495A" w:rsidRPr="007E767C">
              <w:rPr>
                <w:rFonts w:ascii="Verdana" w:hAnsi="Verdana" w:cs="Arial"/>
                <w:color w:val="000000"/>
                <w:sz w:val="18"/>
                <w:szCs w:val="18"/>
              </w:rPr>
              <w:t>.</w:t>
            </w:r>
          </w:p>
        </w:tc>
        <w:tc>
          <w:tcPr>
            <w:tcW w:w="2274" w:type="pct"/>
            <w:gridSpan w:val="5"/>
            <w:shd w:val="clear" w:color="auto" w:fill="auto"/>
            <w:vAlign w:val="center"/>
          </w:tcPr>
          <w:p w:rsidR="0010495A" w:rsidRPr="007E767C" w:rsidRDefault="0010495A" w:rsidP="00B2053B">
            <w:pPr>
              <w:tabs>
                <w:tab w:val="left" w:pos="791"/>
              </w:tabs>
              <w:rPr>
                <w:rFonts w:ascii="Verdana" w:hAnsi="Verdana" w:cs="Arial"/>
                <w:sz w:val="18"/>
                <w:szCs w:val="18"/>
              </w:rPr>
            </w:pPr>
            <w:r w:rsidRPr="007E767C">
              <w:rPr>
                <w:rFonts w:ascii="Verdana" w:hAnsi="Verdana" w:cs="Arial"/>
                <w:sz w:val="18"/>
                <w:szCs w:val="18"/>
              </w:rPr>
              <w:t xml:space="preserve">Name: </w:t>
            </w:r>
            <w:r w:rsidR="005B26C8" w:rsidRPr="007E767C">
              <w:rPr>
                <w:rFonts w:ascii="Verdana" w:hAnsi="Verdana" w:cs="Arial"/>
                <w:sz w:val="18"/>
                <w:szCs w:val="18"/>
              </w:rPr>
              <w:fldChar w:fldCharType="begin">
                <w:ffData>
                  <w:name w:val="Text213"/>
                  <w:enabled/>
                  <w:calcOnExit w:val="0"/>
                  <w:textInput/>
                </w:ffData>
              </w:fldChar>
            </w:r>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p>
        </w:tc>
        <w:tc>
          <w:tcPr>
            <w:tcW w:w="2335" w:type="pct"/>
            <w:gridSpan w:val="3"/>
            <w:shd w:val="clear" w:color="auto" w:fill="auto"/>
            <w:vAlign w:val="center"/>
          </w:tcPr>
          <w:p w:rsidR="0010495A" w:rsidRPr="007E767C" w:rsidRDefault="0010495A" w:rsidP="00B2053B">
            <w:pPr>
              <w:tabs>
                <w:tab w:val="left" w:pos="609"/>
              </w:tabs>
              <w:rPr>
                <w:rFonts w:ascii="Verdana" w:hAnsi="Verdana" w:cs="Arial"/>
                <w:sz w:val="18"/>
                <w:szCs w:val="18"/>
              </w:rPr>
            </w:pPr>
            <w:r w:rsidRPr="007E767C">
              <w:rPr>
                <w:rFonts w:ascii="Verdana" w:hAnsi="Verdana" w:cs="Arial"/>
                <w:sz w:val="18"/>
                <w:szCs w:val="18"/>
              </w:rPr>
              <w:t xml:space="preserve">Email: </w:t>
            </w:r>
            <w:r w:rsidR="005B26C8" w:rsidRPr="007E767C">
              <w:rPr>
                <w:rFonts w:ascii="Verdana" w:hAnsi="Verdana" w:cs="Arial"/>
                <w:sz w:val="18"/>
                <w:szCs w:val="18"/>
              </w:rPr>
              <w:fldChar w:fldCharType="begin">
                <w:ffData>
                  <w:name w:val="Text214"/>
                  <w:enabled/>
                  <w:calcOnExit w:val="0"/>
                  <w:textInput/>
                </w:ffData>
              </w:fldChar>
            </w:r>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r w:rsidR="005B26C8" w:rsidRPr="007E767C">
              <w:rPr>
                <w:rFonts w:ascii="Verdana" w:hAnsi="Verdana" w:cs="Arial"/>
                <w:sz w:val="18"/>
                <w:szCs w:val="18"/>
              </w:rPr>
              <w:fldChar w:fldCharType="begin">
                <w:ffData>
                  <w:name w:val="Text215"/>
                  <w:enabled/>
                  <w:calcOnExit w:val="0"/>
                  <w:textInput/>
                </w:ffData>
              </w:fldChar>
            </w:r>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p>
        </w:tc>
      </w:tr>
      <w:tr w:rsidR="0010495A" w:rsidRPr="007E767C" w:rsidTr="00B2053B">
        <w:trPr>
          <w:cantSplit/>
          <w:trHeight w:val="432"/>
          <w:jc w:val="center"/>
        </w:trPr>
        <w:tc>
          <w:tcPr>
            <w:tcW w:w="391" w:type="pct"/>
            <w:vMerge/>
            <w:shd w:val="clear" w:color="auto" w:fill="auto"/>
            <w:vAlign w:val="center"/>
          </w:tcPr>
          <w:p w:rsidR="0010495A" w:rsidRPr="007E767C" w:rsidRDefault="0010495A" w:rsidP="00DE00A0">
            <w:pPr>
              <w:rPr>
                <w:rFonts w:ascii="Verdana" w:hAnsi="Verdana" w:cs="Arial"/>
                <w:sz w:val="18"/>
                <w:szCs w:val="18"/>
              </w:rPr>
            </w:pPr>
          </w:p>
        </w:tc>
        <w:tc>
          <w:tcPr>
            <w:tcW w:w="2274" w:type="pct"/>
            <w:gridSpan w:val="5"/>
            <w:shd w:val="clear" w:color="auto" w:fill="auto"/>
            <w:vAlign w:val="center"/>
          </w:tcPr>
          <w:p w:rsidR="0010495A" w:rsidRPr="007E767C" w:rsidRDefault="0010495A" w:rsidP="00DE00A0">
            <w:pPr>
              <w:tabs>
                <w:tab w:val="left" w:pos="1871"/>
              </w:tabs>
              <w:rPr>
                <w:rFonts w:ascii="Verdana" w:hAnsi="Verdana" w:cs="Arial"/>
                <w:sz w:val="18"/>
                <w:szCs w:val="18"/>
              </w:rPr>
            </w:pPr>
            <w:r w:rsidRPr="007E767C">
              <w:rPr>
                <w:rFonts w:ascii="Verdana" w:hAnsi="Verdana" w:cs="Arial"/>
                <w:sz w:val="18"/>
                <w:szCs w:val="18"/>
              </w:rPr>
              <w:t xml:space="preserve">Phone:  </w:t>
            </w:r>
            <w:r w:rsidR="005B26C8" w:rsidRPr="007E767C">
              <w:rPr>
                <w:rFonts w:ascii="Verdana" w:hAnsi="Verdana" w:cs="Arial"/>
                <w:sz w:val="18"/>
                <w:szCs w:val="18"/>
              </w:rPr>
              <w:fldChar w:fldCharType="begin">
                <w:ffData>
                  <w:name w:val="Text216"/>
                  <w:enabled/>
                  <w:calcOnExit w:val="0"/>
                  <w:textInput/>
                </w:ffData>
              </w:fldChar>
            </w:r>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p>
        </w:tc>
        <w:tc>
          <w:tcPr>
            <w:tcW w:w="2335" w:type="pct"/>
            <w:gridSpan w:val="3"/>
            <w:shd w:val="clear" w:color="auto" w:fill="auto"/>
            <w:vAlign w:val="center"/>
          </w:tcPr>
          <w:p w:rsidR="0010495A" w:rsidRPr="007E767C" w:rsidRDefault="0010495A" w:rsidP="00DE00A0">
            <w:pPr>
              <w:tabs>
                <w:tab w:val="left" w:pos="3515"/>
              </w:tabs>
              <w:rPr>
                <w:rFonts w:ascii="Verdana" w:hAnsi="Verdana" w:cs="Arial"/>
                <w:sz w:val="18"/>
                <w:szCs w:val="18"/>
              </w:rPr>
            </w:pPr>
            <w:r w:rsidRPr="007E767C">
              <w:rPr>
                <w:rFonts w:ascii="Verdana" w:hAnsi="Verdana" w:cs="Arial"/>
                <w:sz w:val="18"/>
                <w:szCs w:val="18"/>
              </w:rPr>
              <w:t xml:space="preserve">Fax: </w:t>
            </w:r>
            <w:r w:rsidR="005B26C8" w:rsidRPr="007E767C">
              <w:rPr>
                <w:rFonts w:ascii="Verdana" w:hAnsi="Verdana" w:cs="Arial"/>
                <w:sz w:val="18"/>
                <w:szCs w:val="18"/>
              </w:rPr>
              <w:fldChar w:fldCharType="begin">
                <w:ffData>
                  <w:name w:val="Text217"/>
                  <w:enabled/>
                  <w:calcOnExit w:val="0"/>
                  <w:textInput/>
                </w:ffData>
              </w:fldChar>
            </w:r>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p>
        </w:tc>
      </w:tr>
      <w:tr w:rsidR="00B2053B" w:rsidRPr="007E767C" w:rsidTr="00B2053B">
        <w:trPr>
          <w:cantSplit/>
          <w:trHeight w:val="432"/>
          <w:jc w:val="center"/>
        </w:trPr>
        <w:tc>
          <w:tcPr>
            <w:tcW w:w="5000" w:type="pct"/>
            <w:gridSpan w:val="9"/>
            <w:shd w:val="clear" w:color="auto" w:fill="auto"/>
            <w:vAlign w:val="center"/>
          </w:tcPr>
          <w:p w:rsidR="00B2053B" w:rsidRPr="007E767C" w:rsidRDefault="00B2053B" w:rsidP="00B2053B">
            <w:pPr>
              <w:tabs>
                <w:tab w:val="left" w:pos="813"/>
              </w:tabs>
              <w:rPr>
                <w:rFonts w:ascii="Verdana" w:hAnsi="Verdana" w:cs="Arial"/>
                <w:sz w:val="18"/>
                <w:szCs w:val="18"/>
              </w:rPr>
            </w:pPr>
            <w:r>
              <w:rPr>
                <w:b/>
                <w:smallCaps/>
                <w:spacing w:val="10"/>
              </w:rPr>
              <w:t>Principal</w:t>
            </w:r>
            <w:r w:rsidRPr="0041493A">
              <w:rPr>
                <w:b/>
                <w:smallCaps/>
                <w:spacing w:val="10"/>
              </w:rPr>
              <w:t xml:space="preserve"> Information</w:t>
            </w:r>
          </w:p>
        </w:tc>
      </w:tr>
      <w:tr w:rsidR="00B2053B" w:rsidRPr="007E767C" w:rsidTr="00B2053B">
        <w:trPr>
          <w:cantSplit/>
          <w:trHeight w:val="488"/>
          <w:jc w:val="center"/>
        </w:trPr>
        <w:tc>
          <w:tcPr>
            <w:tcW w:w="417" w:type="pct"/>
            <w:gridSpan w:val="2"/>
            <w:vMerge w:val="restart"/>
            <w:shd w:val="clear" w:color="auto" w:fill="auto"/>
            <w:vAlign w:val="center"/>
          </w:tcPr>
          <w:p w:rsidR="00B2053B" w:rsidRPr="007E767C" w:rsidRDefault="005B26C8" w:rsidP="00B2053B">
            <w:pPr>
              <w:rPr>
                <w:rFonts w:ascii="Verdana" w:hAnsi="Verdana" w:cs="Arial"/>
                <w:sz w:val="18"/>
                <w:szCs w:val="18"/>
              </w:rPr>
            </w:pPr>
            <w:r w:rsidRPr="007E767C">
              <w:rPr>
                <w:rFonts w:ascii="Verdana" w:hAnsi="Verdana" w:cs="Arial"/>
                <w:color w:val="000000"/>
                <w:sz w:val="18"/>
                <w:szCs w:val="18"/>
              </w:rPr>
              <w:fldChar w:fldCharType="begin">
                <w:ffData>
                  <w:name w:val=""/>
                  <w:enabled/>
                  <w:calcOnExit w:val="0"/>
                  <w:checkBox>
                    <w:size w:val="20"/>
                    <w:default w:val="0"/>
                  </w:checkBox>
                </w:ffData>
              </w:fldChar>
            </w:r>
            <w:r w:rsidR="00B2053B"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B2053B" w:rsidRPr="007E767C">
              <w:rPr>
                <w:rFonts w:ascii="Verdana" w:hAnsi="Verdana" w:cs="Arial"/>
                <w:sz w:val="18"/>
                <w:szCs w:val="18"/>
              </w:rPr>
              <w:t xml:space="preserve"> </w:t>
            </w:r>
            <w:smartTag w:uri="urn:schemas-microsoft-com:office:smarttags" w:element="Street">
              <w:smartTag w:uri="urn:schemas-microsoft-com:office:smarttags" w:element="address">
                <w:r w:rsidR="00B2053B" w:rsidRPr="007E767C">
                  <w:rPr>
                    <w:rFonts w:ascii="Verdana" w:hAnsi="Verdana" w:cs="Arial"/>
                    <w:sz w:val="18"/>
                    <w:szCs w:val="18"/>
                  </w:rPr>
                  <w:t>Mr.</w:t>
                </w:r>
                <w:r w:rsidR="00B2053B" w:rsidRPr="007E767C">
                  <w:rPr>
                    <w:rFonts w:ascii="Verdana" w:hAnsi="Verdana" w:cs="Arial"/>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B2053B"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B2053B" w:rsidRPr="007E767C">
                  <w:rPr>
                    <w:rFonts w:ascii="Verdana" w:hAnsi="Verdana" w:cs="Arial"/>
                    <w:color w:val="000000"/>
                    <w:sz w:val="18"/>
                    <w:szCs w:val="18"/>
                  </w:rPr>
                  <w:t xml:space="preserve"> Ms.</w:t>
                </w:r>
                <w:r w:rsidR="00B2053B" w:rsidRPr="007E767C">
                  <w:rPr>
                    <w:rFonts w:ascii="Verdana" w:hAnsi="Verdana" w:cs="Arial"/>
                    <w:color w:val="000000"/>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B2053B"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B2053B" w:rsidRPr="007E767C">
                  <w:rPr>
                    <w:rFonts w:ascii="Verdana" w:hAnsi="Verdana" w:cs="Arial"/>
                    <w:color w:val="000000"/>
                    <w:sz w:val="18"/>
                    <w:szCs w:val="18"/>
                  </w:rPr>
                  <w:t xml:space="preserve"> Mrs.</w:t>
                </w:r>
                <w:r w:rsidR="00B2053B" w:rsidRPr="007E767C">
                  <w:rPr>
                    <w:rFonts w:ascii="Verdana" w:hAnsi="Verdana" w:cs="Arial"/>
                    <w:color w:val="000000"/>
                    <w:sz w:val="18"/>
                    <w:szCs w:val="18"/>
                  </w:rPr>
                  <w:br/>
                </w:r>
                <w:r w:rsidRPr="007E767C">
                  <w:rPr>
                    <w:rFonts w:ascii="Verdana" w:hAnsi="Verdana" w:cs="Arial"/>
                    <w:color w:val="000000"/>
                    <w:sz w:val="18"/>
                    <w:szCs w:val="18"/>
                  </w:rPr>
                  <w:fldChar w:fldCharType="begin">
                    <w:ffData>
                      <w:name w:val=""/>
                      <w:enabled/>
                      <w:calcOnExit w:val="0"/>
                      <w:checkBox>
                        <w:size w:val="20"/>
                        <w:default w:val="0"/>
                      </w:checkBox>
                    </w:ffData>
                  </w:fldChar>
                </w:r>
                <w:r w:rsidR="00B2053B" w:rsidRPr="007E767C">
                  <w:rPr>
                    <w:rFonts w:ascii="Verdana" w:hAnsi="Verdana" w:cs="Arial"/>
                    <w:color w:val="000000"/>
                    <w:sz w:val="18"/>
                    <w:szCs w:val="18"/>
                  </w:rPr>
                  <w:instrText xml:space="preserve"> FORMCHECKBOX </w:instrText>
                </w:r>
                <w:r w:rsidRPr="007E767C">
                  <w:rPr>
                    <w:rFonts w:ascii="Verdana" w:hAnsi="Verdana" w:cs="Arial"/>
                    <w:color w:val="000000"/>
                    <w:sz w:val="18"/>
                    <w:szCs w:val="18"/>
                  </w:rPr>
                </w:r>
                <w:r w:rsidRPr="007E767C">
                  <w:rPr>
                    <w:rFonts w:ascii="Verdana" w:hAnsi="Verdana" w:cs="Arial"/>
                    <w:color w:val="000000"/>
                    <w:sz w:val="18"/>
                    <w:szCs w:val="18"/>
                  </w:rPr>
                  <w:fldChar w:fldCharType="end"/>
                </w:r>
                <w:r w:rsidR="00B2053B" w:rsidRPr="007E767C">
                  <w:rPr>
                    <w:rFonts w:ascii="Verdana" w:hAnsi="Verdana" w:cs="Arial"/>
                    <w:color w:val="000000"/>
                    <w:sz w:val="18"/>
                    <w:szCs w:val="18"/>
                  </w:rPr>
                  <w:t xml:space="preserve"> Dr</w:t>
                </w:r>
              </w:smartTag>
            </w:smartTag>
            <w:r w:rsidR="00B2053B" w:rsidRPr="007E767C">
              <w:rPr>
                <w:rFonts w:ascii="Verdana" w:hAnsi="Verdana" w:cs="Arial"/>
                <w:color w:val="000000"/>
                <w:sz w:val="18"/>
                <w:szCs w:val="18"/>
              </w:rPr>
              <w:t>.</w:t>
            </w:r>
          </w:p>
        </w:tc>
        <w:tc>
          <w:tcPr>
            <w:tcW w:w="2248" w:type="pct"/>
            <w:gridSpan w:val="4"/>
            <w:shd w:val="clear" w:color="auto" w:fill="auto"/>
            <w:vAlign w:val="center"/>
          </w:tcPr>
          <w:p w:rsidR="00B2053B" w:rsidRPr="007E767C" w:rsidRDefault="00B2053B" w:rsidP="00DE00A0">
            <w:pPr>
              <w:tabs>
                <w:tab w:val="left" w:pos="1534"/>
              </w:tabs>
              <w:rPr>
                <w:rFonts w:ascii="Verdana" w:hAnsi="Verdana" w:cs="Arial"/>
                <w:sz w:val="18"/>
                <w:szCs w:val="18"/>
              </w:rPr>
            </w:pPr>
            <w:r>
              <w:rPr>
                <w:rFonts w:ascii="Verdana" w:hAnsi="Verdana" w:cs="Arial"/>
                <w:sz w:val="18"/>
                <w:szCs w:val="18"/>
              </w:rPr>
              <w:t xml:space="preserve">Name: </w:t>
            </w:r>
          </w:p>
        </w:tc>
        <w:tc>
          <w:tcPr>
            <w:tcW w:w="2335" w:type="pct"/>
            <w:gridSpan w:val="3"/>
            <w:shd w:val="clear" w:color="auto" w:fill="auto"/>
            <w:vAlign w:val="center"/>
          </w:tcPr>
          <w:p w:rsidR="00B2053B" w:rsidRPr="007E767C" w:rsidRDefault="00B2053B" w:rsidP="00DE00A0">
            <w:pPr>
              <w:tabs>
                <w:tab w:val="left" w:pos="813"/>
              </w:tabs>
              <w:rPr>
                <w:rFonts w:ascii="Verdana" w:hAnsi="Verdana" w:cs="Arial"/>
                <w:sz w:val="18"/>
                <w:szCs w:val="18"/>
              </w:rPr>
            </w:pPr>
            <w:r>
              <w:rPr>
                <w:rFonts w:ascii="Verdana" w:hAnsi="Verdana" w:cs="Arial"/>
                <w:sz w:val="18"/>
                <w:szCs w:val="18"/>
              </w:rPr>
              <w:t>Email:</w:t>
            </w:r>
          </w:p>
        </w:tc>
      </w:tr>
      <w:tr w:rsidR="00B2053B" w:rsidRPr="007E767C" w:rsidTr="00B2053B">
        <w:trPr>
          <w:cantSplit/>
          <w:trHeight w:val="487"/>
          <w:jc w:val="center"/>
        </w:trPr>
        <w:tc>
          <w:tcPr>
            <w:tcW w:w="417" w:type="pct"/>
            <w:gridSpan w:val="2"/>
            <w:vMerge/>
            <w:shd w:val="clear" w:color="auto" w:fill="auto"/>
            <w:vAlign w:val="center"/>
          </w:tcPr>
          <w:p w:rsidR="00B2053B" w:rsidRPr="007E767C" w:rsidRDefault="00B2053B" w:rsidP="00B2053B">
            <w:pPr>
              <w:rPr>
                <w:rFonts w:ascii="Verdana" w:hAnsi="Verdana" w:cs="Arial"/>
                <w:color w:val="000000"/>
                <w:sz w:val="18"/>
                <w:szCs w:val="18"/>
              </w:rPr>
            </w:pPr>
          </w:p>
        </w:tc>
        <w:tc>
          <w:tcPr>
            <w:tcW w:w="2248" w:type="pct"/>
            <w:gridSpan w:val="4"/>
            <w:shd w:val="clear" w:color="auto" w:fill="auto"/>
            <w:vAlign w:val="center"/>
          </w:tcPr>
          <w:p w:rsidR="00B2053B" w:rsidRPr="007E767C" w:rsidRDefault="00B2053B" w:rsidP="00DE00A0">
            <w:pPr>
              <w:tabs>
                <w:tab w:val="left" w:pos="1534"/>
              </w:tabs>
              <w:rPr>
                <w:rFonts w:ascii="Verdana" w:hAnsi="Verdana" w:cs="Arial"/>
                <w:sz w:val="18"/>
                <w:szCs w:val="18"/>
              </w:rPr>
            </w:pPr>
            <w:r>
              <w:rPr>
                <w:rFonts w:ascii="Verdana" w:hAnsi="Verdana" w:cs="Arial"/>
                <w:sz w:val="18"/>
                <w:szCs w:val="18"/>
              </w:rPr>
              <w:t>Phone:</w:t>
            </w:r>
          </w:p>
        </w:tc>
        <w:tc>
          <w:tcPr>
            <w:tcW w:w="2335" w:type="pct"/>
            <w:gridSpan w:val="3"/>
            <w:shd w:val="clear" w:color="auto" w:fill="auto"/>
            <w:vAlign w:val="center"/>
          </w:tcPr>
          <w:p w:rsidR="00B2053B" w:rsidRPr="007E767C" w:rsidRDefault="00B2053B" w:rsidP="00DE00A0">
            <w:pPr>
              <w:tabs>
                <w:tab w:val="left" w:pos="813"/>
              </w:tabs>
              <w:rPr>
                <w:rFonts w:ascii="Verdana" w:hAnsi="Verdana" w:cs="Arial"/>
                <w:sz w:val="18"/>
                <w:szCs w:val="18"/>
              </w:rPr>
            </w:pPr>
            <w:r>
              <w:rPr>
                <w:rFonts w:ascii="Verdana" w:hAnsi="Verdana" w:cs="Arial"/>
                <w:sz w:val="18"/>
                <w:szCs w:val="18"/>
              </w:rPr>
              <w:t>Fax:</w:t>
            </w:r>
          </w:p>
        </w:tc>
      </w:tr>
      <w:tr w:rsidR="00B2053B" w:rsidRPr="007E767C" w:rsidTr="00B2053B">
        <w:trPr>
          <w:cantSplit/>
          <w:trHeight w:val="432"/>
          <w:jc w:val="center"/>
        </w:trPr>
        <w:tc>
          <w:tcPr>
            <w:tcW w:w="2665" w:type="pct"/>
            <w:gridSpan w:val="6"/>
            <w:shd w:val="clear" w:color="auto" w:fill="auto"/>
            <w:vAlign w:val="center"/>
          </w:tcPr>
          <w:p w:rsidR="00B2053B" w:rsidRPr="007E767C" w:rsidRDefault="00B2053B" w:rsidP="00DE00A0">
            <w:pPr>
              <w:tabs>
                <w:tab w:val="left" w:pos="1534"/>
              </w:tabs>
              <w:rPr>
                <w:rFonts w:ascii="Verdana" w:hAnsi="Verdana" w:cs="Arial"/>
                <w:sz w:val="18"/>
                <w:szCs w:val="18"/>
              </w:rPr>
            </w:pPr>
            <w:r w:rsidRPr="007E767C">
              <w:rPr>
                <w:rFonts w:ascii="Verdana" w:hAnsi="Verdana" w:cs="Arial"/>
                <w:sz w:val="18"/>
                <w:szCs w:val="18"/>
              </w:rPr>
              <w:t xml:space="preserve">School address: </w:t>
            </w:r>
            <w:r w:rsidR="005B26C8" w:rsidRPr="007E767C">
              <w:rPr>
                <w:rFonts w:ascii="Verdana" w:hAnsi="Verdana" w:cs="Arial"/>
                <w:sz w:val="18"/>
                <w:szCs w:val="18"/>
              </w:rPr>
              <w:fldChar w:fldCharType="begin">
                <w:ffData>
                  <w:name w:val="Text228"/>
                  <w:enabled/>
                  <w:calcOnExit w:val="0"/>
                  <w:textInput/>
                </w:ffData>
              </w:fldChar>
            </w:r>
            <w:bookmarkStart w:id="14" w:name="Text228"/>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4"/>
          </w:p>
        </w:tc>
        <w:tc>
          <w:tcPr>
            <w:tcW w:w="2335" w:type="pct"/>
            <w:gridSpan w:val="3"/>
            <w:shd w:val="clear" w:color="auto" w:fill="auto"/>
            <w:vAlign w:val="center"/>
          </w:tcPr>
          <w:p w:rsidR="00B2053B" w:rsidRPr="007E767C" w:rsidRDefault="00B2053B" w:rsidP="00DE00A0">
            <w:pPr>
              <w:tabs>
                <w:tab w:val="left" w:pos="813"/>
              </w:tabs>
              <w:rPr>
                <w:rFonts w:ascii="Verdana" w:hAnsi="Verdana" w:cs="Arial"/>
                <w:sz w:val="18"/>
                <w:szCs w:val="18"/>
              </w:rPr>
            </w:pPr>
            <w:r w:rsidRPr="007E767C">
              <w:rPr>
                <w:rFonts w:ascii="Verdana" w:hAnsi="Verdana" w:cs="Arial"/>
                <w:sz w:val="18"/>
                <w:szCs w:val="18"/>
              </w:rPr>
              <w:t xml:space="preserve">District: </w:t>
            </w:r>
            <w:r w:rsidR="005B26C8" w:rsidRPr="007E767C">
              <w:rPr>
                <w:rFonts w:ascii="Verdana" w:hAnsi="Verdana" w:cs="Arial"/>
                <w:sz w:val="18"/>
                <w:szCs w:val="18"/>
              </w:rPr>
              <w:fldChar w:fldCharType="begin">
                <w:ffData>
                  <w:name w:val="Text229"/>
                  <w:enabled/>
                  <w:calcOnExit w:val="0"/>
                  <w:textInput/>
                </w:ffData>
              </w:fldChar>
            </w:r>
            <w:bookmarkStart w:id="15" w:name="Text229"/>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5"/>
          </w:p>
        </w:tc>
      </w:tr>
      <w:tr w:rsidR="00B2053B" w:rsidRPr="007E767C" w:rsidTr="00B2053B">
        <w:trPr>
          <w:cantSplit/>
          <w:trHeight w:val="432"/>
          <w:jc w:val="center"/>
        </w:trPr>
        <w:tc>
          <w:tcPr>
            <w:tcW w:w="1458" w:type="pct"/>
            <w:gridSpan w:val="3"/>
            <w:shd w:val="clear" w:color="auto" w:fill="auto"/>
            <w:vAlign w:val="center"/>
          </w:tcPr>
          <w:p w:rsidR="00B2053B" w:rsidRPr="007E767C" w:rsidDel="00804539" w:rsidRDefault="00B2053B" w:rsidP="00DE00A0">
            <w:pPr>
              <w:tabs>
                <w:tab w:val="left" w:pos="1450"/>
              </w:tabs>
              <w:rPr>
                <w:rFonts w:ascii="Verdana" w:hAnsi="Verdana" w:cs="Arial"/>
                <w:sz w:val="18"/>
                <w:szCs w:val="18"/>
              </w:rPr>
            </w:pPr>
            <w:r w:rsidRPr="007E767C">
              <w:rPr>
                <w:rFonts w:ascii="Verdana" w:hAnsi="Verdana" w:cs="Arial"/>
                <w:sz w:val="18"/>
                <w:szCs w:val="18"/>
              </w:rPr>
              <w:t xml:space="preserve">School Phone: </w:t>
            </w:r>
            <w:r w:rsidR="005B26C8" w:rsidRPr="007E767C">
              <w:rPr>
                <w:rFonts w:ascii="Verdana" w:hAnsi="Verdana" w:cs="Arial"/>
                <w:sz w:val="18"/>
                <w:szCs w:val="18"/>
              </w:rPr>
              <w:fldChar w:fldCharType="begin">
                <w:ffData>
                  <w:name w:val="Text230"/>
                  <w:enabled/>
                  <w:calcOnExit w:val="0"/>
                  <w:textInput/>
                </w:ffData>
              </w:fldChar>
            </w:r>
            <w:bookmarkStart w:id="16" w:name="Text230"/>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6"/>
          </w:p>
        </w:tc>
        <w:tc>
          <w:tcPr>
            <w:tcW w:w="1207" w:type="pct"/>
            <w:gridSpan w:val="3"/>
            <w:shd w:val="clear" w:color="auto" w:fill="auto"/>
            <w:vAlign w:val="center"/>
          </w:tcPr>
          <w:p w:rsidR="00B2053B" w:rsidRPr="007E767C" w:rsidRDefault="00B2053B" w:rsidP="00DE00A0">
            <w:pPr>
              <w:tabs>
                <w:tab w:val="left" w:pos="1145"/>
              </w:tabs>
              <w:rPr>
                <w:rFonts w:ascii="Verdana" w:hAnsi="Verdana" w:cs="Arial"/>
                <w:sz w:val="18"/>
                <w:szCs w:val="18"/>
              </w:rPr>
            </w:pPr>
            <w:r w:rsidRPr="007E767C">
              <w:rPr>
                <w:rFonts w:ascii="Verdana" w:hAnsi="Verdana" w:cs="Arial"/>
                <w:sz w:val="18"/>
                <w:szCs w:val="18"/>
              </w:rPr>
              <w:t xml:space="preserve">School fax: </w:t>
            </w:r>
            <w:r w:rsidR="005B26C8" w:rsidRPr="007E767C">
              <w:rPr>
                <w:rFonts w:ascii="Verdana" w:hAnsi="Verdana" w:cs="Arial"/>
                <w:sz w:val="18"/>
                <w:szCs w:val="18"/>
              </w:rPr>
              <w:fldChar w:fldCharType="begin">
                <w:ffData>
                  <w:name w:val="Text231"/>
                  <w:enabled/>
                  <w:calcOnExit w:val="0"/>
                  <w:textInput/>
                </w:ffData>
              </w:fldChar>
            </w:r>
            <w:bookmarkStart w:id="17" w:name="Text231"/>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7"/>
          </w:p>
        </w:tc>
        <w:tc>
          <w:tcPr>
            <w:tcW w:w="2335" w:type="pct"/>
            <w:gridSpan w:val="3"/>
            <w:shd w:val="clear" w:color="auto" w:fill="auto"/>
            <w:vAlign w:val="center"/>
          </w:tcPr>
          <w:p w:rsidR="00B2053B" w:rsidRPr="007E767C" w:rsidRDefault="00B2053B" w:rsidP="00DE00A0">
            <w:pPr>
              <w:tabs>
                <w:tab w:val="left" w:pos="1355"/>
              </w:tabs>
              <w:rPr>
                <w:rFonts w:ascii="Verdana" w:hAnsi="Verdana" w:cs="Arial"/>
                <w:sz w:val="18"/>
                <w:szCs w:val="18"/>
              </w:rPr>
            </w:pPr>
            <w:r w:rsidRPr="007E767C">
              <w:rPr>
                <w:rFonts w:ascii="Verdana" w:hAnsi="Verdana" w:cs="Arial"/>
                <w:sz w:val="18"/>
                <w:szCs w:val="18"/>
              </w:rPr>
              <w:t xml:space="preserve">School website: </w:t>
            </w:r>
            <w:r w:rsidR="005B26C8" w:rsidRPr="007E767C">
              <w:rPr>
                <w:rFonts w:ascii="Verdana" w:hAnsi="Verdana" w:cs="Arial"/>
                <w:sz w:val="18"/>
                <w:szCs w:val="18"/>
              </w:rPr>
              <w:fldChar w:fldCharType="begin">
                <w:ffData>
                  <w:name w:val="Text232"/>
                  <w:enabled/>
                  <w:calcOnExit w:val="0"/>
                  <w:textInput/>
                </w:ffData>
              </w:fldChar>
            </w:r>
            <w:bookmarkStart w:id="18" w:name="Text232"/>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8"/>
          </w:p>
        </w:tc>
      </w:tr>
      <w:tr w:rsidR="00B2053B" w:rsidRPr="007E767C" w:rsidTr="00B2053B">
        <w:trPr>
          <w:cantSplit/>
          <w:trHeight w:val="432"/>
          <w:jc w:val="center"/>
        </w:trPr>
        <w:tc>
          <w:tcPr>
            <w:tcW w:w="1458" w:type="pct"/>
            <w:gridSpan w:val="3"/>
            <w:shd w:val="clear" w:color="auto" w:fill="auto"/>
            <w:vAlign w:val="center"/>
          </w:tcPr>
          <w:p w:rsidR="00B2053B" w:rsidRPr="007E767C" w:rsidRDefault="00B2053B" w:rsidP="00DE00A0">
            <w:pPr>
              <w:tabs>
                <w:tab w:val="left" w:pos="634"/>
              </w:tabs>
              <w:rPr>
                <w:rFonts w:ascii="Verdana" w:hAnsi="Verdana" w:cs="Arial"/>
                <w:sz w:val="18"/>
                <w:szCs w:val="18"/>
              </w:rPr>
            </w:pPr>
            <w:r w:rsidRPr="007E767C">
              <w:rPr>
                <w:rFonts w:ascii="Verdana" w:hAnsi="Verdana" w:cs="Arial"/>
                <w:sz w:val="18"/>
                <w:szCs w:val="18"/>
              </w:rPr>
              <w:t>City:</w:t>
            </w:r>
            <w:r w:rsidRPr="007E767C">
              <w:rPr>
                <w:rFonts w:ascii="Verdana" w:hAnsi="Verdana" w:cs="Arial"/>
                <w:sz w:val="18"/>
                <w:szCs w:val="18"/>
              </w:rPr>
              <w:tab/>
            </w:r>
            <w:r w:rsidR="005B26C8" w:rsidRPr="007E767C">
              <w:rPr>
                <w:rFonts w:ascii="Verdana" w:hAnsi="Verdana" w:cs="Arial"/>
                <w:sz w:val="18"/>
                <w:szCs w:val="18"/>
              </w:rPr>
              <w:fldChar w:fldCharType="begin">
                <w:ffData>
                  <w:name w:val="Text233"/>
                  <w:enabled/>
                  <w:calcOnExit w:val="0"/>
                  <w:textInput/>
                </w:ffData>
              </w:fldChar>
            </w:r>
            <w:bookmarkStart w:id="19" w:name="Text233"/>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19"/>
          </w:p>
        </w:tc>
        <w:tc>
          <w:tcPr>
            <w:tcW w:w="1207" w:type="pct"/>
            <w:gridSpan w:val="3"/>
            <w:shd w:val="clear" w:color="auto" w:fill="auto"/>
            <w:vAlign w:val="center"/>
          </w:tcPr>
          <w:p w:rsidR="00B2053B" w:rsidRPr="007E767C" w:rsidRDefault="00B2053B" w:rsidP="00DE00A0">
            <w:pPr>
              <w:rPr>
                <w:rFonts w:ascii="Verdana" w:hAnsi="Verdana" w:cs="Arial"/>
                <w:sz w:val="18"/>
                <w:szCs w:val="18"/>
              </w:rPr>
            </w:pPr>
            <w:r w:rsidRPr="007E767C">
              <w:rPr>
                <w:rFonts w:ascii="Verdana" w:hAnsi="Verdana" w:cs="Arial"/>
                <w:sz w:val="18"/>
                <w:szCs w:val="18"/>
              </w:rPr>
              <w:t xml:space="preserve">State: </w:t>
            </w:r>
            <w:r w:rsidR="005B26C8" w:rsidRPr="007E767C">
              <w:rPr>
                <w:rFonts w:ascii="Verdana" w:hAnsi="Verdana" w:cs="Arial"/>
                <w:sz w:val="18"/>
                <w:szCs w:val="18"/>
              </w:rPr>
              <w:fldChar w:fldCharType="begin">
                <w:ffData>
                  <w:name w:val="Text234"/>
                  <w:enabled/>
                  <w:calcOnExit w:val="0"/>
                  <w:textInput/>
                </w:ffData>
              </w:fldChar>
            </w:r>
            <w:bookmarkStart w:id="20" w:name="Text234"/>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0"/>
          </w:p>
        </w:tc>
        <w:tc>
          <w:tcPr>
            <w:tcW w:w="2335" w:type="pct"/>
            <w:gridSpan w:val="3"/>
            <w:shd w:val="clear" w:color="auto" w:fill="auto"/>
            <w:vAlign w:val="center"/>
          </w:tcPr>
          <w:p w:rsidR="00B2053B" w:rsidRPr="007E767C" w:rsidRDefault="00B2053B" w:rsidP="00DE00A0">
            <w:pPr>
              <w:tabs>
                <w:tab w:val="left" w:pos="1019"/>
              </w:tabs>
              <w:rPr>
                <w:rFonts w:ascii="Verdana" w:hAnsi="Verdana" w:cs="Arial"/>
                <w:sz w:val="18"/>
                <w:szCs w:val="18"/>
              </w:rPr>
            </w:pPr>
            <w:r w:rsidRPr="007E767C">
              <w:rPr>
                <w:rFonts w:ascii="Verdana" w:hAnsi="Verdana" w:cs="Arial"/>
                <w:sz w:val="18"/>
                <w:szCs w:val="18"/>
              </w:rPr>
              <w:t xml:space="preserve">ZIP Code: </w:t>
            </w:r>
            <w:r w:rsidR="005B26C8" w:rsidRPr="007E767C">
              <w:rPr>
                <w:rFonts w:ascii="Verdana" w:hAnsi="Verdana" w:cs="Arial"/>
                <w:sz w:val="18"/>
                <w:szCs w:val="18"/>
              </w:rPr>
              <w:fldChar w:fldCharType="begin">
                <w:ffData>
                  <w:name w:val="Text235"/>
                  <w:enabled/>
                  <w:calcOnExit w:val="0"/>
                  <w:textInput/>
                </w:ffData>
              </w:fldChar>
            </w:r>
            <w:bookmarkStart w:id="21" w:name="Text235"/>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1"/>
          </w:p>
        </w:tc>
      </w:tr>
      <w:tr w:rsidR="00B2053B" w:rsidRPr="007E767C" w:rsidTr="00DE00A0">
        <w:trPr>
          <w:cantSplit/>
          <w:trHeight w:val="576"/>
          <w:jc w:val="center"/>
        </w:trPr>
        <w:tc>
          <w:tcPr>
            <w:tcW w:w="5000" w:type="pct"/>
            <w:gridSpan w:val="9"/>
            <w:shd w:val="clear" w:color="auto" w:fill="auto"/>
            <w:vAlign w:val="center"/>
          </w:tcPr>
          <w:p w:rsidR="00B2053B" w:rsidRPr="007E767C" w:rsidRDefault="00B2053B" w:rsidP="00DE00A0">
            <w:pPr>
              <w:rPr>
                <w:rFonts w:ascii="Verdana" w:hAnsi="Verdana" w:cs="Arial"/>
                <w:sz w:val="18"/>
                <w:szCs w:val="18"/>
              </w:rPr>
            </w:pPr>
            <w:r w:rsidRPr="007E767C">
              <w:rPr>
                <w:rFonts w:ascii="Verdana" w:hAnsi="Verdana" w:cs="Arial"/>
                <w:sz w:val="18"/>
                <w:szCs w:val="18"/>
              </w:rPr>
              <w:t>Grade Levels Served (check all that apply):</w:t>
            </w:r>
          </w:p>
          <w:p w:rsidR="00B2053B" w:rsidRPr="007E767C" w:rsidRDefault="005B26C8" w:rsidP="00DE00A0">
            <w:pPr>
              <w:tabs>
                <w:tab w:val="left" w:pos="5674"/>
              </w:tabs>
              <w:jc w:val="center"/>
              <w:rPr>
                <w:rFonts w:ascii="Verdana" w:hAnsi="Verdana" w:cs="Arial"/>
                <w:sz w:val="18"/>
                <w:szCs w:val="18"/>
              </w:rPr>
            </w:pPr>
            <w:r w:rsidRPr="007E767C">
              <w:rPr>
                <w:rFonts w:ascii="Verdana" w:hAnsi="Verdana" w:cs="Arial"/>
                <w:sz w:val="18"/>
                <w:szCs w:val="18"/>
              </w:rPr>
              <w:fldChar w:fldCharType="begin">
                <w:ffData>
                  <w:name w:val="Check3"/>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PK      </w:t>
            </w:r>
            <w:r w:rsidRPr="007E767C">
              <w:rPr>
                <w:rFonts w:ascii="Verdana" w:hAnsi="Verdana" w:cs="Arial"/>
                <w:sz w:val="18"/>
                <w:szCs w:val="18"/>
              </w:rPr>
              <w:fldChar w:fldCharType="begin">
                <w:ffData>
                  <w:name w:val="Check4"/>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1      </w:t>
            </w:r>
            <w:r w:rsidRPr="007E767C">
              <w:rPr>
                <w:rFonts w:ascii="Verdana" w:hAnsi="Verdana" w:cs="Arial"/>
                <w:sz w:val="18"/>
                <w:szCs w:val="18"/>
              </w:rPr>
              <w:fldChar w:fldCharType="begin">
                <w:ffData>
                  <w:name w:val="Check5"/>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2      </w:t>
            </w:r>
            <w:r w:rsidRPr="007E767C">
              <w:rPr>
                <w:rFonts w:ascii="Verdana" w:hAnsi="Verdana" w:cs="Arial"/>
                <w:sz w:val="18"/>
                <w:szCs w:val="18"/>
              </w:rPr>
              <w:fldChar w:fldCharType="begin">
                <w:ffData>
                  <w:name w:val="Check5"/>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3      </w:t>
            </w:r>
            <w:r w:rsidRPr="007E767C">
              <w:rPr>
                <w:rFonts w:ascii="Verdana" w:hAnsi="Verdana" w:cs="Arial"/>
                <w:sz w:val="18"/>
                <w:szCs w:val="18"/>
              </w:rPr>
              <w:fldChar w:fldCharType="begin">
                <w:ffData>
                  <w:name w:val="Check3"/>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4      </w:t>
            </w:r>
            <w:r w:rsidRPr="007E767C">
              <w:rPr>
                <w:rFonts w:ascii="Verdana" w:hAnsi="Verdana" w:cs="Arial"/>
                <w:sz w:val="18"/>
                <w:szCs w:val="18"/>
              </w:rPr>
              <w:fldChar w:fldCharType="begin">
                <w:ffData>
                  <w:name w:val="Check4"/>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w:t>
            </w:r>
            <w:bookmarkStart w:id="22" w:name="Check5"/>
            <w:r w:rsidR="00B2053B" w:rsidRPr="007E767C">
              <w:rPr>
                <w:rFonts w:ascii="Verdana" w:hAnsi="Verdana" w:cs="Arial"/>
                <w:sz w:val="18"/>
                <w:szCs w:val="18"/>
              </w:rPr>
              <w:t xml:space="preserve">5      </w:t>
            </w:r>
            <w:r w:rsidRPr="007E767C">
              <w:rPr>
                <w:rFonts w:ascii="Verdana" w:hAnsi="Verdana" w:cs="Arial"/>
                <w:sz w:val="18"/>
                <w:szCs w:val="18"/>
              </w:rPr>
              <w:fldChar w:fldCharType="begin">
                <w:ffData>
                  <w:name w:val="Check5"/>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bookmarkEnd w:id="22"/>
            <w:r w:rsidR="00B2053B" w:rsidRPr="007E767C">
              <w:rPr>
                <w:rFonts w:ascii="Verdana" w:hAnsi="Verdana" w:cs="Arial"/>
                <w:sz w:val="18"/>
                <w:szCs w:val="18"/>
              </w:rPr>
              <w:t xml:space="preserve"> 6      </w:t>
            </w:r>
            <w:r w:rsidRPr="007E767C">
              <w:rPr>
                <w:rFonts w:ascii="Verdana" w:hAnsi="Verdana" w:cs="Arial"/>
                <w:sz w:val="18"/>
                <w:szCs w:val="18"/>
              </w:rPr>
              <w:fldChar w:fldCharType="begin">
                <w:ffData>
                  <w:name w:val="Check3"/>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7      </w:t>
            </w:r>
            <w:r w:rsidRPr="007E767C">
              <w:rPr>
                <w:rFonts w:ascii="Verdana" w:hAnsi="Verdana" w:cs="Arial"/>
                <w:sz w:val="18"/>
                <w:szCs w:val="18"/>
              </w:rPr>
              <w:fldChar w:fldCharType="begin">
                <w:ffData>
                  <w:name w:val="Check4"/>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8      </w:t>
            </w:r>
            <w:r w:rsidRPr="007E767C">
              <w:rPr>
                <w:rFonts w:ascii="Verdana" w:hAnsi="Verdana" w:cs="Arial"/>
                <w:sz w:val="18"/>
                <w:szCs w:val="18"/>
              </w:rPr>
              <w:fldChar w:fldCharType="begin">
                <w:ffData>
                  <w:name w:val="Check5"/>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9      </w:t>
            </w:r>
            <w:r w:rsidRPr="007E767C">
              <w:rPr>
                <w:rFonts w:ascii="Verdana" w:hAnsi="Verdana" w:cs="Arial"/>
                <w:sz w:val="18"/>
                <w:szCs w:val="18"/>
              </w:rPr>
              <w:fldChar w:fldCharType="begin">
                <w:ffData>
                  <w:name w:val=""/>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10      </w:t>
            </w:r>
            <w:r w:rsidRPr="007E767C">
              <w:rPr>
                <w:rFonts w:ascii="Verdana" w:hAnsi="Verdana" w:cs="Arial"/>
                <w:sz w:val="18"/>
                <w:szCs w:val="18"/>
              </w:rPr>
              <w:fldChar w:fldCharType="begin">
                <w:ffData>
                  <w:name w:val="Check4"/>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11      </w:t>
            </w:r>
            <w:r w:rsidRPr="007E767C">
              <w:rPr>
                <w:rFonts w:ascii="Verdana" w:hAnsi="Verdana" w:cs="Arial"/>
                <w:sz w:val="18"/>
                <w:szCs w:val="18"/>
              </w:rPr>
              <w:fldChar w:fldCharType="begin">
                <w:ffData>
                  <w:name w:val="Check5"/>
                  <w:enabled/>
                  <w:calcOnExit w:val="0"/>
                  <w:checkBox>
                    <w:sizeAuto/>
                    <w:default w:val="0"/>
                  </w:checkBox>
                </w:ffData>
              </w:fldChar>
            </w:r>
            <w:r w:rsidR="00B2053B" w:rsidRPr="007E767C">
              <w:rPr>
                <w:rFonts w:ascii="Verdana" w:hAnsi="Verdana" w:cs="Arial"/>
                <w:sz w:val="18"/>
                <w:szCs w:val="18"/>
              </w:rPr>
              <w:instrText xml:space="preserve"> FORMCHECKBOX </w:instrText>
            </w:r>
            <w:r w:rsidRPr="007E767C">
              <w:rPr>
                <w:rFonts w:ascii="Verdana" w:hAnsi="Verdana" w:cs="Arial"/>
                <w:sz w:val="18"/>
                <w:szCs w:val="18"/>
              </w:rPr>
            </w:r>
            <w:r w:rsidRPr="007E767C">
              <w:rPr>
                <w:rFonts w:ascii="Verdana" w:hAnsi="Verdana" w:cs="Arial"/>
                <w:sz w:val="18"/>
                <w:szCs w:val="18"/>
              </w:rPr>
              <w:fldChar w:fldCharType="end"/>
            </w:r>
            <w:r w:rsidR="00B2053B" w:rsidRPr="007E767C">
              <w:rPr>
                <w:rFonts w:ascii="Verdana" w:hAnsi="Verdana" w:cs="Arial"/>
                <w:sz w:val="18"/>
                <w:szCs w:val="18"/>
              </w:rPr>
              <w:t xml:space="preserve"> 12</w:t>
            </w:r>
          </w:p>
        </w:tc>
      </w:tr>
      <w:tr w:rsidR="00B2053B" w:rsidRPr="007E767C" w:rsidTr="00DE00A0">
        <w:trPr>
          <w:cantSplit/>
          <w:trHeight w:val="288"/>
          <w:jc w:val="center"/>
        </w:trPr>
        <w:tc>
          <w:tcPr>
            <w:tcW w:w="5000" w:type="pct"/>
            <w:gridSpan w:val="9"/>
            <w:shd w:val="clear" w:color="auto" w:fill="E6E6E6"/>
            <w:vAlign w:val="center"/>
          </w:tcPr>
          <w:p w:rsidR="00B2053B" w:rsidRPr="007E767C" w:rsidRDefault="00B2053B" w:rsidP="00B2053B">
            <w:pPr>
              <w:rPr>
                <w:rFonts w:ascii="Verdana" w:hAnsi="Verdana" w:cs="Arial"/>
                <w:b/>
                <w:sz w:val="18"/>
                <w:szCs w:val="18"/>
                <w:u w:val="single"/>
              </w:rPr>
            </w:pPr>
            <w:r w:rsidRPr="007E767C">
              <w:rPr>
                <w:rFonts w:ascii="Verdana" w:hAnsi="Verdana" w:cs="Arial"/>
                <w:b/>
                <w:sz w:val="18"/>
                <w:szCs w:val="18"/>
              </w:rPr>
              <w:t xml:space="preserve">Please use numbers from fall of </w:t>
            </w:r>
            <w:r w:rsidRPr="00411BDE">
              <w:rPr>
                <w:rFonts w:ascii="Verdana" w:hAnsi="Verdana" w:cs="Arial"/>
                <w:b/>
                <w:sz w:val="18"/>
                <w:szCs w:val="18"/>
              </w:rPr>
              <w:t>201</w:t>
            </w:r>
            <w:r>
              <w:rPr>
                <w:rFonts w:ascii="Verdana" w:hAnsi="Verdana" w:cs="Arial"/>
                <w:b/>
                <w:sz w:val="18"/>
                <w:szCs w:val="18"/>
              </w:rPr>
              <w:t>1</w:t>
            </w:r>
            <w:r w:rsidRPr="007E767C">
              <w:rPr>
                <w:rFonts w:ascii="Verdana" w:hAnsi="Verdana" w:cs="Arial"/>
                <w:b/>
                <w:sz w:val="18"/>
                <w:szCs w:val="18"/>
              </w:rPr>
              <w:t xml:space="preserve"> for the following:</w:t>
            </w:r>
            <w:r w:rsidRPr="007E767C">
              <w:rPr>
                <w:rFonts w:ascii="Verdana" w:hAnsi="Verdana" w:cs="Arial"/>
                <w:b/>
                <w:sz w:val="18"/>
                <w:szCs w:val="18"/>
              </w:rPr>
              <w:tab/>
              <w:t xml:space="preserve">SPS: </w:t>
            </w:r>
            <w:r w:rsidRPr="007E767C">
              <w:rPr>
                <w:rFonts w:ascii="Verdana" w:hAnsi="Verdana" w:cs="Arial"/>
                <w:b/>
                <w:sz w:val="18"/>
                <w:szCs w:val="18"/>
                <w:u w:val="single"/>
              </w:rPr>
              <w:tab/>
            </w:r>
            <w:r w:rsidRPr="007E767C">
              <w:rPr>
                <w:rFonts w:ascii="Verdana" w:hAnsi="Verdana" w:cs="Arial"/>
                <w:b/>
                <w:sz w:val="18"/>
                <w:szCs w:val="18"/>
                <w:u w:val="single"/>
              </w:rPr>
              <w:tab/>
            </w:r>
            <w:r w:rsidRPr="007E767C">
              <w:rPr>
                <w:rFonts w:ascii="Verdana" w:hAnsi="Verdana" w:cs="Arial"/>
                <w:b/>
                <w:sz w:val="18"/>
                <w:szCs w:val="18"/>
              </w:rPr>
              <w:t xml:space="preserve"> </w:t>
            </w:r>
            <w:r w:rsidRPr="007E767C">
              <w:rPr>
                <w:rFonts w:ascii="Verdana" w:hAnsi="Verdana" w:cs="Arial"/>
                <w:b/>
                <w:sz w:val="18"/>
                <w:szCs w:val="18"/>
              </w:rPr>
              <w:tab/>
              <w:t xml:space="preserve">AYP Status: </w:t>
            </w:r>
            <w:r w:rsidRPr="007E767C">
              <w:rPr>
                <w:rFonts w:ascii="Verdana" w:hAnsi="Verdana" w:cs="Arial"/>
                <w:b/>
                <w:sz w:val="18"/>
                <w:szCs w:val="18"/>
                <w:u w:val="single"/>
              </w:rPr>
              <w:tab/>
            </w:r>
            <w:r w:rsidRPr="007E767C">
              <w:rPr>
                <w:rFonts w:ascii="Verdana" w:hAnsi="Verdana" w:cs="Arial"/>
                <w:b/>
                <w:sz w:val="18"/>
                <w:szCs w:val="18"/>
                <w:u w:val="single"/>
              </w:rPr>
              <w:tab/>
            </w:r>
          </w:p>
        </w:tc>
      </w:tr>
      <w:tr w:rsidR="00B2053B" w:rsidRPr="007E767C" w:rsidTr="00DE00A0">
        <w:trPr>
          <w:cantSplit/>
          <w:trHeight w:val="432"/>
          <w:jc w:val="center"/>
        </w:trPr>
        <w:tc>
          <w:tcPr>
            <w:tcW w:w="5000" w:type="pct"/>
            <w:gridSpan w:val="9"/>
            <w:shd w:val="clear" w:color="auto" w:fill="auto"/>
            <w:vAlign w:val="center"/>
          </w:tcPr>
          <w:p w:rsidR="00B2053B" w:rsidRPr="007E767C" w:rsidRDefault="00B2053B" w:rsidP="002A4573">
            <w:pPr>
              <w:tabs>
                <w:tab w:val="left" w:pos="2880"/>
                <w:tab w:val="left" w:pos="4540"/>
                <w:tab w:val="left" w:pos="6480"/>
                <w:tab w:val="left" w:pos="8640"/>
              </w:tabs>
              <w:rPr>
                <w:rFonts w:ascii="Verdana" w:hAnsi="Verdana" w:cs="Arial"/>
                <w:sz w:val="18"/>
                <w:szCs w:val="18"/>
              </w:rPr>
            </w:pPr>
            <w:r w:rsidRPr="007E767C">
              <w:rPr>
                <w:rFonts w:ascii="Verdana" w:hAnsi="Verdana" w:cs="Arial"/>
                <w:sz w:val="18"/>
                <w:szCs w:val="18"/>
              </w:rPr>
              <w:t>Check appropriate description:</w:t>
            </w:r>
            <w:r>
              <w:rPr>
                <w:rFonts w:ascii="Verdana" w:hAnsi="Verdana" w:cs="Arial"/>
                <w:sz w:val="18"/>
                <w:szCs w:val="18"/>
              </w:rPr>
              <w:t xml:space="preserve">      </w:t>
            </w:r>
            <w:r w:rsidRPr="00D774F5">
              <w:rPr>
                <w:rFonts w:ascii="Verdana" w:hAnsi="Verdana" w:cs="Arial"/>
                <w:color w:val="000000"/>
                <w:sz w:val="18"/>
                <w:szCs w:val="18"/>
              </w:rPr>
              <w:t>ELFA</w:t>
            </w:r>
            <w:r w:rsidRPr="007E767C">
              <w:rPr>
                <w:rFonts w:ascii="Verdana" w:hAnsi="Verdana" w:cs="Arial"/>
                <w:color w:val="000000"/>
                <w:sz w:val="18"/>
                <w:szCs w:val="18"/>
              </w:rPr>
              <w:t xml:space="preserve"> School </w:t>
            </w:r>
            <w:r w:rsidR="005B26C8" w:rsidRPr="007E767C">
              <w:rPr>
                <w:rFonts w:ascii="Verdana" w:hAnsi="Verdana" w:cs="Arial"/>
                <w:sz w:val="18"/>
                <w:szCs w:val="18"/>
              </w:rPr>
              <w:fldChar w:fldCharType="begin">
                <w:ffData>
                  <w:name w:val="Check4"/>
                  <w:enabled/>
                  <w:calcOnExit w:val="0"/>
                  <w:checkBox>
                    <w:sizeAuto/>
                    <w:default w:val="0"/>
                  </w:checkBox>
                </w:ffData>
              </w:fldChar>
            </w:r>
            <w:r w:rsidRPr="007E767C">
              <w:rPr>
                <w:rFonts w:ascii="Verdana" w:hAnsi="Verdana" w:cs="Arial"/>
                <w:sz w:val="18"/>
                <w:szCs w:val="18"/>
              </w:rPr>
              <w:instrText xml:space="preserve"> FORMCHECKBOX </w:instrText>
            </w:r>
            <w:r w:rsidR="005B26C8" w:rsidRPr="007E767C">
              <w:rPr>
                <w:rFonts w:ascii="Verdana" w:hAnsi="Verdana" w:cs="Arial"/>
                <w:sz w:val="18"/>
                <w:szCs w:val="18"/>
              </w:rPr>
            </w:r>
            <w:r w:rsidR="005B26C8" w:rsidRPr="007E767C">
              <w:rPr>
                <w:rFonts w:ascii="Verdana" w:hAnsi="Verdana" w:cs="Arial"/>
                <w:sz w:val="18"/>
                <w:szCs w:val="18"/>
              </w:rPr>
              <w:fldChar w:fldCharType="end"/>
            </w:r>
            <w:r>
              <w:rPr>
                <w:rFonts w:ascii="Verdana" w:hAnsi="Verdana" w:cs="Arial"/>
                <w:sz w:val="18"/>
                <w:szCs w:val="18"/>
              </w:rPr>
              <w:t xml:space="preserve">              </w:t>
            </w:r>
            <w:r w:rsidRPr="007E767C">
              <w:rPr>
                <w:rFonts w:ascii="Verdana" w:hAnsi="Verdana" w:cs="Arial"/>
                <w:color w:val="000000"/>
                <w:sz w:val="18"/>
                <w:szCs w:val="18"/>
              </w:rPr>
              <w:t xml:space="preserve">Reading First School </w:t>
            </w:r>
            <w:r w:rsidR="005B26C8" w:rsidRPr="007E767C">
              <w:rPr>
                <w:rFonts w:ascii="Verdana" w:hAnsi="Verdana" w:cs="Arial"/>
                <w:sz w:val="18"/>
                <w:szCs w:val="18"/>
              </w:rPr>
              <w:fldChar w:fldCharType="begin">
                <w:ffData>
                  <w:name w:val="Check4"/>
                  <w:enabled/>
                  <w:calcOnExit w:val="0"/>
                  <w:checkBox>
                    <w:sizeAuto/>
                    <w:default w:val="0"/>
                  </w:checkBox>
                </w:ffData>
              </w:fldChar>
            </w:r>
            <w:r w:rsidRPr="007E767C">
              <w:rPr>
                <w:rFonts w:ascii="Verdana" w:hAnsi="Verdana" w:cs="Arial"/>
                <w:sz w:val="18"/>
                <w:szCs w:val="18"/>
              </w:rPr>
              <w:instrText xml:space="preserve"> FORMCHECKBOX </w:instrText>
            </w:r>
            <w:r w:rsidR="005B26C8" w:rsidRPr="007E767C">
              <w:rPr>
                <w:rFonts w:ascii="Verdana" w:hAnsi="Verdana" w:cs="Arial"/>
                <w:sz w:val="18"/>
                <w:szCs w:val="18"/>
              </w:rPr>
            </w:r>
            <w:r w:rsidR="005B26C8" w:rsidRPr="007E767C">
              <w:rPr>
                <w:rFonts w:ascii="Verdana" w:hAnsi="Verdana" w:cs="Arial"/>
                <w:sz w:val="18"/>
                <w:szCs w:val="18"/>
              </w:rPr>
              <w:fldChar w:fldCharType="end"/>
            </w:r>
            <w:r w:rsidRPr="007E767C">
              <w:rPr>
                <w:rFonts w:ascii="Verdana" w:hAnsi="Verdana" w:cs="Arial"/>
                <w:sz w:val="18"/>
                <w:szCs w:val="18"/>
              </w:rPr>
              <w:tab/>
              <w:t>Title I School</w:t>
            </w:r>
            <w:r w:rsidRPr="007E767C">
              <w:rPr>
                <w:rFonts w:ascii="Verdana" w:hAnsi="Verdana" w:cs="Arial"/>
                <w:color w:val="000000"/>
                <w:sz w:val="18"/>
                <w:szCs w:val="18"/>
              </w:rPr>
              <w:t xml:space="preserve"> </w:t>
            </w:r>
            <w:r w:rsidR="005B26C8" w:rsidRPr="007E767C">
              <w:rPr>
                <w:rFonts w:ascii="Verdana" w:hAnsi="Verdana" w:cs="Arial"/>
                <w:sz w:val="18"/>
                <w:szCs w:val="18"/>
              </w:rPr>
              <w:fldChar w:fldCharType="begin">
                <w:ffData>
                  <w:name w:val="Check4"/>
                  <w:enabled/>
                  <w:calcOnExit w:val="0"/>
                  <w:checkBox>
                    <w:sizeAuto/>
                    <w:default w:val="0"/>
                  </w:checkBox>
                </w:ffData>
              </w:fldChar>
            </w:r>
            <w:r w:rsidRPr="007E767C">
              <w:rPr>
                <w:rFonts w:ascii="Verdana" w:hAnsi="Verdana" w:cs="Arial"/>
                <w:sz w:val="18"/>
                <w:szCs w:val="18"/>
              </w:rPr>
              <w:instrText xml:space="preserve"> FORMCHECKBOX </w:instrText>
            </w:r>
            <w:r w:rsidR="005B26C8" w:rsidRPr="007E767C">
              <w:rPr>
                <w:rFonts w:ascii="Verdana" w:hAnsi="Verdana" w:cs="Arial"/>
                <w:sz w:val="18"/>
                <w:szCs w:val="18"/>
              </w:rPr>
            </w:r>
            <w:r w:rsidR="005B26C8" w:rsidRPr="007E767C">
              <w:rPr>
                <w:rFonts w:ascii="Verdana" w:hAnsi="Verdana" w:cs="Arial"/>
                <w:sz w:val="18"/>
                <w:szCs w:val="18"/>
              </w:rPr>
              <w:fldChar w:fldCharType="end"/>
            </w:r>
          </w:p>
        </w:tc>
      </w:tr>
      <w:tr w:rsidR="00B2053B" w:rsidRPr="007E767C" w:rsidTr="00DE00A0">
        <w:trPr>
          <w:cantSplit/>
          <w:trHeight w:val="432"/>
          <w:jc w:val="center"/>
        </w:trPr>
        <w:tc>
          <w:tcPr>
            <w:tcW w:w="5000" w:type="pct"/>
            <w:gridSpan w:val="9"/>
            <w:shd w:val="clear" w:color="auto" w:fill="auto"/>
            <w:vAlign w:val="center"/>
          </w:tcPr>
          <w:p w:rsidR="00B2053B" w:rsidRPr="007E767C" w:rsidRDefault="00B2053B" w:rsidP="00DE00A0">
            <w:pPr>
              <w:tabs>
                <w:tab w:val="left" w:pos="1866"/>
              </w:tabs>
              <w:rPr>
                <w:rFonts w:ascii="Verdana" w:hAnsi="Verdana" w:cs="Arial"/>
                <w:sz w:val="18"/>
                <w:szCs w:val="18"/>
              </w:rPr>
            </w:pPr>
            <w:r w:rsidRPr="007E767C">
              <w:rPr>
                <w:rFonts w:ascii="Verdana" w:hAnsi="Verdana" w:cs="Arial"/>
                <w:sz w:val="18"/>
                <w:szCs w:val="18"/>
              </w:rPr>
              <w:t xml:space="preserve">Number of Students: </w:t>
            </w:r>
            <w:r w:rsidR="005B26C8" w:rsidRPr="007E767C">
              <w:rPr>
                <w:rFonts w:ascii="Verdana" w:hAnsi="Verdana" w:cs="Arial"/>
                <w:sz w:val="18"/>
                <w:szCs w:val="18"/>
              </w:rPr>
              <w:fldChar w:fldCharType="begin">
                <w:ffData>
                  <w:name w:val="Text236"/>
                  <w:enabled/>
                  <w:calcOnExit w:val="0"/>
                  <w:textInput/>
                </w:ffData>
              </w:fldChar>
            </w:r>
            <w:bookmarkStart w:id="23" w:name="Text236"/>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3"/>
          </w:p>
        </w:tc>
      </w:tr>
      <w:tr w:rsidR="00B2053B" w:rsidRPr="007E767C" w:rsidTr="00DE00A0">
        <w:trPr>
          <w:cantSplit/>
          <w:trHeight w:val="432"/>
          <w:jc w:val="center"/>
        </w:trPr>
        <w:tc>
          <w:tcPr>
            <w:tcW w:w="1940" w:type="pct"/>
            <w:gridSpan w:val="5"/>
            <w:shd w:val="clear" w:color="auto" w:fill="auto"/>
            <w:vAlign w:val="center"/>
          </w:tcPr>
          <w:p w:rsidR="00B2053B" w:rsidRPr="007E767C" w:rsidRDefault="00B2053B" w:rsidP="00DE00A0">
            <w:pPr>
              <w:tabs>
                <w:tab w:val="left" w:pos="1866"/>
              </w:tabs>
              <w:rPr>
                <w:rFonts w:ascii="Verdana" w:hAnsi="Verdana" w:cs="Arial"/>
                <w:sz w:val="18"/>
                <w:szCs w:val="18"/>
              </w:rPr>
            </w:pPr>
            <w:r w:rsidRPr="007E767C">
              <w:rPr>
                <w:rFonts w:ascii="Verdana" w:hAnsi="Verdana" w:cs="Arial"/>
                <w:sz w:val="18"/>
                <w:szCs w:val="18"/>
              </w:rPr>
              <w:t xml:space="preserve">Number of Administrators: </w:t>
            </w:r>
            <w:r w:rsidR="005B26C8" w:rsidRPr="007E767C">
              <w:rPr>
                <w:rFonts w:ascii="Verdana" w:hAnsi="Verdana" w:cs="Arial"/>
                <w:sz w:val="18"/>
                <w:szCs w:val="18"/>
              </w:rPr>
              <w:fldChar w:fldCharType="begin">
                <w:ffData>
                  <w:name w:val="Text237"/>
                  <w:enabled/>
                  <w:calcOnExit w:val="0"/>
                  <w:textInput/>
                </w:ffData>
              </w:fldChar>
            </w:r>
            <w:bookmarkStart w:id="24" w:name="Text237"/>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4"/>
          </w:p>
        </w:tc>
        <w:tc>
          <w:tcPr>
            <w:tcW w:w="3060" w:type="pct"/>
            <w:gridSpan w:val="4"/>
            <w:shd w:val="clear" w:color="auto" w:fill="auto"/>
            <w:vAlign w:val="center"/>
          </w:tcPr>
          <w:p w:rsidR="00B2053B" w:rsidRPr="007E767C" w:rsidRDefault="00B2053B" w:rsidP="00DE00A0">
            <w:pPr>
              <w:tabs>
                <w:tab w:val="left" w:pos="3154"/>
              </w:tabs>
              <w:rPr>
                <w:rFonts w:ascii="Verdana" w:hAnsi="Verdana" w:cs="Arial"/>
                <w:sz w:val="18"/>
                <w:szCs w:val="18"/>
              </w:rPr>
            </w:pPr>
            <w:r w:rsidRPr="007E767C">
              <w:rPr>
                <w:rFonts w:ascii="Verdana" w:hAnsi="Verdana" w:cs="Arial"/>
                <w:sz w:val="18"/>
                <w:szCs w:val="18"/>
              </w:rPr>
              <w:t xml:space="preserve">Number of non-certified instructional staff (e.g., Teacher Aides): </w:t>
            </w:r>
            <w:r w:rsidR="005B26C8" w:rsidRPr="007E767C">
              <w:rPr>
                <w:rFonts w:ascii="Verdana" w:hAnsi="Verdana" w:cs="Arial"/>
                <w:sz w:val="18"/>
                <w:szCs w:val="18"/>
              </w:rPr>
              <w:fldChar w:fldCharType="begin">
                <w:ffData>
                  <w:name w:val="Text239"/>
                  <w:enabled/>
                  <w:calcOnExit w:val="0"/>
                  <w:textInput/>
                </w:ffData>
              </w:fldChar>
            </w:r>
            <w:bookmarkStart w:id="25" w:name="Text239"/>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5"/>
          </w:p>
        </w:tc>
      </w:tr>
      <w:tr w:rsidR="00B2053B" w:rsidRPr="007E767C" w:rsidTr="00DE00A0">
        <w:trPr>
          <w:cantSplit/>
          <w:trHeight w:val="432"/>
          <w:jc w:val="center"/>
        </w:trPr>
        <w:tc>
          <w:tcPr>
            <w:tcW w:w="5000" w:type="pct"/>
            <w:gridSpan w:val="9"/>
            <w:shd w:val="clear" w:color="auto" w:fill="auto"/>
            <w:vAlign w:val="center"/>
          </w:tcPr>
          <w:p w:rsidR="00B2053B" w:rsidRPr="007E767C" w:rsidRDefault="00B2053B" w:rsidP="00DE00A0">
            <w:pPr>
              <w:rPr>
                <w:rFonts w:ascii="Verdana" w:hAnsi="Verdana" w:cs="Arial"/>
                <w:sz w:val="18"/>
                <w:szCs w:val="18"/>
              </w:rPr>
            </w:pPr>
            <w:r w:rsidRPr="007E767C">
              <w:rPr>
                <w:rFonts w:ascii="Verdana" w:hAnsi="Verdana" w:cs="Arial"/>
                <w:sz w:val="18"/>
                <w:szCs w:val="18"/>
              </w:rPr>
              <w:t xml:space="preserve">Number of classroom teachers: </w:t>
            </w:r>
            <w:r w:rsidR="005B26C8" w:rsidRPr="007E767C">
              <w:rPr>
                <w:rFonts w:ascii="Verdana" w:hAnsi="Verdana" w:cs="Arial"/>
                <w:sz w:val="18"/>
                <w:szCs w:val="18"/>
              </w:rPr>
              <w:fldChar w:fldCharType="begin">
                <w:ffData>
                  <w:name w:val="Text240"/>
                  <w:enabled/>
                  <w:calcOnExit w:val="0"/>
                  <w:textInput/>
                </w:ffData>
              </w:fldChar>
            </w:r>
            <w:bookmarkStart w:id="26" w:name="Text240"/>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6"/>
          </w:p>
        </w:tc>
      </w:tr>
      <w:tr w:rsidR="00B2053B" w:rsidRPr="007E767C" w:rsidTr="00DE00A0">
        <w:trPr>
          <w:cantSplit/>
          <w:trHeight w:val="432"/>
          <w:jc w:val="center"/>
        </w:trPr>
        <w:tc>
          <w:tcPr>
            <w:tcW w:w="5000" w:type="pct"/>
            <w:gridSpan w:val="9"/>
            <w:shd w:val="clear" w:color="auto" w:fill="auto"/>
            <w:vAlign w:val="center"/>
          </w:tcPr>
          <w:p w:rsidR="00B2053B" w:rsidRPr="007E767C" w:rsidRDefault="00B2053B" w:rsidP="00DE00A0">
            <w:pPr>
              <w:rPr>
                <w:rFonts w:ascii="Verdana" w:hAnsi="Verdana" w:cs="Arial"/>
                <w:sz w:val="18"/>
                <w:szCs w:val="18"/>
              </w:rPr>
            </w:pPr>
            <w:r w:rsidRPr="00CE131A">
              <w:rPr>
                <w:rFonts w:ascii="Verdana" w:hAnsi="Verdana" w:cs="Arial"/>
                <w:sz w:val="18"/>
                <w:szCs w:val="18"/>
              </w:rPr>
              <w:t>Total Number of Certified Staff</w:t>
            </w:r>
            <w:r w:rsidRPr="007E767C">
              <w:rPr>
                <w:rFonts w:ascii="Verdana" w:hAnsi="Verdana" w:cs="Arial"/>
                <w:b/>
                <w:sz w:val="18"/>
                <w:szCs w:val="18"/>
              </w:rPr>
              <w:t xml:space="preserve"> </w:t>
            </w:r>
            <w:r w:rsidRPr="007E767C">
              <w:rPr>
                <w:rFonts w:ascii="Verdana" w:hAnsi="Verdana" w:cs="Arial"/>
                <w:sz w:val="18"/>
                <w:szCs w:val="18"/>
              </w:rPr>
              <w:t>(Administrators, media, counselor, teacher</w:t>
            </w:r>
            <w:r>
              <w:rPr>
                <w:rFonts w:ascii="Verdana" w:hAnsi="Verdana" w:cs="Arial"/>
                <w:sz w:val="18"/>
                <w:szCs w:val="18"/>
              </w:rPr>
              <w:t>s</w:t>
            </w:r>
            <w:r w:rsidRPr="007E767C">
              <w:rPr>
                <w:rFonts w:ascii="Verdana" w:hAnsi="Verdana" w:cs="Arial"/>
                <w:sz w:val="18"/>
                <w:szCs w:val="18"/>
              </w:rPr>
              <w:t>, etc.)</w:t>
            </w:r>
            <w:r w:rsidRPr="007E767C">
              <w:rPr>
                <w:rFonts w:ascii="Verdana" w:hAnsi="Verdana" w:cs="Arial"/>
                <w:b/>
                <w:sz w:val="18"/>
                <w:szCs w:val="18"/>
              </w:rPr>
              <w:t xml:space="preserve">: </w:t>
            </w:r>
            <w:r w:rsidR="005B26C8" w:rsidRPr="007E767C">
              <w:rPr>
                <w:rFonts w:ascii="Verdana" w:hAnsi="Verdana" w:cs="Arial"/>
                <w:sz w:val="18"/>
                <w:szCs w:val="18"/>
              </w:rPr>
              <w:fldChar w:fldCharType="begin">
                <w:ffData>
                  <w:name w:val="Text241"/>
                  <w:enabled/>
                  <w:calcOnExit w:val="0"/>
                  <w:textInput/>
                </w:ffData>
              </w:fldChar>
            </w:r>
            <w:bookmarkStart w:id="27" w:name="Text241"/>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7"/>
          </w:p>
        </w:tc>
      </w:tr>
      <w:tr w:rsidR="00B2053B" w:rsidRPr="007E767C" w:rsidTr="00C40934">
        <w:trPr>
          <w:cantSplit/>
          <w:trHeight w:val="432"/>
          <w:jc w:val="center"/>
        </w:trPr>
        <w:tc>
          <w:tcPr>
            <w:tcW w:w="5000" w:type="pct"/>
            <w:gridSpan w:val="9"/>
            <w:shd w:val="clear" w:color="auto" w:fill="auto"/>
            <w:vAlign w:val="center"/>
          </w:tcPr>
          <w:p w:rsidR="00B2053B" w:rsidRPr="007E767C" w:rsidRDefault="00B2053B" w:rsidP="0010495A">
            <w:pPr>
              <w:tabs>
                <w:tab w:val="left" w:pos="1894"/>
              </w:tabs>
              <w:rPr>
                <w:rFonts w:ascii="Verdana" w:hAnsi="Verdana" w:cs="Arial"/>
                <w:sz w:val="18"/>
                <w:szCs w:val="18"/>
              </w:rPr>
            </w:pPr>
            <w:r w:rsidRPr="00CE131A">
              <w:rPr>
                <w:rFonts w:ascii="Verdana" w:hAnsi="Verdana" w:cs="Arial"/>
                <w:sz w:val="18"/>
                <w:szCs w:val="18"/>
              </w:rPr>
              <w:t>Percentage of students</w:t>
            </w:r>
            <w:r>
              <w:rPr>
                <w:rFonts w:ascii="Verdana" w:hAnsi="Verdana" w:cs="Arial"/>
                <w:sz w:val="18"/>
                <w:szCs w:val="18"/>
              </w:rPr>
              <w:t xml:space="preserve"> e</w:t>
            </w:r>
            <w:r w:rsidRPr="007E767C">
              <w:rPr>
                <w:rFonts w:ascii="Verdana" w:hAnsi="Verdana" w:cs="Arial"/>
                <w:sz w:val="18"/>
                <w:szCs w:val="18"/>
              </w:rPr>
              <w:t xml:space="preserve">ligible for Free/Reduced Lunch: </w:t>
            </w:r>
            <w:r w:rsidR="005B26C8" w:rsidRPr="007E767C">
              <w:rPr>
                <w:rFonts w:ascii="Verdana" w:hAnsi="Verdana" w:cs="Arial"/>
                <w:sz w:val="18"/>
                <w:szCs w:val="18"/>
              </w:rPr>
              <w:fldChar w:fldCharType="begin">
                <w:ffData>
                  <w:name w:val="Text247"/>
                  <w:enabled/>
                  <w:calcOnExit w:val="0"/>
                  <w:textInput/>
                </w:ffData>
              </w:fldChar>
            </w:r>
            <w:bookmarkStart w:id="28" w:name="Text247"/>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bookmarkEnd w:id="28"/>
            <w:r w:rsidRPr="007E767C">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 xml:space="preserve"> </w:t>
            </w:r>
          </w:p>
        </w:tc>
      </w:tr>
      <w:tr w:rsidR="00B2053B" w:rsidRPr="007E767C" w:rsidTr="00C40934">
        <w:trPr>
          <w:cantSplit/>
          <w:trHeight w:val="432"/>
          <w:jc w:val="center"/>
        </w:trPr>
        <w:tc>
          <w:tcPr>
            <w:tcW w:w="5000" w:type="pct"/>
            <w:gridSpan w:val="9"/>
            <w:shd w:val="clear" w:color="auto" w:fill="auto"/>
            <w:vAlign w:val="center"/>
          </w:tcPr>
          <w:p w:rsidR="00B2053B" w:rsidRPr="00CE131A" w:rsidRDefault="00B2053B" w:rsidP="0010495A">
            <w:pPr>
              <w:tabs>
                <w:tab w:val="left" w:pos="1894"/>
              </w:tabs>
              <w:rPr>
                <w:rFonts w:ascii="Verdana" w:hAnsi="Verdana" w:cs="Arial"/>
                <w:sz w:val="18"/>
                <w:szCs w:val="18"/>
              </w:rPr>
            </w:pPr>
            <w:r w:rsidRPr="00CE131A">
              <w:rPr>
                <w:rFonts w:ascii="Verdana" w:hAnsi="Verdana" w:cs="Arial"/>
                <w:sz w:val="18"/>
                <w:szCs w:val="18"/>
              </w:rPr>
              <w:t>Percentage of students</w:t>
            </w:r>
            <w:r>
              <w:rPr>
                <w:rFonts w:ascii="Verdana" w:hAnsi="Verdana" w:cs="Arial"/>
                <w:sz w:val="18"/>
                <w:szCs w:val="18"/>
              </w:rPr>
              <w:t xml:space="preserve"> receiving</w:t>
            </w:r>
            <w:r w:rsidRPr="007E767C">
              <w:rPr>
                <w:rFonts w:ascii="Verdana" w:hAnsi="Verdana" w:cs="Arial"/>
                <w:sz w:val="18"/>
                <w:szCs w:val="18"/>
              </w:rPr>
              <w:t xml:space="preserve"> ESL services: </w:t>
            </w:r>
            <w:r w:rsidR="005B26C8" w:rsidRPr="007E767C">
              <w:rPr>
                <w:rFonts w:ascii="Verdana" w:hAnsi="Verdana" w:cs="Arial"/>
                <w:sz w:val="18"/>
                <w:szCs w:val="18"/>
              </w:rPr>
              <w:fldChar w:fldCharType="begin">
                <w:ffData>
                  <w:name w:val="Text248"/>
                  <w:enabled/>
                  <w:calcOnExit w:val="0"/>
                  <w:textInput/>
                </w:ffData>
              </w:fldChar>
            </w:r>
            <w:r w:rsidRPr="007E767C">
              <w:rPr>
                <w:rFonts w:ascii="Verdana" w:hAnsi="Verdana" w:cs="Arial"/>
                <w:sz w:val="18"/>
                <w:szCs w:val="18"/>
              </w:rPr>
              <w:instrText xml:space="preserve"> FORMTEXT </w:instrText>
            </w:r>
            <w:r w:rsidR="005B26C8" w:rsidRPr="007E767C">
              <w:rPr>
                <w:rFonts w:ascii="Verdana" w:hAnsi="Verdana" w:cs="Arial"/>
                <w:sz w:val="18"/>
                <w:szCs w:val="18"/>
              </w:rPr>
            </w:r>
            <w:r w:rsidR="005B26C8" w:rsidRPr="007E767C">
              <w:rPr>
                <w:rFonts w:ascii="Verdana" w:hAnsi="Verdana" w:cs="Arial"/>
                <w:sz w:val="18"/>
                <w:szCs w:val="18"/>
              </w:rPr>
              <w:fldChar w:fldCharType="separate"/>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Pr="007E767C">
              <w:rPr>
                <w:rFonts w:ascii="Verdana" w:eastAsia="MS Mincho" w:hAnsi="MS Mincho" w:cs="MS Mincho"/>
                <w:noProof/>
                <w:sz w:val="18"/>
                <w:szCs w:val="18"/>
              </w:rPr>
              <w:t> </w:t>
            </w:r>
            <w:r w:rsidR="005B26C8" w:rsidRPr="007E767C">
              <w:rPr>
                <w:rFonts w:ascii="Verdana" w:hAnsi="Verdana" w:cs="Arial"/>
                <w:sz w:val="18"/>
                <w:szCs w:val="18"/>
              </w:rPr>
              <w:fldChar w:fldCharType="end"/>
            </w:r>
            <w:r w:rsidRPr="007E767C">
              <w:rPr>
                <w:rFonts w:ascii="Verdana" w:hAnsi="Verdana" w:cs="Arial"/>
                <w:b/>
                <w:sz w:val="18"/>
                <w:szCs w:val="18"/>
              </w:rPr>
              <w:t>%</w:t>
            </w:r>
          </w:p>
        </w:tc>
      </w:tr>
    </w:tbl>
    <w:p w:rsidR="00D45A03" w:rsidRDefault="00D45A03" w:rsidP="00D45A03">
      <w:pPr>
        <w:jc w:val="both"/>
        <w:rPr>
          <w:b/>
        </w:rPr>
      </w:pPr>
    </w:p>
    <w:p w:rsidR="008936DE" w:rsidRDefault="008936DE" w:rsidP="008936DE">
      <w:pPr>
        <w:pStyle w:val="BodyText"/>
        <w:spacing w:before="80"/>
        <w:jc w:val="center"/>
        <w:rPr>
          <w:rFonts w:ascii="Lucida Sans Unicode" w:hAnsi="Lucida Sans Unicode" w:cs="Lucida Sans Unicode"/>
          <w:sz w:val="36"/>
          <w:szCs w:val="36"/>
        </w:rPr>
      </w:pPr>
      <w:r w:rsidRPr="00C04357">
        <w:rPr>
          <w:rFonts w:ascii="Lucida Sans Unicode" w:hAnsi="Lucida Sans Unicode" w:cs="Lucida Sans Unicode"/>
          <w:noProof/>
          <w:sz w:val="36"/>
          <w:szCs w:val="36"/>
        </w:rPr>
        <w:lastRenderedPageBreak/>
        <w:drawing>
          <wp:inline distT="0" distB="0" distL="0" distR="0">
            <wp:extent cx="923925" cy="602129"/>
            <wp:effectExtent l="19050" t="0" r="0" b="0"/>
            <wp:docPr id="3" name="Picture 3"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8" cstate="print"/>
                    <a:stretch>
                      <a:fillRect/>
                    </a:stretch>
                  </pic:blipFill>
                  <pic:spPr>
                    <a:xfrm>
                      <a:off x="0" y="0"/>
                      <a:ext cx="929990" cy="606082"/>
                    </a:xfrm>
                    <a:prstGeom prst="rect">
                      <a:avLst/>
                    </a:prstGeom>
                  </pic:spPr>
                </pic:pic>
              </a:graphicData>
            </a:graphic>
          </wp:inline>
        </w:drawing>
      </w:r>
    </w:p>
    <w:p w:rsidR="008936DE" w:rsidRPr="00C04357" w:rsidRDefault="008936DE" w:rsidP="008936DE">
      <w:pPr>
        <w:pStyle w:val="BodyText"/>
        <w:spacing w:after="0"/>
        <w:jc w:val="center"/>
        <w:rPr>
          <w:rFonts w:ascii="Arial Narrow" w:hAnsi="Arial Narrow" w:cs="Lucida Sans Unicode"/>
          <w:b/>
          <w:sz w:val="36"/>
          <w:szCs w:val="36"/>
        </w:rPr>
      </w:pPr>
      <w:r w:rsidRPr="00C04357">
        <w:rPr>
          <w:rFonts w:ascii="Arial Narrow" w:hAnsi="Arial Narrow" w:cs="Lucida Sans Unicode"/>
          <w:b/>
          <w:sz w:val="36"/>
          <w:szCs w:val="36"/>
        </w:rPr>
        <w:t>Pre-TAP School Application</w:t>
      </w:r>
    </w:p>
    <w:p w:rsidR="008936DE" w:rsidRPr="00C04357" w:rsidRDefault="008936DE" w:rsidP="008936DE">
      <w:pPr>
        <w:pStyle w:val="BodyText"/>
        <w:spacing w:after="0"/>
        <w:jc w:val="center"/>
        <w:rPr>
          <w:rFonts w:ascii="Arial Narrow" w:hAnsi="Arial Narrow" w:cs="Lucida Sans Unicode"/>
          <w:b/>
          <w:sz w:val="28"/>
          <w:szCs w:val="28"/>
        </w:rPr>
      </w:pPr>
      <w:r w:rsidRPr="00C04357">
        <w:rPr>
          <w:rFonts w:ascii="Arial Narrow" w:hAnsi="Arial Narrow"/>
          <w:b/>
          <w:bCs/>
          <w:color w:val="000000"/>
          <w:sz w:val="28"/>
          <w:szCs w:val="28"/>
        </w:rPr>
        <w:t xml:space="preserve">Note:  Applications are due to </w:t>
      </w:r>
      <w:hyperlink r:id="rId12" w:history="1">
        <w:r w:rsidRPr="00C04357">
          <w:rPr>
            <w:rStyle w:val="Hyperlink"/>
            <w:rFonts w:ascii="Arial Narrow" w:hAnsi="Arial Narrow"/>
            <w:b/>
            <w:bCs/>
            <w:sz w:val="28"/>
            <w:szCs w:val="28"/>
          </w:rPr>
          <w:t>Nicole.Honore@la.gov</w:t>
        </w:r>
      </w:hyperlink>
      <w:r w:rsidRPr="00C04357">
        <w:rPr>
          <w:rFonts w:ascii="Arial Narrow" w:hAnsi="Arial Narrow"/>
          <w:b/>
          <w:bCs/>
          <w:color w:val="000000"/>
          <w:sz w:val="28"/>
          <w:szCs w:val="28"/>
        </w:rPr>
        <w:t xml:space="preserve"> by</w:t>
      </w:r>
      <w:r w:rsidRPr="00C04357">
        <w:rPr>
          <w:rFonts w:ascii="Arial Narrow" w:hAnsi="Arial Narrow" w:cs="Lucida Sans Unicode"/>
          <w:b/>
          <w:sz w:val="28"/>
          <w:szCs w:val="28"/>
        </w:rPr>
        <w:t xml:space="preserve"> Friday, May 4, 2012 </w:t>
      </w:r>
    </w:p>
    <w:p w:rsidR="00D45A03" w:rsidRPr="00E13297" w:rsidRDefault="00D45A03" w:rsidP="008936DE">
      <w:pPr>
        <w:pStyle w:val="Heading2"/>
        <w:shd w:val="clear" w:color="auto" w:fill="244061" w:themeFill="accent1" w:themeFillShade="80"/>
        <w:spacing w:before="120"/>
        <w:ind w:left="-720" w:right="-720"/>
        <w:rPr>
          <w:rFonts w:ascii="Times New Roman" w:hAnsi="Times New Roman" w:cs="Times New Roman"/>
          <w:b w:val="0"/>
          <w:bCs w:val="0"/>
        </w:rPr>
      </w:pPr>
      <w:r w:rsidRPr="00E13297">
        <w:rPr>
          <w:rFonts w:ascii="Verdana" w:hAnsi="Verdana" w:cs="Lucida Sans Unicode"/>
          <w:b w:val="0"/>
          <w:color w:val="FFFFFF"/>
          <w:spacing w:val="18"/>
          <w:sz w:val="32"/>
          <w:szCs w:val="44"/>
        </w:rPr>
        <w:t>Principal Commitment Form</w:t>
      </w:r>
      <w:r w:rsidRPr="00E13297">
        <w:rPr>
          <w:rFonts w:ascii="Times New Roman" w:hAnsi="Times New Roman" w:cs="Times New Roman"/>
          <w:b w:val="0"/>
          <w:bCs w:val="0"/>
        </w:rPr>
        <w:t xml:space="preserve"> </w:t>
      </w:r>
    </w:p>
    <w:p w:rsidR="00273075" w:rsidRPr="008936DE" w:rsidRDefault="00D45A03" w:rsidP="00273075">
      <w:pPr>
        <w:ind w:left="-720" w:right="-720"/>
        <w:jc w:val="both"/>
        <w:rPr>
          <w:i/>
          <w:sz w:val="22"/>
          <w:szCs w:val="22"/>
        </w:rPr>
      </w:pPr>
      <w:r w:rsidRPr="008936DE">
        <w:rPr>
          <w:i/>
          <w:sz w:val="22"/>
          <w:szCs w:val="22"/>
        </w:rPr>
        <w:t xml:space="preserve">A major element of success is the commitment of school administrative and instructional staff to the </w:t>
      </w:r>
      <w:r w:rsidR="00CF6D13" w:rsidRPr="008936DE">
        <w:rPr>
          <w:i/>
          <w:sz w:val="22"/>
          <w:szCs w:val="22"/>
        </w:rPr>
        <w:t>TAP System</w:t>
      </w:r>
      <w:r w:rsidRPr="008936DE">
        <w:rPr>
          <w:i/>
          <w:sz w:val="22"/>
          <w:szCs w:val="22"/>
        </w:rPr>
        <w:t xml:space="preserve">. As a first step in establishing commitment, principals must agree to lead and participate in a readiness effort (Pre-TAP) to ensure </w:t>
      </w:r>
      <w:r w:rsidR="00CF0E19" w:rsidRPr="008936DE">
        <w:rPr>
          <w:i/>
          <w:sz w:val="22"/>
          <w:szCs w:val="22"/>
        </w:rPr>
        <w:t>that the faculty and staff have been provided appropriate information regarding all four key elements:</w:t>
      </w:r>
      <w:r w:rsidR="00CF0E19" w:rsidRPr="008936DE">
        <w:rPr>
          <w:b/>
          <w:i/>
          <w:sz w:val="22"/>
          <w:szCs w:val="22"/>
        </w:rPr>
        <w:t xml:space="preserve"> </w:t>
      </w:r>
      <w:r w:rsidRPr="008936DE">
        <w:rPr>
          <w:b/>
          <w:i/>
          <w:sz w:val="22"/>
          <w:szCs w:val="22"/>
        </w:rPr>
        <w:t>Multiple Career Paths, Ongoing Applied Professional Growth, Instructionally Focused Accountability, and Performance-Based Compensation</w:t>
      </w:r>
      <w:r w:rsidRPr="008936DE">
        <w:rPr>
          <w:i/>
          <w:sz w:val="22"/>
          <w:szCs w:val="22"/>
        </w:rPr>
        <w:t xml:space="preserve">.  </w:t>
      </w:r>
    </w:p>
    <w:p w:rsidR="00273075" w:rsidRPr="008936DE" w:rsidRDefault="00273075" w:rsidP="00273075">
      <w:pPr>
        <w:ind w:left="-720" w:right="-720"/>
        <w:jc w:val="both"/>
        <w:rPr>
          <w:i/>
          <w:sz w:val="16"/>
          <w:szCs w:val="16"/>
        </w:rPr>
      </w:pPr>
    </w:p>
    <w:p w:rsidR="00D45A03" w:rsidRPr="008936DE" w:rsidRDefault="00D45A03" w:rsidP="00273075">
      <w:pPr>
        <w:ind w:left="-720" w:right="-720"/>
        <w:jc w:val="both"/>
        <w:rPr>
          <w:i/>
          <w:sz w:val="22"/>
          <w:szCs w:val="22"/>
        </w:rPr>
      </w:pPr>
      <w:r w:rsidRPr="008936DE">
        <w:rPr>
          <w:i/>
          <w:sz w:val="22"/>
          <w:szCs w:val="22"/>
        </w:rPr>
        <w:t xml:space="preserve">As an instructional leader, I agree to </w:t>
      </w:r>
      <w:r w:rsidRPr="008936DE">
        <w:rPr>
          <w:b/>
          <w:i/>
          <w:sz w:val="22"/>
          <w:szCs w:val="22"/>
          <w:u w:val="single"/>
        </w:rPr>
        <w:t>lead and participate</w:t>
      </w:r>
      <w:r w:rsidRPr="008936DE">
        <w:rPr>
          <w:i/>
          <w:sz w:val="22"/>
          <w:szCs w:val="22"/>
        </w:rPr>
        <w:t xml:space="preserve"> in the following activities </w:t>
      </w:r>
      <w:r w:rsidR="00CF0E19" w:rsidRPr="008936DE">
        <w:rPr>
          <w:i/>
          <w:sz w:val="22"/>
          <w:szCs w:val="22"/>
        </w:rPr>
        <w:t xml:space="preserve">designed to gather information, create an understanding, and to inform a decision </w:t>
      </w:r>
      <w:r w:rsidRPr="008936DE">
        <w:rPr>
          <w:i/>
          <w:sz w:val="22"/>
          <w:szCs w:val="22"/>
        </w:rPr>
        <w:t xml:space="preserve">regarding </w:t>
      </w:r>
      <w:r w:rsidR="00380CBC" w:rsidRPr="008936DE">
        <w:rPr>
          <w:i/>
          <w:sz w:val="22"/>
          <w:szCs w:val="22"/>
        </w:rPr>
        <w:t xml:space="preserve">the </w:t>
      </w:r>
      <w:r w:rsidR="00CF0E19" w:rsidRPr="008936DE">
        <w:rPr>
          <w:i/>
          <w:sz w:val="22"/>
          <w:szCs w:val="22"/>
        </w:rPr>
        <w:t xml:space="preserve">future </w:t>
      </w:r>
      <w:r w:rsidRPr="008936DE">
        <w:rPr>
          <w:i/>
          <w:sz w:val="22"/>
          <w:szCs w:val="22"/>
        </w:rPr>
        <w:t>implement</w:t>
      </w:r>
      <w:r w:rsidR="00CF0E19" w:rsidRPr="008936DE">
        <w:rPr>
          <w:i/>
          <w:sz w:val="22"/>
          <w:szCs w:val="22"/>
        </w:rPr>
        <w:t>ation of</w:t>
      </w:r>
      <w:r w:rsidRPr="008936DE">
        <w:rPr>
          <w:i/>
          <w:sz w:val="22"/>
          <w:szCs w:val="22"/>
        </w:rPr>
        <w:t xml:space="preserve"> the </w:t>
      </w:r>
      <w:r w:rsidR="00485550" w:rsidRPr="008936DE">
        <w:rPr>
          <w:i/>
          <w:sz w:val="22"/>
          <w:szCs w:val="22"/>
        </w:rPr>
        <w:t>TAP System</w:t>
      </w:r>
      <w:r w:rsidR="00CF0E19" w:rsidRPr="008936DE">
        <w:rPr>
          <w:i/>
          <w:sz w:val="22"/>
          <w:szCs w:val="22"/>
        </w:rPr>
        <w:t xml:space="preserve"> in our school</w:t>
      </w:r>
      <w:r w:rsidRPr="008936DE">
        <w:rPr>
          <w:i/>
          <w:sz w:val="22"/>
          <w:szCs w:val="22"/>
        </w:rPr>
        <w:t xml:space="preserve">: </w:t>
      </w:r>
    </w:p>
    <w:p w:rsidR="00CE131A" w:rsidRPr="008936DE" w:rsidRDefault="00CE131A" w:rsidP="00273075">
      <w:pPr>
        <w:numPr>
          <w:ilvl w:val="0"/>
          <w:numId w:val="10"/>
        </w:numPr>
        <w:ind w:left="-180" w:right="-720" w:hanging="540"/>
        <w:jc w:val="both"/>
        <w:rPr>
          <w:sz w:val="22"/>
          <w:szCs w:val="22"/>
        </w:rPr>
      </w:pPr>
      <w:r w:rsidRPr="008936DE">
        <w:rPr>
          <w:sz w:val="22"/>
          <w:szCs w:val="22"/>
        </w:rPr>
        <w:t xml:space="preserve">Participate in </w:t>
      </w:r>
      <w:r w:rsidR="00CF0E19" w:rsidRPr="008936DE">
        <w:rPr>
          <w:sz w:val="22"/>
          <w:szCs w:val="22"/>
        </w:rPr>
        <w:t xml:space="preserve">a </w:t>
      </w:r>
      <w:r w:rsidRPr="008936DE">
        <w:rPr>
          <w:sz w:val="22"/>
          <w:szCs w:val="22"/>
        </w:rPr>
        <w:t>Pre-TAP Schools Orientation meeting (August/September).</w:t>
      </w:r>
    </w:p>
    <w:p w:rsidR="00CE131A" w:rsidRPr="008936DE" w:rsidRDefault="00CE131A" w:rsidP="00273075">
      <w:pPr>
        <w:numPr>
          <w:ilvl w:val="0"/>
          <w:numId w:val="10"/>
        </w:numPr>
        <w:ind w:left="-180" w:right="-720" w:hanging="540"/>
        <w:jc w:val="both"/>
        <w:rPr>
          <w:sz w:val="22"/>
          <w:szCs w:val="22"/>
        </w:rPr>
      </w:pPr>
      <w:r w:rsidRPr="008936DE">
        <w:rPr>
          <w:sz w:val="22"/>
          <w:szCs w:val="22"/>
        </w:rPr>
        <w:t>Research and share information on the Louisiana TAP System with faculty/staff (</w:t>
      </w:r>
      <w:r w:rsidR="00107A18" w:rsidRPr="008936DE">
        <w:rPr>
          <w:sz w:val="22"/>
          <w:szCs w:val="22"/>
        </w:rPr>
        <w:t xml:space="preserve">e.g. </w:t>
      </w:r>
      <w:r w:rsidRPr="008936DE">
        <w:rPr>
          <w:sz w:val="22"/>
          <w:szCs w:val="22"/>
        </w:rPr>
        <w:t xml:space="preserve">NIET website, </w:t>
      </w:r>
      <w:r w:rsidRPr="008936DE">
        <w:rPr>
          <w:i/>
          <w:sz w:val="22"/>
          <w:szCs w:val="22"/>
        </w:rPr>
        <w:t>TAP in the News</w:t>
      </w:r>
      <w:r w:rsidRPr="008936DE">
        <w:rPr>
          <w:sz w:val="22"/>
          <w:szCs w:val="22"/>
        </w:rPr>
        <w:t xml:space="preserve">, </w:t>
      </w:r>
      <w:r w:rsidRPr="008936DE">
        <w:rPr>
          <w:i/>
          <w:sz w:val="22"/>
          <w:szCs w:val="22"/>
        </w:rPr>
        <w:t>Understanding TAP</w:t>
      </w:r>
      <w:r w:rsidR="00107A18" w:rsidRPr="008936DE">
        <w:rPr>
          <w:sz w:val="22"/>
          <w:szCs w:val="22"/>
        </w:rPr>
        <w:t xml:space="preserve"> brochure</w:t>
      </w:r>
      <w:r w:rsidRPr="008936DE">
        <w:rPr>
          <w:sz w:val="22"/>
          <w:szCs w:val="22"/>
        </w:rPr>
        <w:t>).</w:t>
      </w:r>
    </w:p>
    <w:p w:rsidR="00CE131A" w:rsidRPr="008936DE" w:rsidRDefault="00CE131A" w:rsidP="00273075">
      <w:pPr>
        <w:numPr>
          <w:ilvl w:val="0"/>
          <w:numId w:val="10"/>
        </w:numPr>
        <w:ind w:left="-180" w:right="-720" w:hanging="540"/>
        <w:jc w:val="both"/>
        <w:rPr>
          <w:sz w:val="22"/>
          <w:szCs w:val="22"/>
        </w:rPr>
      </w:pPr>
      <w:r w:rsidRPr="008936DE">
        <w:rPr>
          <w:sz w:val="22"/>
          <w:szCs w:val="22"/>
        </w:rPr>
        <w:t xml:space="preserve">Arrange with state TAP staff </w:t>
      </w:r>
      <w:r w:rsidR="00CF0E19" w:rsidRPr="008936DE">
        <w:rPr>
          <w:sz w:val="22"/>
          <w:szCs w:val="22"/>
        </w:rPr>
        <w:t xml:space="preserve">to present an </w:t>
      </w:r>
      <w:r w:rsidRPr="008936DE">
        <w:rPr>
          <w:sz w:val="22"/>
          <w:szCs w:val="22"/>
        </w:rPr>
        <w:t xml:space="preserve">overview presentation to faculty/staff as an introduction to the Louisiana TAP System and its four key elements.  </w:t>
      </w:r>
      <w:r w:rsidR="00CF0E19" w:rsidRPr="008936DE">
        <w:rPr>
          <w:sz w:val="22"/>
          <w:szCs w:val="22"/>
        </w:rPr>
        <w:t xml:space="preserve">Note: </w:t>
      </w:r>
      <w:r w:rsidRPr="008936DE">
        <w:rPr>
          <w:sz w:val="22"/>
          <w:szCs w:val="22"/>
        </w:rPr>
        <w:t xml:space="preserve">Overview presentations should be </w:t>
      </w:r>
      <w:r w:rsidRPr="008936DE">
        <w:rPr>
          <w:sz w:val="22"/>
          <w:szCs w:val="22"/>
          <w:u w:val="single"/>
        </w:rPr>
        <w:t>scheduled</w:t>
      </w:r>
      <w:r w:rsidRPr="008936DE">
        <w:rPr>
          <w:sz w:val="22"/>
          <w:szCs w:val="22"/>
        </w:rPr>
        <w:t xml:space="preserve"> by the first of December</w:t>
      </w:r>
      <w:r w:rsidR="00CF0E19" w:rsidRPr="008936DE">
        <w:rPr>
          <w:sz w:val="22"/>
          <w:szCs w:val="22"/>
        </w:rPr>
        <w:t xml:space="preserve"> and </w:t>
      </w:r>
      <w:r w:rsidRPr="008936DE">
        <w:rPr>
          <w:sz w:val="22"/>
          <w:szCs w:val="22"/>
        </w:rPr>
        <w:t>completed no later than mid-February.</w:t>
      </w:r>
    </w:p>
    <w:p w:rsidR="00CE131A" w:rsidRPr="008936DE" w:rsidRDefault="00CE131A" w:rsidP="00273075">
      <w:pPr>
        <w:numPr>
          <w:ilvl w:val="0"/>
          <w:numId w:val="10"/>
        </w:numPr>
        <w:ind w:left="-180" w:right="-720" w:hanging="540"/>
        <w:jc w:val="both"/>
        <w:rPr>
          <w:sz w:val="22"/>
          <w:szCs w:val="22"/>
        </w:rPr>
      </w:pPr>
      <w:r w:rsidRPr="008936DE">
        <w:rPr>
          <w:sz w:val="22"/>
          <w:szCs w:val="22"/>
        </w:rPr>
        <w:t>Involve key district staff in the TAP learning process (e.g. invite to TAP Overview presentation; include on-site visits to TAP schools; include as part of team to attend TAP training workshop).</w:t>
      </w:r>
    </w:p>
    <w:p w:rsidR="00273075" w:rsidRPr="008936DE" w:rsidRDefault="00CE131A" w:rsidP="00273075">
      <w:pPr>
        <w:numPr>
          <w:ilvl w:val="0"/>
          <w:numId w:val="10"/>
        </w:numPr>
        <w:ind w:left="-180" w:right="-720" w:hanging="540"/>
        <w:jc w:val="both"/>
        <w:rPr>
          <w:b/>
          <w:sz w:val="22"/>
          <w:szCs w:val="22"/>
          <w:u w:val="single"/>
        </w:rPr>
      </w:pPr>
      <w:r w:rsidRPr="008936DE">
        <w:rPr>
          <w:sz w:val="22"/>
          <w:szCs w:val="22"/>
        </w:rPr>
        <w:t>Arrange for key teacher leaders and administrators to participate in</w:t>
      </w:r>
      <w:r w:rsidR="001324B4" w:rsidRPr="008936DE">
        <w:rPr>
          <w:sz w:val="22"/>
          <w:szCs w:val="22"/>
        </w:rPr>
        <w:t xml:space="preserve"> a site visit</w:t>
      </w:r>
      <w:r w:rsidRPr="008936DE">
        <w:rPr>
          <w:sz w:val="22"/>
          <w:szCs w:val="22"/>
        </w:rPr>
        <w:t xml:space="preserve"> to observe TAP implementation around the state (cluster meetings, coaching, evaluation process, post-conferencing, data collection, performance payouts, etc.). Site visits should begin in mid-September/early-October</w:t>
      </w:r>
      <w:r w:rsidR="0027681E" w:rsidRPr="008936DE">
        <w:rPr>
          <w:sz w:val="22"/>
          <w:szCs w:val="22"/>
        </w:rPr>
        <w:t xml:space="preserve"> and be completed before the end of February</w:t>
      </w:r>
      <w:r w:rsidR="00D774F5" w:rsidRPr="008936DE">
        <w:rPr>
          <w:sz w:val="22"/>
          <w:szCs w:val="22"/>
        </w:rPr>
        <w:t>.</w:t>
      </w:r>
    </w:p>
    <w:p w:rsidR="00CE131A" w:rsidRPr="008936DE" w:rsidRDefault="00CE131A" w:rsidP="00273075">
      <w:pPr>
        <w:numPr>
          <w:ilvl w:val="0"/>
          <w:numId w:val="10"/>
        </w:numPr>
        <w:ind w:left="-180" w:right="-720" w:hanging="540"/>
        <w:jc w:val="both"/>
        <w:rPr>
          <w:b/>
          <w:sz w:val="22"/>
          <w:szCs w:val="22"/>
          <w:u w:val="single"/>
        </w:rPr>
      </w:pPr>
      <w:r w:rsidRPr="008936DE">
        <w:rPr>
          <w:sz w:val="22"/>
          <w:szCs w:val="22"/>
        </w:rPr>
        <w:t>Arrange for a small school team, interested teachers/administrators, to attend a state-wide informational workshop, “Roles and Responsibilities of the Master/Mentor Teacher and the TAP Principal” (1/2 day training</w:t>
      </w:r>
      <w:r w:rsidR="00273075" w:rsidRPr="008936DE">
        <w:rPr>
          <w:sz w:val="22"/>
          <w:szCs w:val="22"/>
        </w:rPr>
        <w:t>; the date</w:t>
      </w:r>
      <w:r w:rsidRPr="008936DE">
        <w:rPr>
          <w:sz w:val="22"/>
          <w:szCs w:val="22"/>
        </w:rPr>
        <w:t xml:space="preserve"> </w:t>
      </w:r>
      <w:r w:rsidR="00273075" w:rsidRPr="008936DE">
        <w:rPr>
          <w:sz w:val="22"/>
          <w:szCs w:val="22"/>
        </w:rPr>
        <w:t>to be determined.)</w:t>
      </w:r>
    </w:p>
    <w:p w:rsidR="00CE131A" w:rsidRPr="008936DE" w:rsidRDefault="00CE131A" w:rsidP="00273075">
      <w:pPr>
        <w:numPr>
          <w:ilvl w:val="0"/>
          <w:numId w:val="10"/>
        </w:numPr>
        <w:ind w:left="-180" w:right="-720" w:hanging="540"/>
        <w:jc w:val="both"/>
        <w:rPr>
          <w:sz w:val="22"/>
          <w:szCs w:val="22"/>
        </w:rPr>
      </w:pPr>
      <w:r w:rsidRPr="008936DE">
        <w:rPr>
          <w:sz w:val="22"/>
          <w:szCs w:val="22"/>
        </w:rPr>
        <w:t>Arrange for the faculty vote to determine buy-in with a majority vote</w:t>
      </w:r>
      <w:r w:rsidR="000C58EE" w:rsidRPr="008936DE">
        <w:rPr>
          <w:sz w:val="22"/>
          <w:szCs w:val="22"/>
        </w:rPr>
        <w:t xml:space="preserve"> required</w:t>
      </w:r>
      <w:r w:rsidRPr="008936DE">
        <w:rPr>
          <w:sz w:val="22"/>
          <w:szCs w:val="22"/>
        </w:rPr>
        <w:t xml:space="preserve"> t</w:t>
      </w:r>
      <w:r w:rsidR="0027681E" w:rsidRPr="008936DE">
        <w:rPr>
          <w:sz w:val="22"/>
          <w:szCs w:val="22"/>
        </w:rPr>
        <w:t>o</w:t>
      </w:r>
      <w:r w:rsidR="00273075" w:rsidRPr="008936DE">
        <w:rPr>
          <w:sz w:val="22"/>
          <w:szCs w:val="22"/>
        </w:rPr>
        <w:t xml:space="preserve"> fully</w:t>
      </w:r>
      <w:r w:rsidR="0027681E" w:rsidRPr="008936DE">
        <w:rPr>
          <w:sz w:val="22"/>
          <w:szCs w:val="22"/>
        </w:rPr>
        <w:t xml:space="preserve"> </w:t>
      </w:r>
      <w:r w:rsidR="00273075" w:rsidRPr="008936DE">
        <w:rPr>
          <w:sz w:val="22"/>
          <w:szCs w:val="22"/>
        </w:rPr>
        <w:t>implement Year One</w:t>
      </w:r>
      <w:r w:rsidR="0027681E" w:rsidRPr="008936DE">
        <w:rPr>
          <w:sz w:val="22"/>
          <w:szCs w:val="22"/>
        </w:rPr>
        <w:t xml:space="preserve"> (October – February)</w:t>
      </w:r>
      <w:r w:rsidRPr="008936DE">
        <w:rPr>
          <w:sz w:val="22"/>
          <w:szCs w:val="22"/>
        </w:rPr>
        <w:t>.</w:t>
      </w:r>
    </w:p>
    <w:p w:rsidR="00D45A03" w:rsidRPr="008936DE" w:rsidRDefault="00D45A03" w:rsidP="00273075">
      <w:pPr>
        <w:ind w:left="360" w:right="-720" w:hanging="360"/>
        <w:jc w:val="both"/>
        <w:rPr>
          <w:sz w:val="16"/>
          <w:szCs w:val="16"/>
        </w:rPr>
      </w:pPr>
    </w:p>
    <w:p w:rsidR="00D45A03" w:rsidRPr="008936DE" w:rsidRDefault="00D45A03" w:rsidP="00273075">
      <w:pPr>
        <w:ind w:left="-720" w:right="-720"/>
        <w:jc w:val="both"/>
        <w:rPr>
          <w:sz w:val="22"/>
          <w:szCs w:val="22"/>
        </w:rPr>
      </w:pPr>
      <w:r w:rsidRPr="008936DE">
        <w:rPr>
          <w:sz w:val="22"/>
          <w:szCs w:val="22"/>
        </w:rPr>
        <w:t xml:space="preserve">In addition, if </w:t>
      </w:r>
      <w:r w:rsidR="00380CBC" w:rsidRPr="008936DE">
        <w:rPr>
          <w:sz w:val="22"/>
          <w:szCs w:val="22"/>
        </w:rPr>
        <w:t>our school</w:t>
      </w:r>
      <w:r w:rsidRPr="008936DE">
        <w:rPr>
          <w:sz w:val="22"/>
          <w:szCs w:val="22"/>
        </w:rPr>
        <w:t xml:space="preserve"> decides to pursue full TAP implementation in the next school year, </w:t>
      </w:r>
      <w:r w:rsidR="00380CBC" w:rsidRPr="008936DE">
        <w:rPr>
          <w:sz w:val="22"/>
          <w:szCs w:val="22"/>
        </w:rPr>
        <w:t>we</w:t>
      </w:r>
      <w:r w:rsidRPr="008936DE">
        <w:rPr>
          <w:sz w:val="22"/>
          <w:szCs w:val="22"/>
        </w:rPr>
        <w:t xml:space="preserve"> will:</w:t>
      </w:r>
    </w:p>
    <w:p w:rsidR="00CE131A" w:rsidRPr="008936DE" w:rsidRDefault="00CE131A" w:rsidP="00380CBC">
      <w:pPr>
        <w:numPr>
          <w:ilvl w:val="0"/>
          <w:numId w:val="10"/>
        </w:numPr>
        <w:tabs>
          <w:tab w:val="left" w:pos="-180"/>
        </w:tabs>
        <w:ind w:left="-180" w:right="-720" w:hanging="540"/>
        <w:jc w:val="both"/>
        <w:rPr>
          <w:sz w:val="22"/>
          <w:szCs w:val="22"/>
        </w:rPr>
      </w:pPr>
      <w:r w:rsidRPr="008936DE">
        <w:rPr>
          <w:sz w:val="22"/>
          <w:szCs w:val="22"/>
        </w:rPr>
        <w:t>Arrange for administrators and key teacher leaders to attend a Planning/Implementation Workshop (</w:t>
      </w:r>
      <w:r w:rsidR="00CF6D13" w:rsidRPr="008936DE">
        <w:rPr>
          <w:sz w:val="22"/>
          <w:szCs w:val="22"/>
        </w:rPr>
        <w:t>full</w:t>
      </w:r>
      <w:r w:rsidRPr="008936DE">
        <w:rPr>
          <w:sz w:val="22"/>
          <w:szCs w:val="22"/>
        </w:rPr>
        <w:t xml:space="preserve"> day training in </w:t>
      </w:r>
      <w:r w:rsidR="00CF6D13" w:rsidRPr="008936DE">
        <w:rPr>
          <w:sz w:val="22"/>
          <w:szCs w:val="22"/>
        </w:rPr>
        <w:t>January or February</w:t>
      </w:r>
      <w:r w:rsidRPr="008936DE">
        <w:rPr>
          <w:sz w:val="22"/>
          <w:szCs w:val="22"/>
        </w:rPr>
        <w:t>) to begin the application for full implementation of the Louisiana TAP System. (Administrators and key teacher leaders make decisions concerning cluster configuration, school schedule, master/mentor addendums, ratios, etc.).</w:t>
      </w:r>
    </w:p>
    <w:p w:rsidR="00273075" w:rsidRPr="008936DE" w:rsidRDefault="00CE131A" w:rsidP="00380CBC">
      <w:pPr>
        <w:numPr>
          <w:ilvl w:val="0"/>
          <w:numId w:val="10"/>
        </w:numPr>
        <w:tabs>
          <w:tab w:val="left" w:pos="-180"/>
        </w:tabs>
        <w:ind w:left="-180" w:right="-720" w:hanging="540"/>
        <w:jc w:val="both"/>
        <w:rPr>
          <w:sz w:val="22"/>
          <w:szCs w:val="22"/>
        </w:rPr>
      </w:pPr>
      <w:r w:rsidRPr="008936DE">
        <w:rPr>
          <w:sz w:val="22"/>
          <w:szCs w:val="22"/>
        </w:rPr>
        <w:t xml:space="preserve">Arrange for the school team to complete the </w:t>
      </w:r>
      <w:r w:rsidR="00BC0686" w:rsidRPr="008936DE">
        <w:rPr>
          <w:i/>
          <w:sz w:val="22"/>
          <w:szCs w:val="22"/>
        </w:rPr>
        <w:t>Year One</w:t>
      </w:r>
      <w:r w:rsidRPr="008936DE">
        <w:rPr>
          <w:i/>
          <w:sz w:val="22"/>
          <w:szCs w:val="22"/>
        </w:rPr>
        <w:t xml:space="preserve"> TAP School Application</w:t>
      </w:r>
    </w:p>
    <w:p w:rsidR="00CE131A" w:rsidRPr="008936DE" w:rsidRDefault="00072EBC" w:rsidP="00380CBC">
      <w:pPr>
        <w:numPr>
          <w:ilvl w:val="0"/>
          <w:numId w:val="10"/>
        </w:numPr>
        <w:tabs>
          <w:tab w:val="left" w:pos="-180"/>
        </w:tabs>
        <w:ind w:left="-180" w:right="-720" w:hanging="540"/>
        <w:jc w:val="both"/>
        <w:rPr>
          <w:sz w:val="22"/>
          <w:szCs w:val="22"/>
        </w:rPr>
      </w:pPr>
      <w:r w:rsidRPr="008936DE">
        <w:rPr>
          <w:sz w:val="22"/>
          <w:szCs w:val="22"/>
        </w:rPr>
        <w:t xml:space="preserve">If possible, </w:t>
      </w:r>
      <w:r w:rsidR="00380CBC" w:rsidRPr="008936DE">
        <w:rPr>
          <w:sz w:val="22"/>
          <w:szCs w:val="22"/>
        </w:rPr>
        <w:t>a</w:t>
      </w:r>
      <w:r w:rsidR="00CE131A" w:rsidRPr="008936DE">
        <w:rPr>
          <w:sz w:val="22"/>
          <w:szCs w:val="22"/>
        </w:rPr>
        <w:t>rrange for a school team (administrators and key teacher leaders) to attend the National TAP Conference (</w:t>
      </w:r>
      <w:r w:rsidR="00273075" w:rsidRPr="008936DE">
        <w:rPr>
          <w:sz w:val="22"/>
          <w:szCs w:val="22"/>
        </w:rPr>
        <w:t>date to be determined</w:t>
      </w:r>
      <w:r w:rsidR="00CE131A" w:rsidRPr="008936DE">
        <w:rPr>
          <w:sz w:val="22"/>
          <w:szCs w:val="22"/>
        </w:rPr>
        <w:t>).</w:t>
      </w:r>
    </w:p>
    <w:p w:rsidR="00CE131A" w:rsidRPr="008936DE" w:rsidRDefault="00CE131A" w:rsidP="00380CBC">
      <w:pPr>
        <w:numPr>
          <w:ilvl w:val="0"/>
          <w:numId w:val="10"/>
        </w:numPr>
        <w:tabs>
          <w:tab w:val="left" w:pos="-180"/>
        </w:tabs>
        <w:ind w:left="-180" w:right="-720" w:hanging="540"/>
        <w:jc w:val="both"/>
        <w:rPr>
          <w:sz w:val="22"/>
          <w:szCs w:val="22"/>
        </w:rPr>
      </w:pPr>
      <w:r w:rsidRPr="008936DE">
        <w:rPr>
          <w:sz w:val="22"/>
          <w:szCs w:val="22"/>
        </w:rPr>
        <w:t>Submit</w:t>
      </w:r>
      <w:r w:rsidR="00072EBC" w:rsidRPr="008936DE">
        <w:rPr>
          <w:sz w:val="22"/>
          <w:szCs w:val="22"/>
        </w:rPr>
        <w:t xml:space="preserve"> </w:t>
      </w:r>
      <w:r w:rsidR="00AF19F9" w:rsidRPr="008936DE">
        <w:rPr>
          <w:i/>
          <w:sz w:val="22"/>
          <w:szCs w:val="22"/>
        </w:rPr>
        <w:t>Year One TAP School Application</w:t>
      </w:r>
      <w:r w:rsidR="00AF19F9" w:rsidRPr="008936DE">
        <w:rPr>
          <w:sz w:val="22"/>
          <w:szCs w:val="22"/>
        </w:rPr>
        <w:t xml:space="preserve"> </w:t>
      </w:r>
      <w:r w:rsidRPr="008936DE">
        <w:rPr>
          <w:sz w:val="22"/>
          <w:szCs w:val="22"/>
        </w:rPr>
        <w:t xml:space="preserve">for full TAP Implementation </w:t>
      </w:r>
      <w:r w:rsidR="00DE34E9" w:rsidRPr="008936DE">
        <w:rPr>
          <w:sz w:val="22"/>
          <w:szCs w:val="22"/>
        </w:rPr>
        <w:t>by the identified deadline.</w:t>
      </w:r>
    </w:p>
    <w:p w:rsidR="00CE131A" w:rsidRPr="008936DE" w:rsidRDefault="00273075" w:rsidP="00380CBC">
      <w:pPr>
        <w:numPr>
          <w:ilvl w:val="0"/>
          <w:numId w:val="10"/>
        </w:numPr>
        <w:tabs>
          <w:tab w:val="left" w:pos="-180"/>
        </w:tabs>
        <w:ind w:left="-180" w:right="-720" w:hanging="540"/>
        <w:jc w:val="both"/>
        <w:rPr>
          <w:sz w:val="22"/>
          <w:szCs w:val="22"/>
        </w:rPr>
      </w:pPr>
      <w:r w:rsidRPr="008936DE">
        <w:rPr>
          <w:sz w:val="22"/>
          <w:szCs w:val="22"/>
        </w:rPr>
        <w:t xml:space="preserve">Pending </w:t>
      </w:r>
      <w:r w:rsidR="00AF19F9" w:rsidRPr="008936DE">
        <w:rPr>
          <w:sz w:val="22"/>
          <w:szCs w:val="22"/>
        </w:rPr>
        <w:t xml:space="preserve">submission </w:t>
      </w:r>
      <w:r w:rsidR="00CE131A" w:rsidRPr="008936DE">
        <w:rPr>
          <w:sz w:val="22"/>
          <w:szCs w:val="22"/>
        </w:rPr>
        <w:t xml:space="preserve">of TAP application, arrange for advertising and recruiting </w:t>
      </w:r>
      <w:r w:rsidR="00DE34E9" w:rsidRPr="008936DE">
        <w:rPr>
          <w:sz w:val="22"/>
          <w:szCs w:val="22"/>
        </w:rPr>
        <w:t xml:space="preserve">of </w:t>
      </w:r>
      <w:r w:rsidR="00CE131A" w:rsidRPr="008936DE">
        <w:rPr>
          <w:sz w:val="22"/>
          <w:szCs w:val="22"/>
        </w:rPr>
        <w:t>quality master/mentor teachers (in April) with hiring of master/mentor teachers (by mid-May) through a competitive hiring process.</w:t>
      </w:r>
    </w:p>
    <w:p w:rsidR="00CE131A" w:rsidRPr="008936DE" w:rsidRDefault="00CE131A" w:rsidP="00380CBC">
      <w:pPr>
        <w:pStyle w:val="ListParagraph"/>
        <w:numPr>
          <w:ilvl w:val="0"/>
          <w:numId w:val="10"/>
        </w:numPr>
        <w:tabs>
          <w:tab w:val="left" w:pos="-180"/>
        </w:tabs>
        <w:ind w:left="-180" w:hanging="540"/>
        <w:jc w:val="both"/>
        <w:rPr>
          <w:rFonts w:ascii="Times New Roman" w:hAnsi="Times New Roman"/>
        </w:rPr>
      </w:pPr>
      <w:r w:rsidRPr="008936DE">
        <w:rPr>
          <w:rFonts w:ascii="Times New Roman" w:hAnsi="Times New Roman"/>
        </w:rPr>
        <w:t xml:space="preserve">Arrange for TAP Leadership Team (administrator, master teachers, and mentor teachers) to attend </w:t>
      </w:r>
      <w:r w:rsidR="006D3915" w:rsidRPr="008936DE">
        <w:rPr>
          <w:rFonts w:ascii="Times New Roman" w:hAnsi="Times New Roman"/>
        </w:rPr>
        <w:t xml:space="preserve">TAP </w:t>
      </w:r>
      <w:r w:rsidR="00AF19F9" w:rsidRPr="008936DE">
        <w:rPr>
          <w:rFonts w:ascii="Times New Roman" w:hAnsi="Times New Roman"/>
        </w:rPr>
        <w:t xml:space="preserve">CORE </w:t>
      </w:r>
      <w:r w:rsidRPr="008936DE">
        <w:rPr>
          <w:rFonts w:ascii="Times New Roman" w:hAnsi="Times New Roman"/>
        </w:rPr>
        <w:t>training (5 days in June or July</w:t>
      </w:r>
      <w:r w:rsidR="00AF19F9" w:rsidRPr="008936DE">
        <w:rPr>
          <w:rFonts w:ascii="Times New Roman" w:hAnsi="Times New Roman"/>
        </w:rPr>
        <w:t xml:space="preserve"> and 2 days in the fall). </w:t>
      </w:r>
      <w:r w:rsidRPr="008936DE">
        <w:rPr>
          <w:rFonts w:ascii="Times New Roman" w:hAnsi="Times New Roman"/>
        </w:rPr>
        <w:t xml:space="preserve"> </w:t>
      </w:r>
    </w:p>
    <w:p w:rsidR="00343FFE" w:rsidRPr="008936DE" w:rsidRDefault="00343FFE" w:rsidP="00D45A03">
      <w:pPr>
        <w:tabs>
          <w:tab w:val="left" w:pos="710"/>
          <w:tab w:val="left" w:pos="1750"/>
          <w:tab w:val="left" w:pos="3514"/>
          <w:tab w:val="left" w:pos="3550"/>
          <w:tab w:val="left" w:pos="7690"/>
          <w:tab w:val="left" w:pos="8230"/>
          <w:tab w:val="left" w:pos="9670"/>
        </w:tabs>
        <w:ind w:left="360"/>
        <w:rPr>
          <w:sz w:val="16"/>
          <w:szCs w:val="16"/>
        </w:rPr>
      </w:pPr>
    </w:p>
    <w:p w:rsidR="00380CBC" w:rsidRDefault="00380CBC" w:rsidP="00D45A03">
      <w:pPr>
        <w:tabs>
          <w:tab w:val="right" w:pos="4680"/>
          <w:tab w:val="left" w:pos="5040"/>
          <w:tab w:val="right" w:pos="9360"/>
        </w:tabs>
        <w:ind w:left="360"/>
        <w:rPr>
          <w:sz w:val="22"/>
          <w:szCs w:val="22"/>
          <w:u w:val="single"/>
        </w:rPr>
      </w:pPr>
    </w:p>
    <w:p w:rsidR="00D45A03" w:rsidRPr="00FA44A6" w:rsidRDefault="00D45A03" w:rsidP="00D45A03">
      <w:pPr>
        <w:tabs>
          <w:tab w:val="right" w:pos="4680"/>
          <w:tab w:val="left" w:pos="5040"/>
          <w:tab w:val="right" w:pos="9360"/>
        </w:tabs>
        <w:ind w:left="360"/>
        <w:rPr>
          <w:sz w:val="22"/>
          <w:szCs w:val="22"/>
          <w:u w:val="single"/>
        </w:rPr>
      </w:pPr>
      <w:r>
        <w:rPr>
          <w:sz w:val="22"/>
          <w:szCs w:val="22"/>
          <w:u w:val="single"/>
        </w:rPr>
        <w:tab/>
      </w:r>
      <w:r>
        <w:rPr>
          <w:sz w:val="22"/>
          <w:szCs w:val="22"/>
        </w:rPr>
        <w:tab/>
      </w:r>
      <w:r>
        <w:rPr>
          <w:sz w:val="22"/>
          <w:szCs w:val="22"/>
          <w:u w:val="single"/>
        </w:rPr>
        <w:tab/>
      </w:r>
    </w:p>
    <w:p w:rsidR="00380CBC" w:rsidRDefault="00D45A03" w:rsidP="00D45A03">
      <w:pPr>
        <w:tabs>
          <w:tab w:val="center" w:pos="2520"/>
          <w:tab w:val="center" w:pos="7200"/>
        </w:tabs>
        <w:ind w:left="360"/>
        <w:rPr>
          <w:sz w:val="22"/>
          <w:szCs w:val="22"/>
        </w:rPr>
      </w:pPr>
      <w:r>
        <w:rPr>
          <w:sz w:val="22"/>
          <w:szCs w:val="22"/>
        </w:rPr>
        <w:tab/>
        <w:t>Signature of Principal</w:t>
      </w:r>
      <w:r>
        <w:rPr>
          <w:sz w:val="22"/>
          <w:szCs w:val="22"/>
        </w:rPr>
        <w:tab/>
      </w:r>
      <w:r w:rsidRPr="00FA44A6">
        <w:rPr>
          <w:sz w:val="22"/>
          <w:szCs w:val="22"/>
        </w:rPr>
        <w:t>Date</w:t>
      </w:r>
    </w:p>
    <w:p w:rsidR="008936DE" w:rsidRDefault="00380CBC" w:rsidP="008936DE">
      <w:pPr>
        <w:pStyle w:val="BodyText"/>
        <w:spacing w:before="80"/>
        <w:jc w:val="center"/>
        <w:rPr>
          <w:rFonts w:ascii="Lucida Sans Unicode" w:hAnsi="Lucida Sans Unicode" w:cs="Lucida Sans Unicode"/>
          <w:sz w:val="36"/>
          <w:szCs w:val="36"/>
        </w:rPr>
      </w:pPr>
      <w:r>
        <w:rPr>
          <w:sz w:val="22"/>
          <w:szCs w:val="22"/>
        </w:rPr>
        <w:br w:type="page"/>
      </w:r>
      <w:r w:rsidR="008936DE" w:rsidRPr="00C04357">
        <w:rPr>
          <w:rFonts w:ascii="Lucida Sans Unicode" w:hAnsi="Lucida Sans Unicode" w:cs="Lucida Sans Unicode"/>
          <w:noProof/>
          <w:sz w:val="36"/>
          <w:szCs w:val="36"/>
        </w:rPr>
        <w:lastRenderedPageBreak/>
        <w:drawing>
          <wp:inline distT="0" distB="0" distL="0" distR="0">
            <wp:extent cx="1028700" cy="670411"/>
            <wp:effectExtent l="19050" t="0" r="0" b="0"/>
            <wp:docPr id="4" name="Picture 3" descr="Louisiana TA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 TAP Logo_RGB.jpg"/>
                    <pic:cNvPicPr/>
                  </pic:nvPicPr>
                  <pic:blipFill>
                    <a:blip r:embed="rId8" cstate="print"/>
                    <a:stretch>
                      <a:fillRect/>
                    </a:stretch>
                  </pic:blipFill>
                  <pic:spPr>
                    <a:xfrm>
                      <a:off x="0" y="0"/>
                      <a:ext cx="1029798" cy="671127"/>
                    </a:xfrm>
                    <a:prstGeom prst="rect">
                      <a:avLst/>
                    </a:prstGeom>
                  </pic:spPr>
                </pic:pic>
              </a:graphicData>
            </a:graphic>
          </wp:inline>
        </w:drawing>
      </w:r>
    </w:p>
    <w:p w:rsidR="008936DE" w:rsidRPr="00C04357" w:rsidRDefault="008936DE" w:rsidP="008936DE">
      <w:pPr>
        <w:pStyle w:val="BodyText"/>
        <w:spacing w:after="0"/>
        <w:jc w:val="center"/>
        <w:rPr>
          <w:rFonts w:ascii="Arial Narrow" w:hAnsi="Arial Narrow" w:cs="Lucida Sans Unicode"/>
          <w:b/>
          <w:sz w:val="36"/>
          <w:szCs w:val="36"/>
        </w:rPr>
      </w:pPr>
      <w:r w:rsidRPr="00C04357">
        <w:rPr>
          <w:rFonts w:ascii="Arial Narrow" w:hAnsi="Arial Narrow" w:cs="Lucida Sans Unicode"/>
          <w:b/>
          <w:sz w:val="36"/>
          <w:szCs w:val="36"/>
        </w:rPr>
        <w:t>Pre-TAP School Application</w:t>
      </w:r>
    </w:p>
    <w:p w:rsidR="00D45A03" w:rsidRPr="008936DE" w:rsidRDefault="008936DE" w:rsidP="008936DE">
      <w:pPr>
        <w:pStyle w:val="BodyText"/>
        <w:spacing w:after="0"/>
        <w:jc w:val="center"/>
        <w:rPr>
          <w:rFonts w:ascii="Arial Narrow" w:hAnsi="Arial Narrow" w:cs="Lucida Sans Unicode"/>
          <w:b/>
          <w:sz w:val="28"/>
          <w:szCs w:val="28"/>
        </w:rPr>
      </w:pPr>
      <w:r w:rsidRPr="00C04357">
        <w:rPr>
          <w:rFonts w:ascii="Arial Narrow" w:hAnsi="Arial Narrow"/>
          <w:b/>
          <w:bCs/>
          <w:color w:val="000000"/>
          <w:sz w:val="28"/>
          <w:szCs w:val="28"/>
        </w:rPr>
        <w:t xml:space="preserve">Note:  Applications are due to </w:t>
      </w:r>
      <w:hyperlink r:id="rId13" w:history="1">
        <w:r w:rsidRPr="00C04357">
          <w:rPr>
            <w:rStyle w:val="Hyperlink"/>
            <w:rFonts w:ascii="Arial Narrow" w:hAnsi="Arial Narrow"/>
            <w:b/>
            <w:bCs/>
            <w:sz w:val="28"/>
            <w:szCs w:val="28"/>
          </w:rPr>
          <w:t>Nicole.Honore@la.gov</w:t>
        </w:r>
      </w:hyperlink>
      <w:r w:rsidRPr="00C04357">
        <w:rPr>
          <w:rFonts w:ascii="Arial Narrow" w:hAnsi="Arial Narrow"/>
          <w:b/>
          <w:bCs/>
          <w:color w:val="000000"/>
          <w:sz w:val="28"/>
          <w:szCs w:val="28"/>
        </w:rPr>
        <w:t xml:space="preserve"> by</w:t>
      </w:r>
      <w:r w:rsidRPr="00C04357">
        <w:rPr>
          <w:rFonts w:ascii="Arial Narrow" w:hAnsi="Arial Narrow" w:cs="Lucida Sans Unicode"/>
          <w:b/>
          <w:sz w:val="28"/>
          <w:szCs w:val="28"/>
        </w:rPr>
        <w:t xml:space="preserve"> Friday, May 4, 2012 </w:t>
      </w:r>
    </w:p>
    <w:tbl>
      <w:tblPr>
        <w:tblpPr w:leftFromText="180" w:rightFromText="180" w:vertAnchor="text" w:horzAnchor="margin" w:tblpX="-612" w:tblpY="233"/>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0"/>
      </w:tblGrid>
      <w:tr w:rsidR="00306C87" w:rsidRPr="00306C87" w:rsidTr="008936DE">
        <w:tc>
          <w:tcPr>
            <w:tcW w:w="10710" w:type="dxa"/>
            <w:shd w:val="clear" w:color="auto" w:fill="244061" w:themeFill="accent1" w:themeFillShade="80"/>
          </w:tcPr>
          <w:p w:rsidR="00306C87" w:rsidRPr="008936DE" w:rsidRDefault="00306C87" w:rsidP="008936DE">
            <w:pPr>
              <w:rPr>
                <w:rFonts w:ascii="Verdana" w:hAnsi="Verdana"/>
                <w:color w:val="FFFFFF"/>
                <w:sz w:val="32"/>
                <w:szCs w:val="32"/>
              </w:rPr>
            </w:pPr>
            <w:r w:rsidRPr="00306C87">
              <w:rPr>
                <w:rFonts w:ascii="Verdana" w:hAnsi="Verdana"/>
                <w:color w:val="FFFFFF"/>
                <w:sz w:val="32"/>
                <w:szCs w:val="32"/>
              </w:rPr>
              <w:t>District Commitment Form</w:t>
            </w:r>
          </w:p>
        </w:tc>
      </w:tr>
    </w:tbl>
    <w:p w:rsidR="00F0495D" w:rsidRPr="00CF0E19" w:rsidRDefault="00F0495D" w:rsidP="00343FFE">
      <w:pPr>
        <w:ind w:left="-630" w:right="-450"/>
        <w:jc w:val="both"/>
        <w:rPr>
          <w:i/>
        </w:rPr>
      </w:pPr>
      <w:r w:rsidRPr="00CF0E19">
        <w:rPr>
          <w:i/>
        </w:rPr>
        <w:t>A key element of success is the commitment of the district superintendent and the central office</w:t>
      </w:r>
      <w:r w:rsidR="007348B0" w:rsidRPr="00CF0E19">
        <w:rPr>
          <w:i/>
        </w:rPr>
        <w:t xml:space="preserve"> support staff to the TAP System</w:t>
      </w:r>
      <w:r w:rsidRPr="00CF0E19">
        <w:rPr>
          <w:i/>
        </w:rPr>
        <w:t xml:space="preserve">. This District </w:t>
      </w:r>
      <w:r w:rsidR="00853EBB" w:rsidRPr="00CF0E19">
        <w:rPr>
          <w:i/>
        </w:rPr>
        <w:t>Commitment F</w:t>
      </w:r>
      <w:r w:rsidRPr="00CF0E19">
        <w:rPr>
          <w:i/>
        </w:rPr>
        <w:t xml:space="preserve">orm </w:t>
      </w:r>
      <w:r w:rsidR="00C35AD3" w:rsidRPr="00CF0E19">
        <w:rPr>
          <w:i/>
        </w:rPr>
        <w:t xml:space="preserve">shall be </w:t>
      </w:r>
      <w:r w:rsidRPr="00CF0E19">
        <w:rPr>
          <w:i/>
        </w:rPr>
        <w:t>submitted to indicate the district’s commitment to</w:t>
      </w:r>
      <w:r w:rsidR="007348B0" w:rsidRPr="00CF0E19">
        <w:rPr>
          <w:i/>
        </w:rPr>
        <w:t xml:space="preserve"> the school’s participation in the Louisiana Pre-TAP initiative and the district’s willingness to support the school in developing</w:t>
      </w:r>
      <w:r w:rsidRPr="00CF0E19">
        <w:rPr>
          <w:i/>
        </w:rPr>
        <w:t xml:space="preserve"> a r</w:t>
      </w:r>
      <w:r w:rsidR="007348B0" w:rsidRPr="00CF0E19">
        <w:rPr>
          <w:i/>
        </w:rPr>
        <w:t xml:space="preserve">eadiness to implement </w:t>
      </w:r>
      <w:r w:rsidRPr="00CF0E19">
        <w:rPr>
          <w:i/>
        </w:rPr>
        <w:t>TAP</w:t>
      </w:r>
      <w:r w:rsidR="007348B0" w:rsidRPr="00CF0E19">
        <w:rPr>
          <w:i/>
        </w:rPr>
        <w:t xml:space="preserve"> in the following school year.</w:t>
      </w:r>
    </w:p>
    <w:p w:rsidR="00D45A03" w:rsidRPr="00C35AD3" w:rsidRDefault="00D45A03" w:rsidP="00343FFE">
      <w:pPr>
        <w:ind w:left="-630" w:right="-450"/>
        <w:rPr>
          <w:b/>
        </w:rPr>
      </w:pPr>
    </w:p>
    <w:p w:rsidR="00411BDE" w:rsidRPr="00CF0E19" w:rsidRDefault="00C35AD3" w:rsidP="00411BDE">
      <w:pPr>
        <w:pStyle w:val="BodyText"/>
        <w:tabs>
          <w:tab w:val="right" w:pos="-630"/>
          <w:tab w:val="right" w:pos="1440"/>
          <w:tab w:val="left" w:leader="underscore" w:pos="4320"/>
          <w:tab w:val="left" w:leader="underscore" w:pos="8640"/>
        </w:tabs>
        <w:ind w:left="-630" w:right="-450"/>
        <w:jc w:val="both"/>
        <w:rPr>
          <w:i/>
        </w:rPr>
      </w:pPr>
      <w:r w:rsidRPr="00CF0E19">
        <w:rPr>
          <w:i/>
        </w:rPr>
        <w:t xml:space="preserve">Our district/school </w:t>
      </w:r>
      <w:r w:rsidR="00F0495D" w:rsidRPr="00CF0E19">
        <w:rPr>
          <w:i/>
        </w:rPr>
        <w:t>fully support</w:t>
      </w:r>
      <w:r w:rsidRPr="00CF0E19">
        <w:rPr>
          <w:i/>
        </w:rPr>
        <w:t>s</w:t>
      </w:r>
      <w:r w:rsidR="00F0495D" w:rsidRPr="00CF0E19">
        <w:rPr>
          <w:i/>
        </w:rPr>
        <w:t xml:space="preserve"> building a readiness in</w:t>
      </w:r>
      <w:r w:rsidR="00107A18" w:rsidRPr="00CF0E19">
        <w:rPr>
          <w:i/>
        </w:rPr>
        <w:t xml:space="preserve"> the Pre-TAP school applicant identified in this application </w:t>
      </w:r>
      <w:r w:rsidR="00F0495D" w:rsidRPr="00CF0E19">
        <w:rPr>
          <w:i/>
        </w:rPr>
        <w:t>to implement the Louisiana TAP System in the 201</w:t>
      </w:r>
      <w:r w:rsidR="008B1A28">
        <w:rPr>
          <w:i/>
        </w:rPr>
        <w:t>3</w:t>
      </w:r>
      <w:r w:rsidR="00F0495D" w:rsidRPr="00CF0E19">
        <w:rPr>
          <w:i/>
        </w:rPr>
        <w:t>-201</w:t>
      </w:r>
      <w:r w:rsidR="008B1A28">
        <w:rPr>
          <w:i/>
        </w:rPr>
        <w:t>4</w:t>
      </w:r>
      <w:r w:rsidR="00F0495D" w:rsidRPr="00CF0E19">
        <w:rPr>
          <w:i/>
        </w:rPr>
        <w:t xml:space="preserve"> school year.  In submitting </w:t>
      </w:r>
      <w:r w:rsidR="00411BDE" w:rsidRPr="00CF0E19">
        <w:rPr>
          <w:i/>
        </w:rPr>
        <w:t>this Commitment Form, the LEA/charter school will:</w:t>
      </w:r>
    </w:p>
    <w:p w:rsidR="00C35AD3" w:rsidRDefault="00C35AD3" w:rsidP="00C35AD3">
      <w:pPr>
        <w:pStyle w:val="TxBrp2"/>
        <w:numPr>
          <w:ilvl w:val="0"/>
          <w:numId w:val="13"/>
        </w:numPr>
        <w:spacing w:line="272" w:lineRule="exact"/>
      </w:pPr>
      <w:r w:rsidRPr="00C35AD3">
        <w:t>Assist the identified Pre-TAP school(s) in its efforts to explore to establish a readiness, ongoing support for and commitment to all four TAP elements from a significant proportion of the teachers, principals, and the community.</w:t>
      </w:r>
    </w:p>
    <w:p w:rsidR="00141E18" w:rsidRDefault="00141E18" w:rsidP="00141E18">
      <w:pPr>
        <w:pStyle w:val="TxBrp2"/>
        <w:spacing w:line="272" w:lineRule="exact"/>
        <w:ind w:left="90"/>
      </w:pPr>
    </w:p>
    <w:p w:rsidR="00C35AD3" w:rsidRDefault="00C35AD3" w:rsidP="00C35AD3">
      <w:pPr>
        <w:pStyle w:val="TxBrp2"/>
        <w:numPr>
          <w:ilvl w:val="0"/>
          <w:numId w:val="13"/>
        </w:numPr>
        <w:spacing w:line="272" w:lineRule="exact"/>
      </w:pPr>
      <w:r w:rsidRPr="00C35AD3">
        <w:t xml:space="preserve">Agree to research the four key elements for success:  Multiple Career Paths, Ongoing Job Embedded Professional Growth, Instructionally Focused Accountability and Performance-Based Compensation.  </w:t>
      </w:r>
    </w:p>
    <w:p w:rsidR="00C35AD3" w:rsidRPr="00C35AD3" w:rsidRDefault="00C35AD3" w:rsidP="00C35AD3">
      <w:pPr>
        <w:pStyle w:val="TxBrp2"/>
        <w:spacing w:line="272" w:lineRule="exact"/>
        <w:ind w:left="90"/>
      </w:pPr>
    </w:p>
    <w:p w:rsidR="00C35AD3" w:rsidRDefault="00C35AD3" w:rsidP="00C35AD3">
      <w:pPr>
        <w:pStyle w:val="TxBrp2"/>
        <w:numPr>
          <w:ilvl w:val="0"/>
          <w:numId w:val="13"/>
        </w:numPr>
        <w:spacing w:line="272" w:lineRule="exact"/>
      </w:pPr>
      <w:r w:rsidRPr="00C35AD3">
        <w:t>Explore and lead efforts to identify potential funding sources to support full implementation of TAP in the targeted schools.</w:t>
      </w:r>
    </w:p>
    <w:p w:rsidR="00C35AD3" w:rsidRDefault="00C35AD3" w:rsidP="00C35AD3">
      <w:pPr>
        <w:pStyle w:val="ListParagraph"/>
      </w:pPr>
    </w:p>
    <w:p w:rsidR="00CE131A" w:rsidRDefault="00411BDE" w:rsidP="00C35AD3">
      <w:pPr>
        <w:pStyle w:val="BodyText"/>
        <w:numPr>
          <w:ilvl w:val="0"/>
          <w:numId w:val="13"/>
        </w:numPr>
        <w:tabs>
          <w:tab w:val="right" w:pos="-630"/>
          <w:tab w:val="right" w:pos="1440"/>
          <w:tab w:val="left" w:leader="underscore" w:pos="4320"/>
          <w:tab w:val="left" w:leader="underscore" w:pos="8640"/>
        </w:tabs>
        <w:ind w:right="-450"/>
        <w:jc w:val="both"/>
      </w:pPr>
      <w:r w:rsidRPr="00C35AD3">
        <w:t>Support t</w:t>
      </w:r>
      <w:r w:rsidR="00CE131A" w:rsidRPr="00C35AD3">
        <w:t xml:space="preserve">he purpose of TAP </w:t>
      </w:r>
      <w:r w:rsidRPr="00C35AD3">
        <w:t>through faithful implementation of activities designed to recruit, motivate, develop, and retain high quali</w:t>
      </w:r>
      <w:r w:rsidR="00CE131A" w:rsidRPr="00C35AD3">
        <w:t>ty teachers in order to increase student achievement.</w:t>
      </w:r>
    </w:p>
    <w:p w:rsidR="00C35AD3" w:rsidRPr="00D774F5" w:rsidRDefault="00C35AD3" w:rsidP="00C35AD3">
      <w:pPr>
        <w:pStyle w:val="BodyText"/>
        <w:numPr>
          <w:ilvl w:val="0"/>
          <w:numId w:val="13"/>
        </w:numPr>
        <w:tabs>
          <w:tab w:val="right" w:pos="-630"/>
          <w:tab w:val="right" w:pos="1440"/>
          <w:tab w:val="left" w:leader="underscore" w:pos="4320"/>
          <w:tab w:val="left" w:leader="underscore" w:pos="8640"/>
        </w:tabs>
        <w:ind w:right="-450"/>
        <w:jc w:val="both"/>
      </w:pPr>
      <w:r>
        <w:t xml:space="preserve">Remain dedicated to the overall goal of the TAP System – to increase teacher instructional capacity </w:t>
      </w:r>
      <w:r w:rsidRPr="00D774F5">
        <w:t>and raise student achievement.</w:t>
      </w:r>
    </w:p>
    <w:p w:rsidR="00C35AD3" w:rsidRPr="00D774F5" w:rsidRDefault="00C35AD3" w:rsidP="00C35AD3">
      <w:pPr>
        <w:pStyle w:val="BodyText"/>
        <w:numPr>
          <w:ilvl w:val="0"/>
          <w:numId w:val="13"/>
        </w:numPr>
        <w:tabs>
          <w:tab w:val="right" w:pos="-630"/>
          <w:tab w:val="right" w:pos="1440"/>
          <w:tab w:val="left" w:leader="underscore" w:pos="4320"/>
          <w:tab w:val="left" w:leader="underscore" w:pos="8640"/>
        </w:tabs>
        <w:ind w:right="-450"/>
        <w:jc w:val="both"/>
      </w:pPr>
      <w:r w:rsidRPr="00D774F5">
        <w:t>Provide adequate release time for the principal and identified teachers to plan and to participate in a site visit(s) to a school currently implementing TAP</w:t>
      </w:r>
      <w:r w:rsidR="00D774F5" w:rsidRPr="00D774F5">
        <w:t>.</w:t>
      </w:r>
    </w:p>
    <w:p w:rsidR="00C35AD3" w:rsidRPr="00D774F5" w:rsidRDefault="00C35AD3" w:rsidP="00C35AD3">
      <w:pPr>
        <w:pStyle w:val="BodyText"/>
        <w:numPr>
          <w:ilvl w:val="0"/>
          <w:numId w:val="13"/>
        </w:numPr>
        <w:tabs>
          <w:tab w:val="right" w:pos="-630"/>
          <w:tab w:val="right" w:pos="1440"/>
          <w:tab w:val="left" w:leader="underscore" w:pos="4320"/>
          <w:tab w:val="left" w:leader="underscore" w:pos="8640"/>
        </w:tabs>
        <w:ind w:right="-450"/>
        <w:jc w:val="both"/>
      </w:pPr>
      <w:r w:rsidRPr="00D774F5">
        <w:t>Identify an individual at the district office to serve as District TAP contact person for purposes of communication regarding this effort and whose responsibilities will include oversight and coordination of Pre-TAP activities, as necessary</w:t>
      </w:r>
      <w:r w:rsidR="00D774F5" w:rsidRPr="00D774F5">
        <w:t>.</w:t>
      </w:r>
    </w:p>
    <w:p w:rsidR="00D45A03" w:rsidRPr="00C35AD3" w:rsidRDefault="00D45A03" w:rsidP="00D45A03">
      <w:pPr>
        <w:pStyle w:val="BodyText"/>
        <w:tabs>
          <w:tab w:val="right" w:pos="0"/>
          <w:tab w:val="right" w:pos="1440"/>
          <w:tab w:val="left" w:leader="underscore" w:pos="4320"/>
          <w:tab w:val="left" w:leader="underscore" w:pos="8640"/>
        </w:tabs>
        <w:jc w:val="both"/>
        <w:rPr>
          <w:b/>
        </w:rPr>
      </w:pPr>
    </w:p>
    <w:p w:rsidR="00D45A03" w:rsidRPr="006A1D94" w:rsidRDefault="00D45A03" w:rsidP="00D45A03">
      <w:pPr>
        <w:tabs>
          <w:tab w:val="left" w:pos="710"/>
          <w:tab w:val="left" w:pos="1750"/>
          <w:tab w:val="left" w:pos="3514"/>
          <w:tab w:val="left" w:pos="3550"/>
          <w:tab w:val="left" w:pos="7690"/>
          <w:tab w:val="left" w:pos="8230"/>
          <w:tab w:val="left" w:pos="9670"/>
        </w:tabs>
        <w:ind w:left="360"/>
        <w:jc w:val="both"/>
        <w:rPr>
          <w:sz w:val="22"/>
          <w:szCs w:val="22"/>
        </w:rPr>
      </w:pPr>
    </w:p>
    <w:p w:rsidR="00D45A03" w:rsidRDefault="00D45A03" w:rsidP="00D45A03">
      <w:pPr>
        <w:tabs>
          <w:tab w:val="left" w:pos="710"/>
          <w:tab w:val="left" w:pos="1750"/>
          <w:tab w:val="left" w:pos="3514"/>
          <w:tab w:val="left" w:pos="3550"/>
          <w:tab w:val="left" w:pos="7690"/>
          <w:tab w:val="left" w:pos="8230"/>
          <w:tab w:val="left" w:pos="9670"/>
        </w:tabs>
        <w:ind w:left="360"/>
        <w:jc w:val="both"/>
        <w:rPr>
          <w:sz w:val="22"/>
          <w:szCs w:val="22"/>
        </w:rPr>
      </w:pPr>
    </w:p>
    <w:p w:rsidR="00D45A03" w:rsidRDefault="00D45A03" w:rsidP="00D45A03">
      <w:pPr>
        <w:tabs>
          <w:tab w:val="left" w:pos="710"/>
          <w:tab w:val="left" w:pos="1750"/>
          <w:tab w:val="left" w:pos="3514"/>
          <w:tab w:val="left" w:pos="3550"/>
          <w:tab w:val="left" w:pos="7690"/>
          <w:tab w:val="left" w:pos="8230"/>
          <w:tab w:val="left" w:pos="9670"/>
        </w:tabs>
        <w:ind w:left="360"/>
        <w:jc w:val="both"/>
        <w:rPr>
          <w:sz w:val="22"/>
          <w:szCs w:val="22"/>
        </w:rPr>
      </w:pPr>
    </w:p>
    <w:p w:rsidR="00D45A03" w:rsidRPr="00FA44A6" w:rsidRDefault="00D45A03" w:rsidP="00D45A03">
      <w:pPr>
        <w:tabs>
          <w:tab w:val="right" w:pos="5040"/>
          <w:tab w:val="left" w:pos="5760"/>
          <w:tab w:val="right" w:pos="10800"/>
        </w:tabs>
        <w:ind w:left="360"/>
        <w:jc w:val="both"/>
        <w:rPr>
          <w:sz w:val="22"/>
          <w:szCs w:val="22"/>
          <w:u w:val="single"/>
        </w:rPr>
      </w:pPr>
      <w:r>
        <w:rPr>
          <w:sz w:val="22"/>
          <w:szCs w:val="22"/>
          <w:u w:val="single"/>
        </w:rPr>
        <w:tab/>
      </w:r>
      <w:r>
        <w:rPr>
          <w:sz w:val="22"/>
          <w:szCs w:val="22"/>
        </w:rPr>
        <w:tab/>
      </w:r>
      <w:r w:rsidR="004F04DB">
        <w:rPr>
          <w:sz w:val="22"/>
          <w:szCs w:val="22"/>
        </w:rPr>
        <w:t>_______________________</w:t>
      </w:r>
    </w:p>
    <w:p w:rsidR="00D45A03" w:rsidRPr="00FA44A6" w:rsidRDefault="00D45A03" w:rsidP="00380CBC">
      <w:pPr>
        <w:tabs>
          <w:tab w:val="center" w:pos="2520"/>
          <w:tab w:val="center" w:pos="6750"/>
        </w:tabs>
        <w:ind w:left="360"/>
        <w:jc w:val="both"/>
        <w:rPr>
          <w:sz w:val="22"/>
          <w:szCs w:val="22"/>
        </w:rPr>
      </w:pPr>
      <w:r>
        <w:rPr>
          <w:sz w:val="22"/>
          <w:szCs w:val="22"/>
        </w:rPr>
        <w:tab/>
        <w:t>Signature of Superintendent</w:t>
      </w:r>
      <w:r>
        <w:rPr>
          <w:sz w:val="22"/>
          <w:szCs w:val="22"/>
        </w:rPr>
        <w:tab/>
      </w:r>
      <w:r w:rsidRPr="00FA44A6">
        <w:rPr>
          <w:sz w:val="22"/>
          <w:szCs w:val="22"/>
        </w:rPr>
        <w:t>Date</w:t>
      </w:r>
    </w:p>
    <w:p w:rsidR="00D45A03" w:rsidRPr="00A32011" w:rsidRDefault="00D45A03" w:rsidP="00D45A03">
      <w:pPr>
        <w:jc w:val="both"/>
      </w:pPr>
    </w:p>
    <w:p w:rsidR="00AF36AF" w:rsidRDefault="00AF36AF"/>
    <w:sectPr w:rsidR="00AF36AF" w:rsidSect="00700FAC">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57" w:rsidRDefault="00C04357">
      <w:r>
        <w:separator/>
      </w:r>
    </w:p>
  </w:endnote>
  <w:endnote w:type="continuationSeparator" w:id="0">
    <w:p w:rsidR="00C04357" w:rsidRDefault="00C0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eta-Normal">
    <w:panose1 w:val="00000000000000000000"/>
    <w:charset w:val="00"/>
    <w:family w:val="auto"/>
    <w:notTrueType/>
    <w:pitch w:val="default"/>
    <w:sig w:usb0="00000003" w:usb1="00000000" w:usb2="00000000" w:usb3="00000000" w:csb0="00000001" w:csb1="00000000"/>
  </w:font>
  <w:font w:name="Met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57" w:rsidRDefault="00400970">
    <w:pPr>
      <w:pStyle w:val="Footer"/>
      <w:jc w:val="right"/>
    </w:pPr>
    <w:r>
      <w:fldChar w:fldCharType="begin"/>
    </w:r>
    <w:r>
      <w:instrText xml:space="preserve"> PAGE   \* MERGEFORMAT </w:instrText>
    </w:r>
    <w:r>
      <w:fldChar w:fldCharType="separate"/>
    </w:r>
    <w:r>
      <w:rPr>
        <w:noProof/>
      </w:rPr>
      <w:t>2</w:t>
    </w:r>
    <w:r>
      <w:rPr>
        <w:noProof/>
      </w:rPr>
      <w:fldChar w:fldCharType="end"/>
    </w:r>
  </w:p>
  <w:p w:rsidR="00C04357" w:rsidRDefault="00C04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57" w:rsidRDefault="00C04357">
      <w:r>
        <w:separator/>
      </w:r>
    </w:p>
  </w:footnote>
  <w:footnote w:type="continuationSeparator" w:id="0">
    <w:p w:rsidR="00C04357" w:rsidRDefault="00C0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57" w:rsidRPr="00700FAC" w:rsidRDefault="00C04357" w:rsidP="00141E18">
    <w:pPr>
      <w:pStyle w:val="Header"/>
      <w:tabs>
        <w:tab w:val="clear" w:pos="9360"/>
        <w:tab w:val="right" w:pos="9900"/>
      </w:tabs>
      <w:ind w:left="2160" w:right="-630"/>
      <w:jc w:val="right"/>
      <w:rPr>
        <w:sz w:val="20"/>
        <w:szCs w:val="20"/>
      </w:rPr>
    </w:pPr>
    <w:r w:rsidRPr="00700FAC">
      <w:rPr>
        <w:sz w:val="20"/>
        <w:szCs w:val="20"/>
      </w:rPr>
      <w:t>201</w:t>
    </w:r>
    <w:r>
      <w:rPr>
        <w:sz w:val="20"/>
        <w:szCs w:val="20"/>
      </w:rPr>
      <w:t>2</w:t>
    </w:r>
    <w:r w:rsidRPr="00700FAC">
      <w:rPr>
        <w:sz w:val="20"/>
        <w:szCs w:val="20"/>
      </w:rPr>
      <w:t>-201</w:t>
    </w:r>
    <w:r>
      <w:rPr>
        <w:sz w:val="20"/>
        <w:szCs w:val="20"/>
      </w:rPr>
      <w:t>3</w:t>
    </w:r>
    <w:r w:rsidRPr="00700FAC">
      <w:rPr>
        <w:sz w:val="20"/>
        <w:szCs w:val="20"/>
      </w:rPr>
      <w:t xml:space="preserve"> Pre-TAP Application</w:t>
    </w:r>
  </w:p>
  <w:p w:rsidR="00C04357" w:rsidRDefault="00C04357" w:rsidP="00141E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D2F"/>
    <w:multiLevelType w:val="hybridMultilevel"/>
    <w:tmpl w:val="E9EA5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D45891"/>
    <w:multiLevelType w:val="hybridMultilevel"/>
    <w:tmpl w:val="EA3459D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nsid w:val="22A417B9"/>
    <w:multiLevelType w:val="hybridMultilevel"/>
    <w:tmpl w:val="8A46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1443B"/>
    <w:multiLevelType w:val="hybridMultilevel"/>
    <w:tmpl w:val="79E2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117A6"/>
    <w:multiLevelType w:val="hybridMultilevel"/>
    <w:tmpl w:val="3D56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5551F"/>
    <w:multiLevelType w:val="hybridMultilevel"/>
    <w:tmpl w:val="D882A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D873DC"/>
    <w:multiLevelType w:val="hybridMultilevel"/>
    <w:tmpl w:val="1128A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957600"/>
    <w:multiLevelType w:val="hybridMultilevel"/>
    <w:tmpl w:val="3D1E0068"/>
    <w:lvl w:ilvl="0" w:tplc="98240E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6A255DFE"/>
    <w:multiLevelType w:val="hybridMultilevel"/>
    <w:tmpl w:val="E028FB9E"/>
    <w:lvl w:ilvl="0" w:tplc="04090001">
      <w:start w:val="1"/>
      <w:numFmt w:val="bullet"/>
      <w:lvlText w:val=""/>
      <w:lvlJc w:val="left"/>
      <w:pPr>
        <w:tabs>
          <w:tab w:val="num" w:pos="720"/>
        </w:tabs>
        <w:ind w:left="720" w:hanging="360"/>
      </w:pPr>
      <w:rPr>
        <w:rFonts w:ascii="Symbol" w:hAnsi="Symbol" w:hint="default"/>
      </w:rPr>
    </w:lvl>
    <w:lvl w:ilvl="1" w:tplc="52806828">
      <w:start w:val="1"/>
      <w:numFmt w:val="decimal"/>
      <w:lvlText w:val="%2."/>
      <w:lvlJc w:val="right"/>
      <w:pPr>
        <w:tabs>
          <w:tab w:val="num" w:pos="1152"/>
        </w:tabs>
        <w:ind w:left="1152" w:hanging="72"/>
      </w:pPr>
      <w:rPr>
        <w:rFonts w:ascii="Times New Roman" w:hAnsi="Times New Roman" w:hint="default"/>
        <w:b w:val="0"/>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1376CF"/>
    <w:multiLevelType w:val="hybridMultilevel"/>
    <w:tmpl w:val="516E48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492935"/>
    <w:multiLevelType w:val="hybridMultilevel"/>
    <w:tmpl w:val="2AC4F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9E27DB"/>
    <w:multiLevelType w:val="hybridMultilevel"/>
    <w:tmpl w:val="999ED270"/>
    <w:lvl w:ilvl="0" w:tplc="0F30148A">
      <w:start w:val="1"/>
      <w:numFmt w:val="bullet"/>
      <w:lvlText w:val=""/>
      <w:lvlJc w:val="left"/>
      <w:pPr>
        <w:tabs>
          <w:tab w:val="num" w:pos="900"/>
        </w:tabs>
        <w:ind w:left="900" w:hanging="180"/>
      </w:pPr>
      <w:rPr>
        <w:rFonts w:ascii="Wingdings 2" w:hAnsi="Wingdings 2" w:hint="default"/>
        <w:b w:val="0"/>
        <w:i w:val="0"/>
        <w:caps w:val="0"/>
        <w:strike w:val="0"/>
        <w:dstrike w:val="0"/>
        <w:vanish w:val="0"/>
        <w:sz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BF3B45"/>
    <w:multiLevelType w:val="hybridMultilevel"/>
    <w:tmpl w:val="90C0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9"/>
  </w:num>
  <w:num w:numId="6">
    <w:abstractNumId w:val="6"/>
  </w:num>
  <w:num w:numId="7">
    <w:abstractNumId w:val="11"/>
  </w:num>
  <w:num w:numId="8">
    <w:abstractNumId w:val="0"/>
  </w:num>
  <w:num w:numId="9">
    <w:abstractNumId w:val="2"/>
  </w:num>
  <w:num w:numId="10">
    <w:abstractNumId w:val="4"/>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03"/>
    <w:rsid w:val="00021A7F"/>
    <w:rsid w:val="00043F2B"/>
    <w:rsid w:val="00055479"/>
    <w:rsid w:val="00072EBC"/>
    <w:rsid w:val="00075B61"/>
    <w:rsid w:val="000A5759"/>
    <w:rsid w:val="000B2410"/>
    <w:rsid w:val="000C58EE"/>
    <w:rsid w:val="0010495A"/>
    <w:rsid w:val="00107A18"/>
    <w:rsid w:val="001324B4"/>
    <w:rsid w:val="00141E18"/>
    <w:rsid w:val="00141E99"/>
    <w:rsid w:val="00163487"/>
    <w:rsid w:val="00177C9D"/>
    <w:rsid w:val="00193946"/>
    <w:rsid w:val="00194F0C"/>
    <w:rsid w:val="001D17F4"/>
    <w:rsid w:val="001D4AEB"/>
    <w:rsid w:val="0027279A"/>
    <w:rsid w:val="00273075"/>
    <w:rsid w:val="0027681E"/>
    <w:rsid w:val="0029318D"/>
    <w:rsid w:val="002A12E9"/>
    <w:rsid w:val="002A4573"/>
    <w:rsid w:val="002D1C4D"/>
    <w:rsid w:val="00306C87"/>
    <w:rsid w:val="00310341"/>
    <w:rsid w:val="003164E3"/>
    <w:rsid w:val="00324F75"/>
    <w:rsid w:val="00343FFE"/>
    <w:rsid w:val="00380CBC"/>
    <w:rsid w:val="003B1A35"/>
    <w:rsid w:val="003C7A21"/>
    <w:rsid w:val="003F5463"/>
    <w:rsid w:val="00400970"/>
    <w:rsid w:val="00411BDE"/>
    <w:rsid w:val="0041534B"/>
    <w:rsid w:val="00415F5A"/>
    <w:rsid w:val="00485550"/>
    <w:rsid w:val="004A3BE8"/>
    <w:rsid w:val="004B48A7"/>
    <w:rsid w:val="004D37FA"/>
    <w:rsid w:val="004F04DB"/>
    <w:rsid w:val="00501B23"/>
    <w:rsid w:val="00545801"/>
    <w:rsid w:val="005776A3"/>
    <w:rsid w:val="00584BCA"/>
    <w:rsid w:val="0059793D"/>
    <w:rsid w:val="005B26C8"/>
    <w:rsid w:val="005D2207"/>
    <w:rsid w:val="005D3AE5"/>
    <w:rsid w:val="005F43B1"/>
    <w:rsid w:val="0061226B"/>
    <w:rsid w:val="00615456"/>
    <w:rsid w:val="00624DF6"/>
    <w:rsid w:val="00632CC4"/>
    <w:rsid w:val="00646757"/>
    <w:rsid w:val="00660E6F"/>
    <w:rsid w:val="006D3915"/>
    <w:rsid w:val="006E1DD5"/>
    <w:rsid w:val="00700FAC"/>
    <w:rsid w:val="007348B0"/>
    <w:rsid w:val="0077585B"/>
    <w:rsid w:val="00784F19"/>
    <w:rsid w:val="007C36D5"/>
    <w:rsid w:val="007D0924"/>
    <w:rsid w:val="00821A98"/>
    <w:rsid w:val="00844386"/>
    <w:rsid w:val="00853EBB"/>
    <w:rsid w:val="00866094"/>
    <w:rsid w:val="00890F25"/>
    <w:rsid w:val="008936DE"/>
    <w:rsid w:val="0089401A"/>
    <w:rsid w:val="008B1A28"/>
    <w:rsid w:val="008B2097"/>
    <w:rsid w:val="008E4BE0"/>
    <w:rsid w:val="008F7C7F"/>
    <w:rsid w:val="009A2436"/>
    <w:rsid w:val="009B433D"/>
    <w:rsid w:val="009D7A57"/>
    <w:rsid w:val="009E034D"/>
    <w:rsid w:val="009E110E"/>
    <w:rsid w:val="009F6D9C"/>
    <w:rsid w:val="00A14852"/>
    <w:rsid w:val="00A308F1"/>
    <w:rsid w:val="00A43B9A"/>
    <w:rsid w:val="00A639CF"/>
    <w:rsid w:val="00A67E78"/>
    <w:rsid w:val="00A7002A"/>
    <w:rsid w:val="00A81321"/>
    <w:rsid w:val="00A8301B"/>
    <w:rsid w:val="00A8355E"/>
    <w:rsid w:val="00A83B0B"/>
    <w:rsid w:val="00A930FC"/>
    <w:rsid w:val="00AA60D0"/>
    <w:rsid w:val="00AC3DCD"/>
    <w:rsid w:val="00AD75C9"/>
    <w:rsid w:val="00AF0CEA"/>
    <w:rsid w:val="00AF19F9"/>
    <w:rsid w:val="00AF36AF"/>
    <w:rsid w:val="00B028F2"/>
    <w:rsid w:val="00B02AC6"/>
    <w:rsid w:val="00B05DFB"/>
    <w:rsid w:val="00B11910"/>
    <w:rsid w:val="00B2053B"/>
    <w:rsid w:val="00B52B46"/>
    <w:rsid w:val="00B643CC"/>
    <w:rsid w:val="00B71F97"/>
    <w:rsid w:val="00B90105"/>
    <w:rsid w:val="00BA3FBE"/>
    <w:rsid w:val="00BC0686"/>
    <w:rsid w:val="00BD6006"/>
    <w:rsid w:val="00C04357"/>
    <w:rsid w:val="00C25299"/>
    <w:rsid w:val="00C35AD3"/>
    <w:rsid w:val="00C40934"/>
    <w:rsid w:val="00C53EE4"/>
    <w:rsid w:val="00C559A4"/>
    <w:rsid w:val="00C61B5D"/>
    <w:rsid w:val="00C7422E"/>
    <w:rsid w:val="00C97D6B"/>
    <w:rsid w:val="00CA24F9"/>
    <w:rsid w:val="00CB5CB0"/>
    <w:rsid w:val="00CE131A"/>
    <w:rsid w:val="00CF0E19"/>
    <w:rsid w:val="00CF6D13"/>
    <w:rsid w:val="00CF77CE"/>
    <w:rsid w:val="00D025D4"/>
    <w:rsid w:val="00D3033B"/>
    <w:rsid w:val="00D45A03"/>
    <w:rsid w:val="00D774F5"/>
    <w:rsid w:val="00D83BF3"/>
    <w:rsid w:val="00DA6C2C"/>
    <w:rsid w:val="00DB2447"/>
    <w:rsid w:val="00DE00A0"/>
    <w:rsid w:val="00DE18E7"/>
    <w:rsid w:val="00DE34E9"/>
    <w:rsid w:val="00E15326"/>
    <w:rsid w:val="00E43871"/>
    <w:rsid w:val="00E47FF6"/>
    <w:rsid w:val="00E63ACE"/>
    <w:rsid w:val="00E6526A"/>
    <w:rsid w:val="00E862AB"/>
    <w:rsid w:val="00E93A77"/>
    <w:rsid w:val="00EA6CE7"/>
    <w:rsid w:val="00EB56C4"/>
    <w:rsid w:val="00EB7FE1"/>
    <w:rsid w:val="00EC4BCD"/>
    <w:rsid w:val="00ED24F6"/>
    <w:rsid w:val="00ED7C12"/>
    <w:rsid w:val="00F0495D"/>
    <w:rsid w:val="00F27C24"/>
    <w:rsid w:val="00F4200F"/>
    <w:rsid w:val="00F632AC"/>
    <w:rsid w:val="00F80D8B"/>
    <w:rsid w:val="00FD12D5"/>
    <w:rsid w:val="00FE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03"/>
    <w:rPr>
      <w:rFonts w:ascii="Times New Roman" w:eastAsia="Times New Roman" w:hAnsi="Times New Roman"/>
      <w:sz w:val="24"/>
      <w:szCs w:val="24"/>
    </w:rPr>
  </w:style>
  <w:style w:type="paragraph" w:styleId="Heading2">
    <w:name w:val="heading 2"/>
    <w:basedOn w:val="Normal"/>
    <w:next w:val="Normal"/>
    <w:link w:val="Heading2Char"/>
    <w:qFormat/>
    <w:rsid w:val="00D45A0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5A03"/>
    <w:rPr>
      <w:rFonts w:ascii="Arial" w:eastAsia="Times New Roman" w:hAnsi="Arial" w:cs="Arial"/>
      <w:b/>
      <w:bCs/>
      <w:sz w:val="24"/>
      <w:szCs w:val="24"/>
    </w:rPr>
  </w:style>
  <w:style w:type="paragraph" w:styleId="BodyTextIndent">
    <w:name w:val="Body Text Indent"/>
    <w:basedOn w:val="Normal"/>
    <w:link w:val="BodyTextIndentChar"/>
    <w:rsid w:val="00D45A03"/>
    <w:pPr>
      <w:ind w:left="720" w:hanging="720"/>
      <w:jc w:val="both"/>
    </w:pPr>
    <w:rPr>
      <w:rFonts w:ascii="Arial" w:hAnsi="Arial" w:cs="Arial"/>
      <w:szCs w:val="20"/>
    </w:rPr>
  </w:style>
  <w:style w:type="character" w:customStyle="1" w:styleId="BodyTextIndentChar">
    <w:name w:val="Body Text Indent Char"/>
    <w:basedOn w:val="DefaultParagraphFont"/>
    <w:link w:val="BodyTextIndent"/>
    <w:rsid w:val="00D45A03"/>
    <w:rPr>
      <w:rFonts w:ascii="Arial" w:eastAsia="Times New Roman" w:hAnsi="Arial" w:cs="Arial"/>
      <w:sz w:val="24"/>
      <w:szCs w:val="20"/>
    </w:rPr>
  </w:style>
  <w:style w:type="paragraph" w:styleId="BodyText3">
    <w:name w:val="Body Text 3"/>
    <w:basedOn w:val="Normal"/>
    <w:link w:val="BodyText3Char"/>
    <w:rsid w:val="00D45A03"/>
    <w:pPr>
      <w:jc w:val="both"/>
    </w:pPr>
    <w:rPr>
      <w:rFonts w:ascii="Arial" w:hAnsi="Arial" w:cs="Arial"/>
      <w:b/>
    </w:rPr>
  </w:style>
  <w:style w:type="character" w:customStyle="1" w:styleId="BodyText3Char">
    <w:name w:val="Body Text 3 Char"/>
    <w:basedOn w:val="DefaultParagraphFont"/>
    <w:link w:val="BodyText3"/>
    <w:rsid w:val="00D45A03"/>
    <w:rPr>
      <w:rFonts w:ascii="Arial" w:eastAsia="Times New Roman" w:hAnsi="Arial" w:cs="Arial"/>
      <w:b/>
      <w:sz w:val="24"/>
      <w:szCs w:val="24"/>
    </w:rPr>
  </w:style>
  <w:style w:type="character" w:styleId="Hyperlink">
    <w:name w:val="Hyperlink"/>
    <w:basedOn w:val="DefaultParagraphFont"/>
    <w:rsid w:val="00D45A03"/>
    <w:rPr>
      <w:color w:val="0000FF"/>
      <w:u w:val="single"/>
    </w:rPr>
  </w:style>
  <w:style w:type="paragraph" w:styleId="BodyText">
    <w:name w:val="Body Text"/>
    <w:basedOn w:val="Normal"/>
    <w:link w:val="BodyTextChar"/>
    <w:rsid w:val="00D45A03"/>
    <w:pPr>
      <w:spacing w:after="120"/>
    </w:pPr>
  </w:style>
  <w:style w:type="character" w:customStyle="1" w:styleId="BodyTextChar">
    <w:name w:val="Body Text Char"/>
    <w:basedOn w:val="DefaultParagraphFont"/>
    <w:link w:val="BodyText"/>
    <w:rsid w:val="00D45A03"/>
    <w:rPr>
      <w:rFonts w:ascii="Times New Roman" w:eastAsia="Times New Roman" w:hAnsi="Times New Roman" w:cs="Times New Roman"/>
      <w:sz w:val="24"/>
      <w:szCs w:val="24"/>
    </w:rPr>
  </w:style>
  <w:style w:type="paragraph" w:styleId="Title">
    <w:name w:val="Title"/>
    <w:basedOn w:val="Normal"/>
    <w:link w:val="TitleChar"/>
    <w:qFormat/>
    <w:rsid w:val="00D45A03"/>
    <w:pPr>
      <w:tabs>
        <w:tab w:val="center" w:pos="5760"/>
      </w:tabs>
      <w:jc w:val="center"/>
    </w:pPr>
    <w:rPr>
      <w:b/>
      <w:sz w:val="22"/>
      <w:szCs w:val="20"/>
    </w:rPr>
  </w:style>
  <w:style w:type="character" w:customStyle="1" w:styleId="TitleChar">
    <w:name w:val="Title Char"/>
    <w:basedOn w:val="DefaultParagraphFont"/>
    <w:link w:val="Title"/>
    <w:rsid w:val="00D45A03"/>
    <w:rPr>
      <w:rFonts w:ascii="Times New Roman" w:eastAsia="Times New Roman" w:hAnsi="Times New Roman" w:cs="Times New Roman"/>
      <w:b/>
      <w:szCs w:val="20"/>
    </w:rPr>
  </w:style>
  <w:style w:type="paragraph" w:customStyle="1" w:styleId="TxBrp2">
    <w:name w:val="TxBr_p2"/>
    <w:basedOn w:val="Normal"/>
    <w:rsid w:val="00D45A03"/>
    <w:pPr>
      <w:widowControl w:val="0"/>
      <w:tabs>
        <w:tab w:val="left" w:pos="204"/>
      </w:tabs>
      <w:autoSpaceDE w:val="0"/>
      <w:autoSpaceDN w:val="0"/>
      <w:adjustRightInd w:val="0"/>
      <w:spacing w:line="272" w:lineRule="atLeast"/>
      <w:jc w:val="both"/>
    </w:pPr>
  </w:style>
  <w:style w:type="paragraph" w:customStyle="1" w:styleId="Pa1">
    <w:name w:val="Pa1"/>
    <w:basedOn w:val="Normal"/>
    <w:next w:val="Normal"/>
    <w:rsid w:val="00D45A03"/>
    <w:pPr>
      <w:widowControl w:val="0"/>
      <w:autoSpaceDE w:val="0"/>
      <w:autoSpaceDN w:val="0"/>
      <w:adjustRightInd w:val="0"/>
      <w:spacing w:line="241" w:lineRule="atLeast"/>
    </w:pPr>
    <w:rPr>
      <w:rFonts w:ascii="Myriad Pro" w:hAnsi="Myriad Pro"/>
    </w:rPr>
  </w:style>
  <w:style w:type="paragraph" w:styleId="CommentText">
    <w:name w:val="annotation text"/>
    <w:basedOn w:val="Normal"/>
    <w:link w:val="CommentTextChar"/>
    <w:semiHidden/>
    <w:rsid w:val="00D45A03"/>
    <w:rPr>
      <w:sz w:val="20"/>
      <w:szCs w:val="20"/>
    </w:rPr>
  </w:style>
  <w:style w:type="character" w:customStyle="1" w:styleId="CommentTextChar">
    <w:name w:val="Comment Text Char"/>
    <w:basedOn w:val="DefaultParagraphFont"/>
    <w:link w:val="CommentText"/>
    <w:semiHidden/>
    <w:rsid w:val="00D45A03"/>
    <w:rPr>
      <w:rFonts w:ascii="Times New Roman" w:eastAsia="Times New Roman" w:hAnsi="Times New Roman" w:cs="Times New Roman"/>
      <w:sz w:val="20"/>
      <w:szCs w:val="20"/>
    </w:rPr>
  </w:style>
  <w:style w:type="paragraph" w:styleId="ListParagraph">
    <w:name w:val="List Paragraph"/>
    <w:basedOn w:val="Normal"/>
    <w:uiPriority w:val="34"/>
    <w:qFormat/>
    <w:rsid w:val="0029318D"/>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61226B"/>
    <w:pPr>
      <w:tabs>
        <w:tab w:val="center" w:pos="4680"/>
        <w:tab w:val="right" w:pos="9360"/>
      </w:tabs>
    </w:pPr>
  </w:style>
  <w:style w:type="character" w:customStyle="1" w:styleId="HeaderChar">
    <w:name w:val="Header Char"/>
    <w:basedOn w:val="DefaultParagraphFont"/>
    <w:link w:val="Header"/>
    <w:uiPriority w:val="99"/>
    <w:rsid w:val="0061226B"/>
    <w:rPr>
      <w:rFonts w:ascii="Times New Roman" w:eastAsia="Times New Roman" w:hAnsi="Times New Roman"/>
      <w:sz w:val="24"/>
      <w:szCs w:val="24"/>
    </w:rPr>
  </w:style>
  <w:style w:type="paragraph" w:styleId="Footer">
    <w:name w:val="footer"/>
    <w:basedOn w:val="Normal"/>
    <w:link w:val="FooterChar"/>
    <w:uiPriority w:val="99"/>
    <w:unhideWhenUsed/>
    <w:rsid w:val="0061226B"/>
    <w:pPr>
      <w:tabs>
        <w:tab w:val="center" w:pos="4680"/>
        <w:tab w:val="right" w:pos="9360"/>
      </w:tabs>
    </w:pPr>
  </w:style>
  <w:style w:type="character" w:customStyle="1" w:styleId="FooterChar">
    <w:name w:val="Footer Char"/>
    <w:basedOn w:val="DefaultParagraphFont"/>
    <w:link w:val="Footer"/>
    <w:uiPriority w:val="99"/>
    <w:rsid w:val="0061226B"/>
    <w:rPr>
      <w:rFonts w:ascii="Times New Roman" w:eastAsia="Times New Roman" w:hAnsi="Times New Roman"/>
      <w:sz w:val="24"/>
      <w:szCs w:val="24"/>
    </w:rPr>
  </w:style>
  <w:style w:type="table" w:styleId="TableGrid">
    <w:name w:val="Table Grid"/>
    <w:basedOn w:val="TableNormal"/>
    <w:uiPriority w:val="59"/>
    <w:rsid w:val="00306C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7FA"/>
    <w:rPr>
      <w:rFonts w:ascii="Tahoma" w:hAnsi="Tahoma" w:cs="Tahoma"/>
      <w:sz w:val="16"/>
      <w:szCs w:val="16"/>
    </w:rPr>
  </w:style>
  <w:style w:type="character" w:customStyle="1" w:styleId="BalloonTextChar">
    <w:name w:val="Balloon Text Char"/>
    <w:basedOn w:val="DefaultParagraphFont"/>
    <w:link w:val="BalloonText"/>
    <w:uiPriority w:val="99"/>
    <w:semiHidden/>
    <w:rsid w:val="004D37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03"/>
    <w:rPr>
      <w:rFonts w:ascii="Times New Roman" w:eastAsia="Times New Roman" w:hAnsi="Times New Roman"/>
      <w:sz w:val="24"/>
      <w:szCs w:val="24"/>
    </w:rPr>
  </w:style>
  <w:style w:type="paragraph" w:styleId="Heading2">
    <w:name w:val="heading 2"/>
    <w:basedOn w:val="Normal"/>
    <w:next w:val="Normal"/>
    <w:link w:val="Heading2Char"/>
    <w:qFormat/>
    <w:rsid w:val="00D45A03"/>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5A03"/>
    <w:rPr>
      <w:rFonts w:ascii="Arial" w:eastAsia="Times New Roman" w:hAnsi="Arial" w:cs="Arial"/>
      <w:b/>
      <w:bCs/>
      <w:sz w:val="24"/>
      <w:szCs w:val="24"/>
    </w:rPr>
  </w:style>
  <w:style w:type="paragraph" w:styleId="BodyTextIndent">
    <w:name w:val="Body Text Indent"/>
    <w:basedOn w:val="Normal"/>
    <w:link w:val="BodyTextIndentChar"/>
    <w:rsid w:val="00D45A03"/>
    <w:pPr>
      <w:ind w:left="720" w:hanging="720"/>
      <w:jc w:val="both"/>
    </w:pPr>
    <w:rPr>
      <w:rFonts w:ascii="Arial" w:hAnsi="Arial" w:cs="Arial"/>
      <w:szCs w:val="20"/>
    </w:rPr>
  </w:style>
  <w:style w:type="character" w:customStyle="1" w:styleId="BodyTextIndentChar">
    <w:name w:val="Body Text Indent Char"/>
    <w:basedOn w:val="DefaultParagraphFont"/>
    <w:link w:val="BodyTextIndent"/>
    <w:rsid w:val="00D45A03"/>
    <w:rPr>
      <w:rFonts w:ascii="Arial" w:eastAsia="Times New Roman" w:hAnsi="Arial" w:cs="Arial"/>
      <w:sz w:val="24"/>
      <w:szCs w:val="20"/>
    </w:rPr>
  </w:style>
  <w:style w:type="paragraph" w:styleId="BodyText3">
    <w:name w:val="Body Text 3"/>
    <w:basedOn w:val="Normal"/>
    <w:link w:val="BodyText3Char"/>
    <w:rsid w:val="00D45A03"/>
    <w:pPr>
      <w:jc w:val="both"/>
    </w:pPr>
    <w:rPr>
      <w:rFonts w:ascii="Arial" w:hAnsi="Arial" w:cs="Arial"/>
      <w:b/>
    </w:rPr>
  </w:style>
  <w:style w:type="character" w:customStyle="1" w:styleId="BodyText3Char">
    <w:name w:val="Body Text 3 Char"/>
    <w:basedOn w:val="DefaultParagraphFont"/>
    <w:link w:val="BodyText3"/>
    <w:rsid w:val="00D45A03"/>
    <w:rPr>
      <w:rFonts w:ascii="Arial" w:eastAsia="Times New Roman" w:hAnsi="Arial" w:cs="Arial"/>
      <w:b/>
      <w:sz w:val="24"/>
      <w:szCs w:val="24"/>
    </w:rPr>
  </w:style>
  <w:style w:type="character" w:styleId="Hyperlink">
    <w:name w:val="Hyperlink"/>
    <w:basedOn w:val="DefaultParagraphFont"/>
    <w:rsid w:val="00D45A03"/>
    <w:rPr>
      <w:color w:val="0000FF"/>
      <w:u w:val="single"/>
    </w:rPr>
  </w:style>
  <w:style w:type="paragraph" w:styleId="BodyText">
    <w:name w:val="Body Text"/>
    <w:basedOn w:val="Normal"/>
    <w:link w:val="BodyTextChar"/>
    <w:rsid w:val="00D45A03"/>
    <w:pPr>
      <w:spacing w:after="120"/>
    </w:pPr>
  </w:style>
  <w:style w:type="character" w:customStyle="1" w:styleId="BodyTextChar">
    <w:name w:val="Body Text Char"/>
    <w:basedOn w:val="DefaultParagraphFont"/>
    <w:link w:val="BodyText"/>
    <w:rsid w:val="00D45A03"/>
    <w:rPr>
      <w:rFonts w:ascii="Times New Roman" w:eastAsia="Times New Roman" w:hAnsi="Times New Roman" w:cs="Times New Roman"/>
      <w:sz w:val="24"/>
      <w:szCs w:val="24"/>
    </w:rPr>
  </w:style>
  <w:style w:type="paragraph" w:styleId="Title">
    <w:name w:val="Title"/>
    <w:basedOn w:val="Normal"/>
    <w:link w:val="TitleChar"/>
    <w:qFormat/>
    <w:rsid w:val="00D45A03"/>
    <w:pPr>
      <w:tabs>
        <w:tab w:val="center" w:pos="5760"/>
      </w:tabs>
      <w:jc w:val="center"/>
    </w:pPr>
    <w:rPr>
      <w:b/>
      <w:sz w:val="22"/>
      <w:szCs w:val="20"/>
    </w:rPr>
  </w:style>
  <w:style w:type="character" w:customStyle="1" w:styleId="TitleChar">
    <w:name w:val="Title Char"/>
    <w:basedOn w:val="DefaultParagraphFont"/>
    <w:link w:val="Title"/>
    <w:rsid w:val="00D45A03"/>
    <w:rPr>
      <w:rFonts w:ascii="Times New Roman" w:eastAsia="Times New Roman" w:hAnsi="Times New Roman" w:cs="Times New Roman"/>
      <w:b/>
      <w:szCs w:val="20"/>
    </w:rPr>
  </w:style>
  <w:style w:type="paragraph" w:customStyle="1" w:styleId="TxBrp2">
    <w:name w:val="TxBr_p2"/>
    <w:basedOn w:val="Normal"/>
    <w:rsid w:val="00D45A03"/>
    <w:pPr>
      <w:widowControl w:val="0"/>
      <w:tabs>
        <w:tab w:val="left" w:pos="204"/>
      </w:tabs>
      <w:autoSpaceDE w:val="0"/>
      <w:autoSpaceDN w:val="0"/>
      <w:adjustRightInd w:val="0"/>
      <w:spacing w:line="272" w:lineRule="atLeast"/>
      <w:jc w:val="both"/>
    </w:pPr>
  </w:style>
  <w:style w:type="paragraph" w:customStyle="1" w:styleId="Pa1">
    <w:name w:val="Pa1"/>
    <w:basedOn w:val="Normal"/>
    <w:next w:val="Normal"/>
    <w:rsid w:val="00D45A03"/>
    <w:pPr>
      <w:widowControl w:val="0"/>
      <w:autoSpaceDE w:val="0"/>
      <w:autoSpaceDN w:val="0"/>
      <w:adjustRightInd w:val="0"/>
      <w:spacing w:line="241" w:lineRule="atLeast"/>
    </w:pPr>
    <w:rPr>
      <w:rFonts w:ascii="Myriad Pro" w:hAnsi="Myriad Pro"/>
    </w:rPr>
  </w:style>
  <w:style w:type="paragraph" w:styleId="CommentText">
    <w:name w:val="annotation text"/>
    <w:basedOn w:val="Normal"/>
    <w:link w:val="CommentTextChar"/>
    <w:semiHidden/>
    <w:rsid w:val="00D45A03"/>
    <w:rPr>
      <w:sz w:val="20"/>
      <w:szCs w:val="20"/>
    </w:rPr>
  </w:style>
  <w:style w:type="character" w:customStyle="1" w:styleId="CommentTextChar">
    <w:name w:val="Comment Text Char"/>
    <w:basedOn w:val="DefaultParagraphFont"/>
    <w:link w:val="CommentText"/>
    <w:semiHidden/>
    <w:rsid w:val="00D45A03"/>
    <w:rPr>
      <w:rFonts w:ascii="Times New Roman" w:eastAsia="Times New Roman" w:hAnsi="Times New Roman" w:cs="Times New Roman"/>
      <w:sz w:val="20"/>
      <w:szCs w:val="20"/>
    </w:rPr>
  </w:style>
  <w:style w:type="paragraph" w:styleId="ListParagraph">
    <w:name w:val="List Paragraph"/>
    <w:basedOn w:val="Normal"/>
    <w:uiPriority w:val="34"/>
    <w:qFormat/>
    <w:rsid w:val="0029318D"/>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61226B"/>
    <w:pPr>
      <w:tabs>
        <w:tab w:val="center" w:pos="4680"/>
        <w:tab w:val="right" w:pos="9360"/>
      </w:tabs>
    </w:pPr>
  </w:style>
  <w:style w:type="character" w:customStyle="1" w:styleId="HeaderChar">
    <w:name w:val="Header Char"/>
    <w:basedOn w:val="DefaultParagraphFont"/>
    <w:link w:val="Header"/>
    <w:uiPriority w:val="99"/>
    <w:rsid w:val="0061226B"/>
    <w:rPr>
      <w:rFonts w:ascii="Times New Roman" w:eastAsia="Times New Roman" w:hAnsi="Times New Roman"/>
      <w:sz w:val="24"/>
      <w:szCs w:val="24"/>
    </w:rPr>
  </w:style>
  <w:style w:type="paragraph" w:styleId="Footer">
    <w:name w:val="footer"/>
    <w:basedOn w:val="Normal"/>
    <w:link w:val="FooterChar"/>
    <w:uiPriority w:val="99"/>
    <w:unhideWhenUsed/>
    <w:rsid w:val="0061226B"/>
    <w:pPr>
      <w:tabs>
        <w:tab w:val="center" w:pos="4680"/>
        <w:tab w:val="right" w:pos="9360"/>
      </w:tabs>
    </w:pPr>
  </w:style>
  <w:style w:type="character" w:customStyle="1" w:styleId="FooterChar">
    <w:name w:val="Footer Char"/>
    <w:basedOn w:val="DefaultParagraphFont"/>
    <w:link w:val="Footer"/>
    <w:uiPriority w:val="99"/>
    <w:rsid w:val="0061226B"/>
    <w:rPr>
      <w:rFonts w:ascii="Times New Roman" w:eastAsia="Times New Roman" w:hAnsi="Times New Roman"/>
      <w:sz w:val="24"/>
      <w:szCs w:val="24"/>
    </w:rPr>
  </w:style>
  <w:style w:type="table" w:styleId="TableGrid">
    <w:name w:val="Table Grid"/>
    <w:basedOn w:val="TableNormal"/>
    <w:uiPriority w:val="59"/>
    <w:rsid w:val="00306C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37FA"/>
    <w:rPr>
      <w:rFonts w:ascii="Tahoma" w:hAnsi="Tahoma" w:cs="Tahoma"/>
      <w:sz w:val="16"/>
      <w:szCs w:val="16"/>
    </w:rPr>
  </w:style>
  <w:style w:type="character" w:customStyle="1" w:styleId="BalloonTextChar">
    <w:name w:val="Balloon Text Char"/>
    <w:basedOn w:val="DefaultParagraphFont"/>
    <w:link w:val="BalloonText"/>
    <w:uiPriority w:val="99"/>
    <w:semiHidden/>
    <w:rsid w:val="004D37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cole.Honore@l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icole.Honore@l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cole.Honore@l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stalamo</dc:creator>
  <cp:lastModifiedBy>William B. Lee</cp:lastModifiedBy>
  <cp:revision>2</cp:revision>
  <cp:lastPrinted>2011-03-24T19:41:00Z</cp:lastPrinted>
  <dcterms:created xsi:type="dcterms:W3CDTF">2012-03-02T16:43:00Z</dcterms:created>
  <dcterms:modified xsi:type="dcterms:W3CDTF">2012-03-02T16:43:00Z</dcterms:modified>
</cp:coreProperties>
</file>