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DA" w:rsidRDefault="004D7BDA"/>
    <w:p w:rsidR="00B55628" w:rsidRDefault="00B55628"/>
    <w:p w:rsidR="00B55628" w:rsidRPr="00B55628" w:rsidRDefault="001D62FE">
      <w:pPr>
        <w:rPr>
          <w:b/>
        </w:rPr>
      </w:pPr>
      <w:r>
        <w:rPr>
          <w:b/>
        </w:rPr>
        <w:t>Thibodaux</w:t>
      </w:r>
      <w:r w:rsidR="00B55628" w:rsidRPr="00B55628">
        <w:rPr>
          <w:b/>
        </w:rPr>
        <w:t xml:space="preserve"> Area Hotels</w:t>
      </w:r>
    </w:p>
    <w:p w:rsidR="00B55628" w:rsidRDefault="00B556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1710"/>
        <w:gridCol w:w="2520"/>
      </w:tblGrid>
      <w:tr w:rsidR="00B55628" w:rsidRPr="00B55628" w:rsidTr="00B55628">
        <w:tc>
          <w:tcPr>
            <w:tcW w:w="2448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Hotel Name</w:t>
            </w:r>
          </w:p>
        </w:tc>
        <w:tc>
          <w:tcPr>
            <w:tcW w:w="243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Hotel Address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Average Price Per Night</w:t>
            </w:r>
            <w:r>
              <w:rPr>
                <w:b/>
              </w:rPr>
              <w:t>*</w:t>
            </w:r>
          </w:p>
        </w:tc>
        <w:tc>
          <w:tcPr>
            <w:tcW w:w="2520" w:type="dxa"/>
            <w:shd w:val="clear" w:color="auto" w:fill="92CDDC" w:themeFill="accent5" w:themeFillTint="99"/>
          </w:tcPr>
          <w:p w:rsidR="00B55628" w:rsidRPr="00B55628" w:rsidRDefault="00B55628">
            <w:pPr>
              <w:rPr>
                <w:b/>
              </w:rPr>
            </w:pPr>
            <w:r w:rsidRPr="00B55628">
              <w:rPr>
                <w:b/>
              </w:rPr>
              <w:t>Contact Information</w:t>
            </w:r>
          </w:p>
        </w:tc>
      </w:tr>
      <w:tr w:rsidR="00B55628" w:rsidTr="00B55628">
        <w:tc>
          <w:tcPr>
            <w:tcW w:w="2448" w:type="dxa"/>
          </w:tcPr>
          <w:p w:rsidR="00737DD1" w:rsidRDefault="00737DD1" w:rsidP="00737DD1">
            <w:r>
              <w:t>Hampton Inn and Suites</w:t>
            </w:r>
          </w:p>
          <w:p w:rsidR="00B55628" w:rsidRDefault="001D62FE" w:rsidP="00737DD1">
            <w:r>
              <w:t>Thibodaux</w:t>
            </w:r>
            <w:r w:rsidR="00737DD1">
              <w:t xml:space="preserve"> </w:t>
            </w:r>
          </w:p>
        </w:tc>
        <w:tc>
          <w:tcPr>
            <w:tcW w:w="2430" w:type="dxa"/>
          </w:tcPr>
          <w:p w:rsidR="00970075" w:rsidRDefault="001D62FE" w:rsidP="00D550A4">
            <w:r>
              <w:t>826 N. Canal Blvd,</w:t>
            </w:r>
          </w:p>
          <w:p w:rsidR="001D62FE" w:rsidRPr="00970075" w:rsidRDefault="001D62FE" w:rsidP="00D550A4">
            <w:r>
              <w:t>Thibodaux, La 70301</w:t>
            </w:r>
          </w:p>
        </w:tc>
        <w:tc>
          <w:tcPr>
            <w:tcW w:w="1710" w:type="dxa"/>
          </w:tcPr>
          <w:p w:rsidR="00B55628" w:rsidRDefault="005E7578" w:rsidP="001D62FE">
            <w:r>
              <w:t>$</w:t>
            </w:r>
            <w:r w:rsidR="00737DD1">
              <w:t>1</w:t>
            </w:r>
            <w:r w:rsidR="001D62FE">
              <w:t>09</w:t>
            </w:r>
          </w:p>
        </w:tc>
        <w:tc>
          <w:tcPr>
            <w:tcW w:w="2520" w:type="dxa"/>
          </w:tcPr>
          <w:p w:rsidR="00B55628" w:rsidRDefault="001D62FE" w:rsidP="00737DD1">
            <w:r>
              <w:t>985-446-0900</w:t>
            </w:r>
          </w:p>
        </w:tc>
      </w:tr>
      <w:tr w:rsidR="00B55628" w:rsidTr="00B55628">
        <w:tc>
          <w:tcPr>
            <w:tcW w:w="2448" w:type="dxa"/>
          </w:tcPr>
          <w:p w:rsidR="00B55628" w:rsidRDefault="001D62FE" w:rsidP="00737DD1">
            <w:r>
              <w:t>Days Inn &amp; Suites Bayou Land</w:t>
            </w:r>
          </w:p>
        </w:tc>
        <w:tc>
          <w:tcPr>
            <w:tcW w:w="2430" w:type="dxa"/>
          </w:tcPr>
          <w:p w:rsidR="00C50EB8" w:rsidRDefault="001D62FE" w:rsidP="00D550A4">
            <w:r>
              <w:t xml:space="preserve">158 </w:t>
            </w:r>
            <w:proofErr w:type="spellStart"/>
            <w:r>
              <w:t>Glenwild</w:t>
            </w:r>
            <w:proofErr w:type="spellEnd"/>
            <w:r>
              <w:t xml:space="preserve"> Dr.</w:t>
            </w:r>
          </w:p>
          <w:p w:rsidR="001D62FE" w:rsidRDefault="001D62FE" w:rsidP="00D550A4">
            <w:r>
              <w:t>Thibodaux, La 70301</w:t>
            </w:r>
          </w:p>
        </w:tc>
        <w:tc>
          <w:tcPr>
            <w:tcW w:w="1710" w:type="dxa"/>
          </w:tcPr>
          <w:p w:rsidR="00B55628" w:rsidRDefault="005E7578" w:rsidP="001D62FE">
            <w:r>
              <w:t>$</w:t>
            </w:r>
            <w:r w:rsidR="001D62FE">
              <w:t>76</w:t>
            </w:r>
          </w:p>
        </w:tc>
        <w:tc>
          <w:tcPr>
            <w:tcW w:w="2520" w:type="dxa"/>
          </w:tcPr>
          <w:p w:rsidR="00B55628" w:rsidRDefault="001D62FE" w:rsidP="00C50EB8">
            <w:r>
              <w:t>985-446-1933</w:t>
            </w:r>
          </w:p>
        </w:tc>
      </w:tr>
      <w:tr w:rsidR="00E57110" w:rsidTr="00B55628">
        <w:tc>
          <w:tcPr>
            <w:tcW w:w="2448" w:type="dxa"/>
          </w:tcPr>
          <w:p w:rsidR="00E57110" w:rsidRDefault="001D62FE" w:rsidP="00970075">
            <w:r>
              <w:t>Quality Inn &amp; Suites</w:t>
            </w:r>
            <w:r w:rsidR="00E57110">
              <w:t xml:space="preserve"> </w:t>
            </w:r>
          </w:p>
        </w:tc>
        <w:tc>
          <w:tcPr>
            <w:tcW w:w="2430" w:type="dxa"/>
          </w:tcPr>
          <w:p w:rsidR="00D550A4" w:rsidRDefault="001D62FE" w:rsidP="00970075">
            <w:r>
              <w:t>203 N. Canal Blvd,</w:t>
            </w:r>
          </w:p>
          <w:p w:rsidR="001D62FE" w:rsidRDefault="001D62FE" w:rsidP="00970075">
            <w:r>
              <w:t>Thibodaux, La 70301</w:t>
            </w:r>
          </w:p>
        </w:tc>
        <w:tc>
          <w:tcPr>
            <w:tcW w:w="1710" w:type="dxa"/>
          </w:tcPr>
          <w:p w:rsidR="00E57110" w:rsidRDefault="00E57110" w:rsidP="001D62FE">
            <w:r>
              <w:t>$</w:t>
            </w:r>
            <w:r w:rsidR="001D62FE">
              <w:t>55</w:t>
            </w:r>
          </w:p>
        </w:tc>
        <w:tc>
          <w:tcPr>
            <w:tcW w:w="2520" w:type="dxa"/>
          </w:tcPr>
          <w:p w:rsidR="00E57110" w:rsidRDefault="001D62FE" w:rsidP="00737DD1">
            <w:r>
              <w:t>985-446-0977</w:t>
            </w:r>
          </w:p>
        </w:tc>
      </w:tr>
      <w:tr w:rsidR="00B55628" w:rsidTr="00B55628">
        <w:tc>
          <w:tcPr>
            <w:tcW w:w="2448" w:type="dxa"/>
          </w:tcPr>
          <w:p w:rsidR="00C50EB8" w:rsidRPr="00C50EB8" w:rsidRDefault="001D62FE" w:rsidP="00B05D02">
            <w:pPr>
              <w:rPr>
                <w:sz w:val="18"/>
                <w:szCs w:val="18"/>
              </w:rPr>
            </w:pPr>
            <w:r>
              <w:t>Carmel Inn &amp; Suites</w:t>
            </w:r>
          </w:p>
        </w:tc>
        <w:tc>
          <w:tcPr>
            <w:tcW w:w="2430" w:type="dxa"/>
          </w:tcPr>
          <w:p w:rsidR="00E57110" w:rsidRDefault="001D62FE" w:rsidP="00C50EB8">
            <w:r>
              <w:t>400 E. 1</w:t>
            </w:r>
            <w:r w:rsidRPr="001D62FE">
              <w:rPr>
                <w:vertAlign w:val="superscript"/>
              </w:rPr>
              <w:t>st</w:t>
            </w:r>
            <w:r>
              <w:t xml:space="preserve"> St.,</w:t>
            </w:r>
          </w:p>
          <w:p w:rsidR="001D62FE" w:rsidRDefault="001D62FE" w:rsidP="00C50EB8">
            <w:r>
              <w:t>Thibodaux, LA 70301</w:t>
            </w:r>
          </w:p>
        </w:tc>
        <w:tc>
          <w:tcPr>
            <w:tcW w:w="1710" w:type="dxa"/>
          </w:tcPr>
          <w:p w:rsidR="00B55628" w:rsidRDefault="00E57110" w:rsidP="001D62FE">
            <w:r>
              <w:t>$</w:t>
            </w:r>
            <w:r w:rsidR="001D62FE">
              <w:t>76</w:t>
            </w:r>
          </w:p>
        </w:tc>
        <w:tc>
          <w:tcPr>
            <w:tcW w:w="2520" w:type="dxa"/>
          </w:tcPr>
          <w:p w:rsidR="00B55628" w:rsidRDefault="001D62FE" w:rsidP="00C50191">
            <w:r>
              <w:t>985-446-0561</w:t>
            </w:r>
          </w:p>
        </w:tc>
      </w:tr>
      <w:tr w:rsidR="00B55628" w:rsidTr="00B55628">
        <w:tc>
          <w:tcPr>
            <w:tcW w:w="2448" w:type="dxa"/>
          </w:tcPr>
          <w:p w:rsidR="00B05D02" w:rsidRDefault="001D62FE">
            <w:r>
              <w:t>Holiday Inn Express &amp; Suites Raceland – HWY 90</w:t>
            </w:r>
          </w:p>
        </w:tc>
        <w:tc>
          <w:tcPr>
            <w:tcW w:w="2430" w:type="dxa"/>
          </w:tcPr>
          <w:p w:rsidR="00686C4F" w:rsidRDefault="001D62FE">
            <w:r>
              <w:t>4716 LA-1,</w:t>
            </w:r>
          </w:p>
          <w:p w:rsidR="001D62FE" w:rsidRDefault="001D62FE">
            <w:r>
              <w:t>Raceland, LA 70394</w:t>
            </w:r>
          </w:p>
        </w:tc>
        <w:tc>
          <w:tcPr>
            <w:tcW w:w="1710" w:type="dxa"/>
          </w:tcPr>
          <w:p w:rsidR="00B55628" w:rsidRDefault="001D62FE" w:rsidP="00D550A4">
            <w:r>
              <w:t>$88</w:t>
            </w:r>
          </w:p>
        </w:tc>
        <w:tc>
          <w:tcPr>
            <w:tcW w:w="2520" w:type="dxa"/>
          </w:tcPr>
          <w:p w:rsidR="00B55628" w:rsidRDefault="001D62FE" w:rsidP="00C50EB8">
            <w:r>
              <w:t>985-538-3800</w:t>
            </w:r>
          </w:p>
        </w:tc>
      </w:tr>
      <w:tr w:rsidR="00A64F4B" w:rsidTr="00B55628">
        <w:tc>
          <w:tcPr>
            <w:tcW w:w="2448" w:type="dxa"/>
          </w:tcPr>
          <w:p w:rsidR="00A64F4B" w:rsidRDefault="001D62FE" w:rsidP="00686C4F">
            <w:r>
              <w:t>Best Western Plus Houma Inn</w:t>
            </w:r>
          </w:p>
        </w:tc>
        <w:tc>
          <w:tcPr>
            <w:tcW w:w="2430" w:type="dxa"/>
          </w:tcPr>
          <w:p w:rsidR="00E57110" w:rsidRDefault="001D62FE" w:rsidP="00B05D02">
            <w:r>
              <w:t>117 Linda Ann Ave,</w:t>
            </w:r>
          </w:p>
          <w:p w:rsidR="001D62FE" w:rsidRDefault="001D62FE" w:rsidP="00B05D02">
            <w:r>
              <w:t>Gray, La 70359</w:t>
            </w:r>
          </w:p>
        </w:tc>
        <w:tc>
          <w:tcPr>
            <w:tcW w:w="1710" w:type="dxa"/>
          </w:tcPr>
          <w:p w:rsidR="00A64F4B" w:rsidRDefault="00E57110" w:rsidP="001D62FE">
            <w:r>
              <w:t>$</w:t>
            </w:r>
            <w:r w:rsidR="00A5350B">
              <w:t xml:space="preserve"> </w:t>
            </w:r>
            <w:r w:rsidR="001D62FE">
              <w:t>98</w:t>
            </w:r>
          </w:p>
        </w:tc>
        <w:tc>
          <w:tcPr>
            <w:tcW w:w="2520" w:type="dxa"/>
          </w:tcPr>
          <w:p w:rsidR="00A64F4B" w:rsidRDefault="001D62FE" w:rsidP="00686C4F">
            <w:r>
              <w:t>985-580-4300</w:t>
            </w:r>
          </w:p>
        </w:tc>
      </w:tr>
    </w:tbl>
    <w:p w:rsidR="00B55628" w:rsidRDefault="00B55628">
      <w:pPr>
        <w:rPr>
          <w:sz w:val="20"/>
        </w:rPr>
      </w:pPr>
      <w:r w:rsidRPr="00B55628">
        <w:rPr>
          <w:sz w:val="20"/>
        </w:rPr>
        <w:t>*Note:</w:t>
      </w:r>
      <w:r>
        <w:rPr>
          <w:sz w:val="20"/>
        </w:rPr>
        <w:t xml:space="preserve"> This rate is not guaranteed. Please contact the hotel and ask if they will honor the state rate.</w:t>
      </w:r>
      <w:r w:rsidR="00802755">
        <w:rPr>
          <w:sz w:val="20"/>
        </w:rPr>
        <w:t xml:space="preserve">  There are numerous hotels in </w:t>
      </w:r>
      <w:r w:rsidR="001D62FE">
        <w:rPr>
          <w:sz w:val="20"/>
        </w:rPr>
        <w:t>the Thibodaux area</w:t>
      </w:r>
      <w:r w:rsidR="00802755">
        <w:rPr>
          <w:sz w:val="20"/>
        </w:rPr>
        <w:t xml:space="preserve"> not listed above.  Please feel free to check other hotels in the area.</w:t>
      </w:r>
    </w:p>
    <w:p w:rsidR="00C50191" w:rsidRDefault="00C50191" w:rsidP="00B55628">
      <w:pPr>
        <w:rPr>
          <w:sz w:val="20"/>
        </w:rPr>
      </w:pPr>
    </w:p>
    <w:p w:rsidR="00B55628" w:rsidRPr="00B55628" w:rsidRDefault="001D62FE" w:rsidP="00B55628">
      <w:pPr>
        <w:rPr>
          <w:b/>
        </w:rPr>
      </w:pPr>
      <w:r>
        <w:rPr>
          <w:b/>
        </w:rPr>
        <w:t>Thibodaux</w:t>
      </w:r>
      <w:r w:rsidRPr="00B55628">
        <w:rPr>
          <w:b/>
        </w:rPr>
        <w:t xml:space="preserve"> </w:t>
      </w:r>
      <w:r w:rsidR="00B55628" w:rsidRPr="00B55628">
        <w:rPr>
          <w:b/>
        </w:rPr>
        <w:t xml:space="preserve">Area </w:t>
      </w:r>
      <w:r w:rsidR="00B55628">
        <w:rPr>
          <w:b/>
        </w:rPr>
        <w:t>Restaurants</w:t>
      </w:r>
      <w:r w:rsidR="000D7B12">
        <w:rPr>
          <w:b/>
        </w:rPr>
        <w:t xml:space="preserve"> </w:t>
      </w:r>
    </w:p>
    <w:p w:rsidR="00B55628" w:rsidRDefault="00B55628" w:rsidP="00B556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2160"/>
        <w:gridCol w:w="2070"/>
      </w:tblGrid>
      <w:tr w:rsidR="00B55628" w:rsidRPr="00B55628" w:rsidTr="00B55628">
        <w:tc>
          <w:tcPr>
            <w:tcW w:w="2448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Restaurant Name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Restaurant Address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Type of Food</w:t>
            </w:r>
          </w:p>
        </w:tc>
        <w:tc>
          <w:tcPr>
            <w:tcW w:w="2070" w:type="dxa"/>
            <w:shd w:val="clear" w:color="auto" w:fill="C2D69B" w:themeFill="accent3" w:themeFillTint="99"/>
          </w:tcPr>
          <w:p w:rsidR="00B55628" w:rsidRPr="00B55628" w:rsidRDefault="00B55628" w:rsidP="005A5E9E">
            <w:pPr>
              <w:rPr>
                <w:b/>
              </w:rPr>
            </w:pPr>
            <w:r>
              <w:rPr>
                <w:b/>
              </w:rPr>
              <w:t>Average Price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365F99" w:rsidP="008D71ED">
            <w:r>
              <w:t>Bubba’s II Po-Boys &amp; Seafood</w:t>
            </w:r>
          </w:p>
        </w:tc>
        <w:tc>
          <w:tcPr>
            <w:tcW w:w="2430" w:type="dxa"/>
          </w:tcPr>
          <w:p w:rsidR="00435203" w:rsidRDefault="00365F99" w:rsidP="00802755">
            <w:r>
              <w:t>212 E. Bayou Rd.</w:t>
            </w:r>
          </w:p>
          <w:p w:rsidR="00365F99" w:rsidRDefault="00365F99" w:rsidP="00802755">
            <w:r>
              <w:t>Thibodaux, La 70301</w:t>
            </w:r>
          </w:p>
        </w:tc>
        <w:tc>
          <w:tcPr>
            <w:tcW w:w="2160" w:type="dxa"/>
          </w:tcPr>
          <w:p w:rsidR="00B55628" w:rsidRDefault="00365F99" w:rsidP="00365F99">
            <w:pPr>
              <w:tabs>
                <w:tab w:val="center" w:pos="972"/>
              </w:tabs>
            </w:pPr>
            <w:r>
              <w:t>Local, seafood</w:t>
            </w:r>
            <w:r>
              <w:tab/>
            </w:r>
          </w:p>
        </w:tc>
        <w:tc>
          <w:tcPr>
            <w:tcW w:w="2070" w:type="dxa"/>
          </w:tcPr>
          <w:p w:rsidR="00B55628" w:rsidRDefault="00365F99" w:rsidP="00802755">
            <w:r>
              <w:t>$15-$20</w:t>
            </w:r>
          </w:p>
        </w:tc>
      </w:tr>
      <w:tr w:rsidR="008D71ED" w:rsidTr="00B55628">
        <w:tc>
          <w:tcPr>
            <w:tcW w:w="2448" w:type="dxa"/>
          </w:tcPr>
          <w:p w:rsidR="008D71ED" w:rsidRPr="000D7B12" w:rsidRDefault="00365F99" w:rsidP="00C539BB">
            <w:r>
              <w:t>La Casa Del Sol</w:t>
            </w:r>
          </w:p>
        </w:tc>
        <w:tc>
          <w:tcPr>
            <w:tcW w:w="2430" w:type="dxa"/>
          </w:tcPr>
          <w:p w:rsidR="00802755" w:rsidRDefault="00365F99" w:rsidP="00802755">
            <w:r>
              <w:t>141 Westover Dr.</w:t>
            </w:r>
          </w:p>
          <w:p w:rsidR="00365F99" w:rsidRDefault="00365F99" w:rsidP="00802755">
            <w:r>
              <w:t>Thibodaux, La 70301</w:t>
            </w:r>
          </w:p>
        </w:tc>
        <w:tc>
          <w:tcPr>
            <w:tcW w:w="2160" w:type="dxa"/>
          </w:tcPr>
          <w:p w:rsidR="008D71ED" w:rsidRDefault="00365F99" w:rsidP="00C539BB">
            <w:r>
              <w:t>Mexican</w:t>
            </w:r>
          </w:p>
        </w:tc>
        <w:tc>
          <w:tcPr>
            <w:tcW w:w="2070" w:type="dxa"/>
          </w:tcPr>
          <w:p w:rsidR="008D71ED" w:rsidRDefault="00365F99" w:rsidP="00C539BB">
            <w:r>
              <w:t>$10-$20</w:t>
            </w:r>
          </w:p>
        </w:tc>
      </w:tr>
      <w:tr w:rsidR="00B55628" w:rsidTr="00B55628">
        <w:tc>
          <w:tcPr>
            <w:tcW w:w="2448" w:type="dxa"/>
          </w:tcPr>
          <w:p w:rsidR="008415AF" w:rsidRPr="000D7B12" w:rsidRDefault="00365F99" w:rsidP="005A5E9E">
            <w:proofErr w:type="spellStart"/>
            <w:r>
              <w:t>Fremin’s</w:t>
            </w:r>
            <w:proofErr w:type="spellEnd"/>
            <w:r>
              <w:t xml:space="preserve"> Restaurant</w:t>
            </w:r>
          </w:p>
        </w:tc>
        <w:tc>
          <w:tcPr>
            <w:tcW w:w="2430" w:type="dxa"/>
          </w:tcPr>
          <w:p w:rsidR="008D71ED" w:rsidRDefault="00365F99" w:rsidP="000A7CAA">
            <w:r>
              <w:t>402 W. 3</w:t>
            </w:r>
            <w:r w:rsidRPr="00365F99">
              <w:rPr>
                <w:vertAlign w:val="superscript"/>
              </w:rPr>
              <w:t>rd</w:t>
            </w:r>
            <w:r>
              <w:t xml:space="preserve"> St.,</w:t>
            </w:r>
          </w:p>
          <w:p w:rsidR="00365F99" w:rsidRDefault="00365F99" w:rsidP="000A7CAA">
            <w:r>
              <w:t>Thibodaux, La 70301</w:t>
            </w:r>
          </w:p>
        </w:tc>
        <w:tc>
          <w:tcPr>
            <w:tcW w:w="2160" w:type="dxa"/>
          </w:tcPr>
          <w:p w:rsidR="00B55628" w:rsidRDefault="00365F99" w:rsidP="005A5E9E">
            <w:r>
              <w:t>Cajun-inspired American &amp; Italian standards</w:t>
            </w:r>
          </w:p>
        </w:tc>
        <w:tc>
          <w:tcPr>
            <w:tcW w:w="2070" w:type="dxa"/>
          </w:tcPr>
          <w:p w:rsidR="00B55628" w:rsidRDefault="008415AF" w:rsidP="000A7CAA">
            <w:r>
              <w:t>$10-$</w:t>
            </w:r>
            <w:r w:rsidR="000A7CAA">
              <w:t>25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365F99" w:rsidP="009C5C9B">
            <w:r>
              <w:t>Malt-N-Burger</w:t>
            </w:r>
          </w:p>
        </w:tc>
        <w:tc>
          <w:tcPr>
            <w:tcW w:w="2430" w:type="dxa"/>
          </w:tcPr>
          <w:p w:rsidR="00B55628" w:rsidRDefault="00365F99" w:rsidP="00435203">
            <w:r>
              <w:t>1604 Cancel Blvd</w:t>
            </w:r>
          </w:p>
          <w:p w:rsidR="00365F99" w:rsidRDefault="00365F99" w:rsidP="00435203">
            <w:r>
              <w:t>Thibodaux, La 70301</w:t>
            </w:r>
          </w:p>
        </w:tc>
        <w:tc>
          <w:tcPr>
            <w:tcW w:w="2160" w:type="dxa"/>
          </w:tcPr>
          <w:p w:rsidR="00B55628" w:rsidRDefault="00365F99" w:rsidP="005A5E9E">
            <w:r>
              <w:t>Hamburgers</w:t>
            </w:r>
          </w:p>
        </w:tc>
        <w:tc>
          <w:tcPr>
            <w:tcW w:w="2070" w:type="dxa"/>
          </w:tcPr>
          <w:p w:rsidR="00B55628" w:rsidRDefault="00365F99" w:rsidP="009C5C9B">
            <w:r>
              <w:t>$7-$12</w:t>
            </w:r>
          </w:p>
        </w:tc>
      </w:tr>
      <w:tr w:rsidR="00B55628" w:rsidTr="00B55628">
        <w:tc>
          <w:tcPr>
            <w:tcW w:w="2448" w:type="dxa"/>
          </w:tcPr>
          <w:p w:rsidR="00B55628" w:rsidRPr="000D7B12" w:rsidRDefault="00365F99" w:rsidP="000D7B12">
            <w:r>
              <w:t xml:space="preserve">Wendy’s, McDonalds, Subway, </w:t>
            </w:r>
            <w:proofErr w:type="spellStart"/>
            <w:r>
              <w:t>Popeyes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2430" w:type="dxa"/>
          </w:tcPr>
          <w:p w:rsidR="00435203" w:rsidRPr="000A7CAA" w:rsidRDefault="00365F99" w:rsidP="00435203">
            <w:pPr>
              <w:rPr>
                <w:sz w:val="18"/>
                <w:szCs w:val="18"/>
              </w:rPr>
            </w:pPr>
            <w:r>
              <w:t>All centrally located on Canal Blvd.</w:t>
            </w:r>
          </w:p>
        </w:tc>
        <w:tc>
          <w:tcPr>
            <w:tcW w:w="2160" w:type="dxa"/>
          </w:tcPr>
          <w:p w:rsidR="00B55628" w:rsidRDefault="0093449E" w:rsidP="005A5E9E">
            <w:r>
              <w:t>Fast Food</w:t>
            </w:r>
          </w:p>
        </w:tc>
        <w:tc>
          <w:tcPr>
            <w:tcW w:w="2070" w:type="dxa"/>
          </w:tcPr>
          <w:p w:rsidR="00B55628" w:rsidRDefault="0093449E" w:rsidP="005A5E9E">
            <w:r>
              <w:t>$5-$10</w:t>
            </w:r>
          </w:p>
        </w:tc>
      </w:tr>
      <w:tr w:rsidR="004F4F64" w:rsidTr="00B55628">
        <w:tc>
          <w:tcPr>
            <w:tcW w:w="2448" w:type="dxa"/>
          </w:tcPr>
          <w:p w:rsidR="004F4F64" w:rsidRDefault="00365F99" w:rsidP="005A5E9E">
            <w:r>
              <w:t>Grady V’s American Bistro</w:t>
            </w:r>
          </w:p>
        </w:tc>
        <w:tc>
          <w:tcPr>
            <w:tcW w:w="2430" w:type="dxa"/>
          </w:tcPr>
          <w:p w:rsidR="009C5C9B" w:rsidRDefault="00365F99" w:rsidP="000D7B12">
            <w:r>
              <w:t>900 Country Club Blvd,</w:t>
            </w:r>
          </w:p>
          <w:p w:rsidR="00365F99" w:rsidRDefault="00365F99" w:rsidP="000D7B12">
            <w:r>
              <w:t>Thibodaux, La 70301</w:t>
            </w:r>
          </w:p>
        </w:tc>
        <w:tc>
          <w:tcPr>
            <w:tcW w:w="2160" w:type="dxa"/>
          </w:tcPr>
          <w:p w:rsidR="000A7CAA" w:rsidRDefault="00365F99" w:rsidP="005A5E9E">
            <w:r>
              <w:t>American traditional</w:t>
            </w:r>
          </w:p>
        </w:tc>
        <w:tc>
          <w:tcPr>
            <w:tcW w:w="2070" w:type="dxa"/>
          </w:tcPr>
          <w:p w:rsidR="004F4F64" w:rsidRDefault="00365F99" w:rsidP="009C5C9B">
            <w:r>
              <w:t>$10-$25</w:t>
            </w:r>
          </w:p>
        </w:tc>
      </w:tr>
      <w:tr w:rsidR="004F4F64" w:rsidTr="00B55628">
        <w:tc>
          <w:tcPr>
            <w:tcW w:w="2448" w:type="dxa"/>
          </w:tcPr>
          <w:p w:rsidR="004F4F64" w:rsidRDefault="00365F99" w:rsidP="005A5E9E">
            <w:r>
              <w:t>Chili’s Grill &amp; Bar</w:t>
            </w:r>
          </w:p>
        </w:tc>
        <w:tc>
          <w:tcPr>
            <w:tcW w:w="2430" w:type="dxa"/>
          </w:tcPr>
          <w:p w:rsidR="0093449E" w:rsidRDefault="00365F99" w:rsidP="00C50191">
            <w:r>
              <w:t>620 N. Canal Blvd,</w:t>
            </w:r>
          </w:p>
          <w:p w:rsidR="00365F99" w:rsidRDefault="00365F99" w:rsidP="00C50191">
            <w:r>
              <w:t>Thibodaux, LA 70301</w:t>
            </w:r>
          </w:p>
        </w:tc>
        <w:tc>
          <w:tcPr>
            <w:tcW w:w="2160" w:type="dxa"/>
          </w:tcPr>
          <w:p w:rsidR="004F4F64" w:rsidRDefault="00C50191" w:rsidP="000D7B12">
            <w:r>
              <w:t>Appetizers, salads, tacos, burgers, sandwiches</w:t>
            </w:r>
            <w:r w:rsidR="00831375">
              <w:t xml:space="preserve"> </w:t>
            </w:r>
          </w:p>
        </w:tc>
        <w:tc>
          <w:tcPr>
            <w:tcW w:w="2070" w:type="dxa"/>
          </w:tcPr>
          <w:p w:rsidR="004F4F64" w:rsidRDefault="000D7B12" w:rsidP="00C50191">
            <w:r>
              <w:t>$</w:t>
            </w:r>
            <w:r w:rsidR="00C50191">
              <w:t>8</w:t>
            </w:r>
            <w:r>
              <w:t>-$2</w:t>
            </w:r>
            <w:r w:rsidR="001C5AF6">
              <w:t>0</w:t>
            </w:r>
            <w:bookmarkStart w:id="0" w:name="_GoBack"/>
            <w:bookmarkEnd w:id="0"/>
          </w:p>
        </w:tc>
      </w:tr>
    </w:tbl>
    <w:p w:rsidR="00B55628" w:rsidRPr="00B55628" w:rsidRDefault="00B55628">
      <w:pPr>
        <w:rPr>
          <w:sz w:val="20"/>
        </w:rPr>
      </w:pPr>
    </w:p>
    <w:sectPr w:rsidR="00B55628" w:rsidRPr="00B55628" w:rsidSect="00471657">
      <w:headerReference w:type="first" r:id="rId6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90" w:rsidRDefault="00350090" w:rsidP="00B55628">
      <w:r>
        <w:separator/>
      </w:r>
    </w:p>
  </w:endnote>
  <w:endnote w:type="continuationSeparator" w:id="0">
    <w:p w:rsidR="00350090" w:rsidRDefault="00350090" w:rsidP="00B5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90" w:rsidRDefault="00350090" w:rsidP="00B55628">
      <w:r>
        <w:separator/>
      </w:r>
    </w:p>
  </w:footnote>
  <w:footnote w:type="continuationSeparator" w:id="0">
    <w:p w:rsidR="00350090" w:rsidRDefault="00350090" w:rsidP="00B5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9E" w:rsidRDefault="005A5E9E">
    <w:pPr>
      <w:pStyle w:val="Header"/>
    </w:pPr>
    <w:r>
      <w:rPr>
        <w:noProof/>
      </w:rPr>
      <w:drawing>
        <wp:inline distT="0" distB="0" distL="0" distR="0" wp14:anchorId="72ACC371" wp14:editId="68D2B28B">
          <wp:extent cx="2801722" cy="591892"/>
          <wp:effectExtent l="0" t="0" r="0" b="0"/>
          <wp:docPr id="3" name="Picture 3" descr="C:\Users\mejohnso\AppData\Local\Microsoft\Windows\Temporary Internet Files\Content.Outlook\9RNSEHNO\Supervisors Collabor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johnso\AppData\Local\Microsoft\Windows\Temporary Internet Files\Content.Outlook\9RNSEHNO\Supervisors Collaboratio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506" cy="59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187F4B" wp14:editId="24D869AB">
          <wp:extent cx="2647786" cy="585216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cher.Leader.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78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28"/>
    <w:rsid w:val="000A7CAA"/>
    <w:rsid w:val="000D7B12"/>
    <w:rsid w:val="001C5AF6"/>
    <w:rsid w:val="001D5D50"/>
    <w:rsid w:val="001D62FE"/>
    <w:rsid w:val="00317A36"/>
    <w:rsid w:val="00321912"/>
    <w:rsid w:val="00350090"/>
    <w:rsid w:val="00365F99"/>
    <w:rsid w:val="00370936"/>
    <w:rsid w:val="00425F2B"/>
    <w:rsid w:val="00435203"/>
    <w:rsid w:val="00435F49"/>
    <w:rsid w:val="0045536A"/>
    <w:rsid w:val="00471657"/>
    <w:rsid w:val="00491FC9"/>
    <w:rsid w:val="004D7BDA"/>
    <w:rsid w:val="004F4F64"/>
    <w:rsid w:val="005A5E9E"/>
    <w:rsid w:val="005E7578"/>
    <w:rsid w:val="00686C4F"/>
    <w:rsid w:val="006D04E6"/>
    <w:rsid w:val="00737DD1"/>
    <w:rsid w:val="00802755"/>
    <w:rsid w:val="00831375"/>
    <w:rsid w:val="008415AF"/>
    <w:rsid w:val="008D45CE"/>
    <w:rsid w:val="008D71ED"/>
    <w:rsid w:val="0093449E"/>
    <w:rsid w:val="00970075"/>
    <w:rsid w:val="009B631C"/>
    <w:rsid w:val="009C5C9B"/>
    <w:rsid w:val="00A3026B"/>
    <w:rsid w:val="00A5350B"/>
    <w:rsid w:val="00A64F4B"/>
    <w:rsid w:val="00A739A5"/>
    <w:rsid w:val="00B05D02"/>
    <w:rsid w:val="00B14935"/>
    <w:rsid w:val="00B55628"/>
    <w:rsid w:val="00BB4B20"/>
    <w:rsid w:val="00C50191"/>
    <w:rsid w:val="00C50EB8"/>
    <w:rsid w:val="00D2184B"/>
    <w:rsid w:val="00D550A4"/>
    <w:rsid w:val="00DE068E"/>
    <w:rsid w:val="00E14835"/>
    <w:rsid w:val="00E45A21"/>
    <w:rsid w:val="00E57110"/>
    <w:rsid w:val="00E70A65"/>
    <w:rsid w:val="00EA7459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A50E836B-07C7-4334-BE62-CD06C0C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628"/>
  </w:style>
  <w:style w:type="paragraph" w:styleId="Footer">
    <w:name w:val="footer"/>
    <w:basedOn w:val="Normal"/>
    <w:link w:val="FooterChar"/>
    <w:uiPriority w:val="99"/>
    <w:unhideWhenUsed/>
    <w:rsid w:val="00B55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628"/>
  </w:style>
  <w:style w:type="paragraph" w:styleId="BalloonText">
    <w:name w:val="Balloon Text"/>
    <w:basedOn w:val="Normal"/>
    <w:link w:val="BalloonTextChar"/>
    <w:uiPriority w:val="99"/>
    <w:semiHidden/>
    <w:unhideWhenUsed/>
    <w:rsid w:val="00B55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2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5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6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Witkowski</dc:creator>
  <cp:lastModifiedBy>LeAnna West</cp:lastModifiedBy>
  <cp:revision>2</cp:revision>
  <cp:lastPrinted>2015-09-02T18:16:00Z</cp:lastPrinted>
  <dcterms:created xsi:type="dcterms:W3CDTF">2015-12-22T16:58:00Z</dcterms:created>
  <dcterms:modified xsi:type="dcterms:W3CDTF">2015-12-22T16:58:00Z</dcterms:modified>
</cp:coreProperties>
</file>