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D093D24" w14:textId="77777777" w:rsidR="002B4DBD" w:rsidRPr="002B4DBD" w:rsidRDefault="002B4DBD" w:rsidP="002B4DBD">
      <w:pPr>
        <w:spacing w:after="120"/>
        <w:jc w:val="center"/>
        <w:rPr>
          <w:b/>
          <w:sz w:val="36"/>
        </w:rPr>
      </w:pPr>
      <w:r w:rsidRPr="002B4DBD">
        <w:rPr>
          <w:b/>
          <w:sz w:val="36"/>
        </w:rPr>
        <w:t>Sample Revolutionary War Sources</w:t>
      </w:r>
    </w:p>
    <w:p w14:paraId="467B722F" w14:textId="77777777" w:rsidR="0012483B" w:rsidRDefault="0012483B" w:rsidP="00F43113">
      <w:pPr>
        <w:spacing w:after="120"/>
        <w:rPr>
          <w:b/>
          <w:sz w:val="22"/>
        </w:rPr>
      </w:pPr>
      <w:r>
        <w:rPr>
          <w:b/>
          <w:sz w:val="22"/>
        </w:rPr>
        <w:t>Continental Army Infantrymen</w:t>
      </w:r>
    </w:p>
    <w:p w14:paraId="08D84254" w14:textId="77777777" w:rsidR="0012483B" w:rsidRDefault="0012483B" w:rsidP="00F43113">
      <w:pPr>
        <w:spacing w:after="120"/>
        <w:rPr>
          <w:sz w:val="22"/>
        </w:rPr>
      </w:pPr>
      <w:r>
        <w:rPr>
          <w:sz w:val="22"/>
        </w:rPr>
        <w:t xml:space="preserve">Link: </w:t>
      </w:r>
      <w:hyperlink r:id="rId4" w:history="1">
        <w:r w:rsidRPr="00060D81">
          <w:rPr>
            <w:rStyle w:val="Hyperlink"/>
            <w:sz w:val="22"/>
          </w:rPr>
          <w:t>https://upload.wikimedia.org/wikipedia/commons/e/eb/Infantry%2C_Continental_Army%2C_1779-1783.jpg</w:t>
        </w:r>
      </w:hyperlink>
      <w:r>
        <w:rPr>
          <w:sz w:val="22"/>
        </w:rPr>
        <w:t xml:space="preserve"> </w:t>
      </w:r>
    </w:p>
    <w:p w14:paraId="6B754E67" w14:textId="77777777" w:rsidR="0012483B" w:rsidRDefault="0012483B" w:rsidP="00F43113">
      <w:pPr>
        <w:spacing w:after="120"/>
        <w:rPr>
          <w:sz w:val="22"/>
        </w:rPr>
      </w:pPr>
      <w:r w:rsidRPr="0012483B">
        <w:rPr>
          <w:sz w:val="22"/>
        </w:rPr>
        <w:drawing>
          <wp:inline distT="0" distB="0" distL="0" distR="0" wp14:anchorId="4F4E8968" wp14:editId="12FA287C">
            <wp:extent cx="6858000" cy="78136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6858000" cy="7813675"/>
                    </a:xfrm>
                    <a:prstGeom prst="rect">
                      <a:avLst/>
                    </a:prstGeom>
                  </pic:spPr>
                </pic:pic>
              </a:graphicData>
            </a:graphic>
          </wp:inline>
        </w:drawing>
      </w:r>
    </w:p>
    <w:p w14:paraId="0E4DC6F9" w14:textId="77777777" w:rsidR="0012483B" w:rsidRPr="0012483B" w:rsidRDefault="0012483B" w:rsidP="00F43113">
      <w:pPr>
        <w:spacing w:after="120"/>
        <w:rPr>
          <w:sz w:val="22"/>
        </w:rPr>
      </w:pPr>
    </w:p>
    <w:p w14:paraId="58D6F42E" w14:textId="77777777" w:rsidR="00C90CEC" w:rsidRDefault="00C90CEC" w:rsidP="00F43113">
      <w:pPr>
        <w:spacing w:after="120"/>
        <w:rPr>
          <w:b/>
          <w:sz w:val="22"/>
        </w:rPr>
      </w:pPr>
      <w:r>
        <w:rPr>
          <w:b/>
          <w:sz w:val="22"/>
        </w:rPr>
        <w:lastRenderedPageBreak/>
        <w:t>Battle of Bunker Hill</w:t>
      </w:r>
    </w:p>
    <w:p w14:paraId="49626B9E" w14:textId="77777777" w:rsidR="00C90CEC" w:rsidRPr="00C90CEC" w:rsidRDefault="00C90CEC" w:rsidP="00F43113">
      <w:pPr>
        <w:spacing w:after="120"/>
        <w:rPr>
          <w:sz w:val="22"/>
        </w:rPr>
      </w:pPr>
      <w:r w:rsidRPr="00C90CEC">
        <w:rPr>
          <w:sz w:val="22"/>
        </w:rPr>
        <w:t>Link:</w:t>
      </w:r>
      <w:r>
        <w:rPr>
          <w:sz w:val="22"/>
        </w:rPr>
        <w:t xml:space="preserve"> </w:t>
      </w:r>
      <w:hyperlink r:id="rId6" w:history="1">
        <w:r w:rsidRPr="00060D81">
          <w:rPr>
            <w:rStyle w:val="Hyperlink"/>
            <w:sz w:val="22"/>
          </w:rPr>
          <w:t>https://upload.wikimedia.org/wikipedia/commons/e/ea/Bunker_Hill_by_Pyle.jpg</w:t>
        </w:r>
      </w:hyperlink>
      <w:r>
        <w:rPr>
          <w:sz w:val="22"/>
        </w:rPr>
        <w:t xml:space="preserve"> </w:t>
      </w:r>
    </w:p>
    <w:p w14:paraId="5FC75D3F" w14:textId="77777777" w:rsidR="00C90CEC" w:rsidRDefault="00C90CEC" w:rsidP="00F43113">
      <w:pPr>
        <w:spacing w:after="120"/>
        <w:rPr>
          <w:b/>
          <w:sz w:val="22"/>
        </w:rPr>
      </w:pPr>
      <w:r w:rsidRPr="00C90CEC">
        <w:rPr>
          <w:b/>
          <w:sz w:val="22"/>
        </w:rPr>
        <w:drawing>
          <wp:inline distT="0" distB="0" distL="0" distR="0" wp14:anchorId="21EFDE63" wp14:editId="0A333E6E">
            <wp:extent cx="6858000" cy="45459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858000" cy="4545965"/>
                    </a:xfrm>
                    <a:prstGeom prst="rect">
                      <a:avLst/>
                    </a:prstGeom>
                  </pic:spPr>
                </pic:pic>
              </a:graphicData>
            </a:graphic>
          </wp:inline>
        </w:drawing>
      </w:r>
    </w:p>
    <w:p w14:paraId="7E511359" w14:textId="77777777" w:rsidR="00BD65F7" w:rsidRDefault="00BD65F7" w:rsidP="00F43113">
      <w:pPr>
        <w:spacing w:after="120"/>
        <w:rPr>
          <w:b/>
          <w:sz w:val="22"/>
        </w:rPr>
      </w:pPr>
      <w:r>
        <w:rPr>
          <w:b/>
          <w:sz w:val="22"/>
        </w:rPr>
        <w:t>General Washington Crossed the Delaware River</w:t>
      </w:r>
    </w:p>
    <w:p w14:paraId="076038E4" w14:textId="77777777" w:rsidR="00BD65F7" w:rsidRDefault="00BD65F7" w:rsidP="00F43113">
      <w:pPr>
        <w:spacing w:after="120"/>
        <w:rPr>
          <w:sz w:val="22"/>
        </w:rPr>
      </w:pPr>
      <w:r>
        <w:rPr>
          <w:sz w:val="22"/>
        </w:rPr>
        <w:t>Link:</w:t>
      </w:r>
      <w:r w:rsidRPr="00BD65F7">
        <w:t xml:space="preserve"> </w:t>
      </w:r>
      <w:hyperlink r:id="rId8" w:history="1">
        <w:r w:rsidRPr="00060D81">
          <w:rPr>
            <w:rStyle w:val="Hyperlink"/>
            <w:sz w:val="22"/>
          </w:rPr>
          <w:t>http://www.eyewitnesstohistory.com/pfwashingtondelaware.htm</w:t>
        </w:r>
      </w:hyperlink>
      <w:r>
        <w:rPr>
          <w:sz w:val="22"/>
        </w:rPr>
        <w:t xml:space="preserve"> </w:t>
      </w:r>
    </w:p>
    <w:p w14:paraId="11734A8A" w14:textId="77777777" w:rsidR="00BD65F7" w:rsidRPr="00BD65F7" w:rsidRDefault="00BD65F7" w:rsidP="00BD65F7">
      <w:pPr>
        <w:spacing w:after="120"/>
        <w:rPr>
          <w:sz w:val="22"/>
        </w:rPr>
      </w:pPr>
      <w:r w:rsidRPr="00BD65F7">
        <w:rPr>
          <w:sz w:val="22"/>
        </w:rPr>
        <w:t xml:space="preserve">[Our] army passed through </w:t>
      </w:r>
      <w:proofErr w:type="spellStart"/>
      <w:r w:rsidRPr="00BD65F7">
        <w:rPr>
          <w:sz w:val="22"/>
        </w:rPr>
        <w:t>Bethleham</w:t>
      </w:r>
      <w:proofErr w:type="spellEnd"/>
      <w:r w:rsidRPr="00BD65F7">
        <w:rPr>
          <w:sz w:val="22"/>
        </w:rPr>
        <w:t xml:space="preserve"> and Moravian town and so on to the Delaware which we crossed 9 miles north of Trenton and encamped on the Pennsylvania side and there remained to the 24th December. [O]</w:t>
      </w:r>
      <w:proofErr w:type="spellStart"/>
      <w:r w:rsidRPr="00BD65F7">
        <w:rPr>
          <w:sz w:val="22"/>
        </w:rPr>
        <w:t>ur</w:t>
      </w:r>
      <w:proofErr w:type="spellEnd"/>
      <w:r w:rsidRPr="00BD65F7">
        <w:rPr>
          <w:sz w:val="22"/>
        </w:rPr>
        <w:t xml:space="preserve"> whole army was then set on motion and toward evening began to re-cross the Delaware but by obstructions of ice in the river did not all get across till quite late in the evening, and all the time a constant fall of snow with some rain, and finally our march began with the torches of our field pieces stuck in the, </w:t>
      </w:r>
      <w:proofErr w:type="spellStart"/>
      <w:r w:rsidRPr="00BD65F7">
        <w:rPr>
          <w:sz w:val="22"/>
        </w:rPr>
        <w:t>exhalters</w:t>
      </w:r>
      <w:proofErr w:type="spellEnd"/>
      <w:r w:rsidRPr="00BD65F7">
        <w:rPr>
          <w:sz w:val="22"/>
        </w:rPr>
        <w:t>. [They] sparkled and blazed in the storm all night and about day light a halt was made at which time his Excellency and aids came near to the front on the side of</w:t>
      </w:r>
      <w:r>
        <w:rPr>
          <w:sz w:val="22"/>
        </w:rPr>
        <w:t xml:space="preserve"> the path where soldiers stood.</w:t>
      </w:r>
    </w:p>
    <w:p w14:paraId="0EFF3D18" w14:textId="77777777" w:rsidR="00BD65F7" w:rsidRPr="00BD65F7" w:rsidRDefault="00BD65F7" w:rsidP="00BD65F7">
      <w:pPr>
        <w:spacing w:after="120"/>
        <w:rPr>
          <w:sz w:val="22"/>
        </w:rPr>
      </w:pPr>
      <w:r w:rsidRPr="00BD65F7">
        <w:rPr>
          <w:sz w:val="22"/>
        </w:rPr>
        <w:t xml:space="preserve">I heard his Excellency as he was coming on speaking to and encouraging the soldiers. The words he spoke as he passed by where I stood and in my </w:t>
      </w:r>
      <w:proofErr w:type="gramStart"/>
      <w:r w:rsidRPr="00BD65F7">
        <w:rPr>
          <w:sz w:val="22"/>
        </w:rPr>
        <w:t>hearing</w:t>
      </w:r>
      <w:proofErr w:type="gramEnd"/>
      <w:r w:rsidRPr="00BD65F7">
        <w:rPr>
          <w:sz w:val="22"/>
        </w:rPr>
        <w:t xml:space="preserve"> were these:</w:t>
      </w:r>
    </w:p>
    <w:p w14:paraId="70D77498" w14:textId="77777777" w:rsidR="00BD65F7" w:rsidRPr="00BD65F7" w:rsidRDefault="00BD65F7" w:rsidP="00BD65F7">
      <w:pPr>
        <w:spacing w:after="120"/>
        <w:rPr>
          <w:sz w:val="22"/>
        </w:rPr>
      </w:pPr>
      <w:r w:rsidRPr="00BD65F7">
        <w:rPr>
          <w:sz w:val="22"/>
        </w:rPr>
        <w:t>'Soldiers, keep by your officers. For God's sake, keep by your officers!' Sp</w:t>
      </w:r>
      <w:r>
        <w:rPr>
          <w:sz w:val="22"/>
        </w:rPr>
        <w:t>oke in a deep and solemn voice.</w:t>
      </w:r>
    </w:p>
    <w:p w14:paraId="14A0D1E0" w14:textId="77777777" w:rsidR="00BD65F7" w:rsidRPr="00BD65F7" w:rsidRDefault="00BD65F7" w:rsidP="00BD65F7">
      <w:pPr>
        <w:spacing w:after="120"/>
        <w:rPr>
          <w:sz w:val="22"/>
        </w:rPr>
      </w:pPr>
      <w:r w:rsidRPr="00BD65F7">
        <w:rPr>
          <w:sz w:val="22"/>
        </w:rPr>
        <w:t>While passing a slanting, slippery bank his Excellency's horse's hind feet both slipped from under him, and he seized his horse's mane and the horse recovered.</w:t>
      </w:r>
    </w:p>
    <w:p w14:paraId="78A02C27" w14:textId="77777777" w:rsidR="00BD65F7" w:rsidRPr="00BD65F7" w:rsidRDefault="00BD65F7" w:rsidP="00BD65F7">
      <w:pPr>
        <w:spacing w:after="120"/>
        <w:rPr>
          <w:sz w:val="22"/>
        </w:rPr>
      </w:pPr>
      <w:r w:rsidRPr="00BD65F7">
        <w:rPr>
          <w:sz w:val="22"/>
        </w:rPr>
        <w:t xml:space="preserve">Our horses were then unharnessed and the artillery men prepared. We marched on and it was not long before we heard the out sentries of the enemy both on the road we were in and the eastern road, and their out guards retreated firing, and our army, then with a quick step pushing on upon both roads, at the same time entered the town. Their artillery taken, they resigned with little opposition, about nine hundred, all Hessians, with 4 brass field pieces; the remainder crossing the bridge at the lower end of the town </w:t>
      </w:r>
      <w:r>
        <w:rPr>
          <w:sz w:val="22"/>
        </w:rPr>
        <w:t>escaped....</w:t>
      </w:r>
    </w:p>
    <w:p w14:paraId="33CAD3B2" w14:textId="77777777" w:rsidR="00BD65F7" w:rsidRPr="00BD65F7" w:rsidRDefault="00BD65F7" w:rsidP="00BD65F7">
      <w:pPr>
        <w:spacing w:after="120"/>
        <w:rPr>
          <w:sz w:val="22"/>
        </w:rPr>
      </w:pPr>
      <w:r w:rsidRPr="00BD65F7">
        <w:rPr>
          <w:sz w:val="22"/>
        </w:rPr>
        <w:t>Marched the next day with our prisoners back to an encampment. I here make a few remarks as to the personal appearance of the Hessians. They are of a moderate stature, rather broad shoulders, their limbs not of equal proportion, light complexion with a bluish tinge, hair cued as tight to head as possible, sticking straight back like the handle of an iron skillet. Their uniform blue with black facings, brass drums which made a tinkling sound, their flag or standard of the richest black silk and the devices upon it and the lettering in gold leaf....</w:t>
      </w:r>
    </w:p>
    <w:p w14:paraId="07283380" w14:textId="77777777" w:rsidR="00BD65F7" w:rsidRDefault="00BD65F7" w:rsidP="00BD65F7">
      <w:pPr>
        <w:spacing w:after="120"/>
        <w:rPr>
          <w:sz w:val="22"/>
        </w:rPr>
      </w:pPr>
      <w:r w:rsidRPr="00BD65F7">
        <w:rPr>
          <w:sz w:val="22"/>
        </w:rPr>
        <w:t xml:space="preserve">When crossing the Delaware with the prisoners in flat bottom boats the ice continually stuck to the boats, driving them down stream; the boatmen endeavoring to clear off the ice pounded the boat, and stamping with their feet, beckoned to the prisoners to do the same, and they all set to jumping at once with their cues flying up and down, soon shook off the ice from the boats, and the next day </w:t>
      </w:r>
      <w:proofErr w:type="spellStart"/>
      <w:r w:rsidRPr="00BD65F7">
        <w:rPr>
          <w:sz w:val="22"/>
        </w:rPr>
        <w:t>recrossed</w:t>
      </w:r>
      <w:proofErr w:type="spellEnd"/>
      <w:r w:rsidRPr="00BD65F7">
        <w:rPr>
          <w:sz w:val="22"/>
        </w:rPr>
        <w:t xml:space="preserve"> the Delaware again and returned back to Trenton, and there on the first of January 1777 our </w:t>
      </w:r>
      <w:proofErr w:type="spellStart"/>
      <w:r w:rsidRPr="00BD65F7">
        <w:rPr>
          <w:sz w:val="22"/>
        </w:rPr>
        <w:t>years service</w:t>
      </w:r>
      <w:proofErr w:type="spellEnd"/>
      <w:r w:rsidRPr="00BD65F7">
        <w:rPr>
          <w:sz w:val="22"/>
        </w:rPr>
        <w:t xml:space="preserve"> expired, and then by the pressing solicitation of his Excellency a part of those whose time was out consented on a ten dollar bounty to stay six weeks longer, and although desirous as others to return home, I engaged to stay that time and made every exertion in my power to make as many of the soldiers stay with me as I could, and quite a number did engage with me who otherwise would have went home.</w:t>
      </w:r>
    </w:p>
    <w:p w14:paraId="2C4C7531" w14:textId="77777777" w:rsidR="00BD65F7" w:rsidRDefault="00BD65F7" w:rsidP="00BD65F7">
      <w:pPr>
        <w:spacing w:after="120"/>
        <w:rPr>
          <w:sz w:val="22"/>
        </w:rPr>
      </w:pPr>
    </w:p>
    <w:p w14:paraId="0C389B6A" w14:textId="77777777" w:rsidR="00FA1D82" w:rsidRPr="00751D81" w:rsidRDefault="00FA1D82" w:rsidP="00BD65F7">
      <w:pPr>
        <w:spacing w:after="120"/>
        <w:rPr>
          <w:b/>
          <w:sz w:val="22"/>
        </w:rPr>
      </w:pPr>
      <w:r w:rsidRPr="00751D81">
        <w:rPr>
          <w:b/>
          <w:sz w:val="22"/>
        </w:rPr>
        <w:t>Battle of Trenton</w:t>
      </w:r>
    </w:p>
    <w:p w14:paraId="72AEF757" w14:textId="77777777" w:rsidR="00FA1D82" w:rsidRDefault="00FA1D82" w:rsidP="00BD65F7">
      <w:pPr>
        <w:spacing w:after="120"/>
        <w:rPr>
          <w:sz w:val="22"/>
        </w:rPr>
      </w:pPr>
      <w:r>
        <w:rPr>
          <w:sz w:val="22"/>
        </w:rPr>
        <w:t xml:space="preserve">Link: </w:t>
      </w:r>
      <w:hyperlink r:id="rId9" w:history="1">
        <w:r w:rsidRPr="00060D81">
          <w:rPr>
            <w:rStyle w:val="Hyperlink"/>
            <w:sz w:val="22"/>
          </w:rPr>
          <w:t>http://www.usma.edu/history/SiteAssets/SitePages/American%20Revolution/11TrentonBattle.gif</w:t>
        </w:r>
      </w:hyperlink>
      <w:r>
        <w:rPr>
          <w:sz w:val="22"/>
        </w:rPr>
        <w:t xml:space="preserve"> </w:t>
      </w:r>
    </w:p>
    <w:p w14:paraId="3D53A989" w14:textId="77777777" w:rsidR="00FA1D82" w:rsidRDefault="00FA1D82" w:rsidP="00BD65F7">
      <w:pPr>
        <w:spacing w:after="120"/>
        <w:rPr>
          <w:sz w:val="22"/>
        </w:rPr>
      </w:pPr>
      <w:r w:rsidRPr="00FA1D82">
        <w:rPr>
          <w:sz w:val="22"/>
        </w:rPr>
        <w:drawing>
          <wp:inline distT="0" distB="0" distL="0" distR="0" wp14:anchorId="6AEEB9DB" wp14:editId="635CF3BA">
            <wp:extent cx="6858000" cy="61055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858000" cy="6105525"/>
                    </a:xfrm>
                    <a:prstGeom prst="rect">
                      <a:avLst/>
                    </a:prstGeom>
                  </pic:spPr>
                </pic:pic>
              </a:graphicData>
            </a:graphic>
          </wp:inline>
        </w:drawing>
      </w:r>
    </w:p>
    <w:p w14:paraId="4D9BBA05" w14:textId="77777777" w:rsidR="00FA1D82" w:rsidRPr="00BD65F7" w:rsidRDefault="00FA1D82" w:rsidP="00BD65F7">
      <w:pPr>
        <w:spacing w:after="120"/>
        <w:rPr>
          <w:sz w:val="22"/>
        </w:rPr>
      </w:pPr>
    </w:p>
    <w:p w14:paraId="6A3C3611" w14:textId="77777777" w:rsidR="00CF366F" w:rsidRPr="00CF366F" w:rsidRDefault="00CF366F" w:rsidP="00F43113">
      <w:pPr>
        <w:spacing w:after="120"/>
        <w:rPr>
          <w:b/>
          <w:sz w:val="22"/>
        </w:rPr>
      </w:pPr>
      <w:r w:rsidRPr="00CF366F">
        <w:rPr>
          <w:b/>
          <w:sz w:val="22"/>
        </w:rPr>
        <w:t>The Result of the Battle of Saratoga</w:t>
      </w:r>
    </w:p>
    <w:p w14:paraId="22F32BBB" w14:textId="77777777" w:rsidR="00CF366F" w:rsidRPr="00CF366F" w:rsidRDefault="00CF366F" w:rsidP="00F43113">
      <w:pPr>
        <w:spacing w:after="120"/>
        <w:rPr>
          <w:sz w:val="22"/>
        </w:rPr>
      </w:pPr>
      <w:r w:rsidRPr="00CF366F">
        <w:rPr>
          <w:sz w:val="22"/>
        </w:rPr>
        <w:t xml:space="preserve">Link: </w:t>
      </w:r>
      <w:hyperlink r:id="rId11" w:history="1">
        <w:r w:rsidRPr="00060D81">
          <w:rPr>
            <w:rStyle w:val="Hyperlink"/>
            <w:sz w:val="22"/>
          </w:rPr>
          <w:t>https://archive.org/stream/15decisivebattle00crea/15decisivebattle00crea_djvu.txt</w:t>
        </w:r>
      </w:hyperlink>
      <w:r>
        <w:rPr>
          <w:sz w:val="22"/>
        </w:rPr>
        <w:t xml:space="preserve"> </w:t>
      </w:r>
      <w:bookmarkStart w:id="0" w:name="_GoBack"/>
      <w:bookmarkEnd w:id="0"/>
    </w:p>
    <w:p w14:paraId="65E15A95" w14:textId="77777777" w:rsidR="00CF366F" w:rsidRPr="00CF366F" w:rsidRDefault="00CF366F" w:rsidP="00CF366F">
      <w:pPr>
        <w:spacing w:after="120"/>
        <w:rPr>
          <w:sz w:val="22"/>
        </w:rPr>
      </w:pPr>
      <w:r w:rsidRPr="00CF366F">
        <w:rPr>
          <w:sz w:val="22"/>
        </w:rPr>
        <w:t>Gates, afte</w:t>
      </w:r>
      <w:r>
        <w:rPr>
          <w:sz w:val="22"/>
        </w:rPr>
        <w:t>r the victory, immediately disp</w:t>
      </w:r>
      <w:r w:rsidRPr="00CF366F">
        <w:rPr>
          <w:sz w:val="22"/>
        </w:rPr>
        <w:t xml:space="preserve">atched Colonel Wilkinson to carry the happy tidings to Congress. On being introduced into the hall, he said, ' The whole British army has laid down its arms at </w:t>
      </w:r>
      <w:proofErr w:type="gramStart"/>
      <w:r w:rsidRPr="00CF366F">
        <w:rPr>
          <w:sz w:val="22"/>
        </w:rPr>
        <w:t>Saratoga ;</w:t>
      </w:r>
      <w:proofErr w:type="gramEnd"/>
      <w:r w:rsidRPr="00CF366F">
        <w:rPr>
          <w:sz w:val="22"/>
        </w:rPr>
        <w:t xml:space="preserve"> our own, full of </w:t>
      </w:r>
      <w:proofErr w:type="spellStart"/>
      <w:r w:rsidRPr="00CF366F">
        <w:rPr>
          <w:sz w:val="22"/>
        </w:rPr>
        <w:t>vigour</w:t>
      </w:r>
      <w:proofErr w:type="spellEnd"/>
      <w:r w:rsidRPr="00CF366F">
        <w:rPr>
          <w:sz w:val="22"/>
        </w:rPr>
        <w:t xml:space="preserve"> and courage, expect your order. It is for your wisdom to decide where the country may still have need for their service.' </w:t>
      </w:r>
      <w:proofErr w:type="spellStart"/>
      <w:r w:rsidRPr="00CF366F">
        <w:rPr>
          <w:sz w:val="22"/>
        </w:rPr>
        <w:t>Honours</w:t>
      </w:r>
      <w:proofErr w:type="spellEnd"/>
      <w:r w:rsidRPr="00CF366F">
        <w:rPr>
          <w:sz w:val="22"/>
        </w:rPr>
        <w:t xml:space="preserve"> and rewards were liberally voted by the Congress to their conquering general and his </w:t>
      </w:r>
      <w:proofErr w:type="gramStart"/>
      <w:r w:rsidRPr="00CF366F">
        <w:rPr>
          <w:sz w:val="22"/>
        </w:rPr>
        <w:t>men ;</w:t>
      </w:r>
      <w:proofErr w:type="gramEnd"/>
      <w:r w:rsidRPr="00CF366F">
        <w:rPr>
          <w:sz w:val="22"/>
        </w:rPr>
        <w:t xml:space="preserve"> ' and it would be difficult (says the Italian historian) to describe the transports of joy which the news of this event excited among the Americans. They began to flatter themselves with a still more happy future. No one any longer felt any doubt about</w:t>
      </w:r>
      <w:r>
        <w:rPr>
          <w:sz w:val="22"/>
        </w:rPr>
        <w:t xml:space="preserve"> their achieving their indepen</w:t>
      </w:r>
      <w:r w:rsidRPr="00CF366F">
        <w:rPr>
          <w:sz w:val="22"/>
        </w:rPr>
        <w:t xml:space="preserve">dence. All hoped, and with good reason, that a success of this importance would at length determine France, and the other European powers that waited for her example, to declare themselves in </w:t>
      </w:r>
      <w:proofErr w:type="spellStart"/>
      <w:r w:rsidRPr="00CF366F">
        <w:rPr>
          <w:sz w:val="22"/>
        </w:rPr>
        <w:t>favour</w:t>
      </w:r>
      <w:proofErr w:type="spellEnd"/>
      <w:r w:rsidRPr="00CF366F">
        <w:rPr>
          <w:sz w:val="22"/>
        </w:rPr>
        <w:t xml:space="preserve"> of America. There could no longer he any question respecting the </w:t>
      </w:r>
      <w:proofErr w:type="gramStart"/>
      <w:r w:rsidRPr="00CF366F">
        <w:rPr>
          <w:sz w:val="22"/>
        </w:rPr>
        <w:t>future ;</w:t>
      </w:r>
      <w:proofErr w:type="gramEnd"/>
      <w:r w:rsidRPr="00CF366F">
        <w:rPr>
          <w:sz w:val="22"/>
        </w:rPr>
        <w:t xml:space="preserve"> since there was no longer the risk of espousing the cause of a </w:t>
      </w:r>
      <w:r w:rsidRPr="00CF366F">
        <w:rPr>
          <w:sz w:val="22"/>
        </w:rPr>
        <w:t>people</w:t>
      </w:r>
      <w:r w:rsidRPr="00CF366F">
        <w:rPr>
          <w:sz w:val="22"/>
        </w:rPr>
        <w:t xml:space="preserve"> too feeble to defend themselves</w:t>
      </w:r>
      <w:r>
        <w:rPr>
          <w:sz w:val="22"/>
        </w:rPr>
        <w:t>.</w:t>
      </w:r>
      <w:r w:rsidRPr="00CF366F">
        <w:rPr>
          <w:sz w:val="22"/>
        </w:rPr>
        <w:t xml:space="preserve"> </w:t>
      </w:r>
    </w:p>
    <w:p w14:paraId="115CE212" w14:textId="77777777" w:rsidR="00CF366F" w:rsidRPr="00CF366F" w:rsidRDefault="00CF366F" w:rsidP="00CF366F">
      <w:pPr>
        <w:spacing w:after="120"/>
        <w:rPr>
          <w:sz w:val="22"/>
        </w:rPr>
      </w:pPr>
    </w:p>
    <w:p w14:paraId="33597B25" w14:textId="77777777" w:rsidR="00CF366F" w:rsidRPr="00CF366F" w:rsidRDefault="00CF366F" w:rsidP="00CF366F">
      <w:pPr>
        <w:spacing w:after="120"/>
        <w:rPr>
          <w:sz w:val="22"/>
        </w:rPr>
      </w:pPr>
      <w:r>
        <w:rPr>
          <w:sz w:val="22"/>
        </w:rPr>
        <w:t>The truth of this was soon disp</w:t>
      </w:r>
      <w:r w:rsidRPr="00CF366F">
        <w:rPr>
          <w:sz w:val="22"/>
        </w:rPr>
        <w:t xml:space="preserve">layed in the conduct of France. When the news arrived at Paris of the capture of </w:t>
      </w:r>
    </w:p>
    <w:p w14:paraId="0AD61389" w14:textId="77777777" w:rsidR="00CF366F" w:rsidRPr="00CF366F" w:rsidRDefault="00CF366F" w:rsidP="00CF366F">
      <w:pPr>
        <w:spacing w:after="120"/>
        <w:rPr>
          <w:sz w:val="22"/>
        </w:rPr>
      </w:pPr>
      <w:r w:rsidRPr="00CF366F">
        <w:rPr>
          <w:sz w:val="22"/>
        </w:rPr>
        <w:t xml:space="preserve">Ticonderoga, and of the victorious march of Burgoyne towards Albany, events which seemed decisive in </w:t>
      </w:r>
      <w:proofErr w:type="spellStart"/>
      <w:r w:rsidRPr="00CF366F">
        <w:rPr>
          <w:sz w:val="22"/>
        </w:rPr>
        <w:t>favour</w:t>
      </w:r>
      <w:proofErr w:type="spellEnd"/>
      <w:r w:rsidRPr="00CF366F">
        <w:rPr>
          <w:sz w:val="22"/>
        </w:rPr>
        <w:t xml:space="preserve"> of the English, instructions had been immediately dispatched to Nantes, and the other ports of the kingdom, that no American privateers should be suffered to enter them, except from indispensable necessity, as to repair their vessels, to obtain provisions, or to escape the perils of the sea. The American commissioners at Paris, in their disgust and despair, had almost broken off all negotiations with the French </w:t>
      </w:r>
      <w:proofErr w:type="gramStart"/>
      <w:r w:rsidRPr="00CF366F">
        <w:rPr>
          <w:sz w:val="22"/>
        </w:rPr>
        <w:t>Government ;</w:t>
      </w:r>
      <w:proofErr w:type="gramEnd"/>
      <w:r w:rsidRPr="00CF366F">
        <w:rPr>
          <w:sz w:val="22"/>
        </w:rPr>
        <w:t xml:space="preserve"> and they even </w:t>
      </w:r>
      <w:proofErr w:type="spellStart"/>
      <w:r w:rsidRPr="00CF366F">
        <w:rPr>
          <w:sz w:val="22"/>
        </w:rPr>
        <w:t>endeavoured</w:t>
      </w:r>
      <w:proofErr w:type="spellEnd"/>
      <w:r w:rsidRPr="00CF366F">
        <w:rPr>
          <w:sz w:val="22"/>
        </w:rPr>
        <w:t xml:space="preserve"> to open communications with the British ministry. But the British Government, elated with the first successes of Burgoyne, refused to list</w:t>
      </w:r>
      <w:r>
        <w:rPr>
          <w:sz w:val="22"/>
        </w:rPr>
        <w:t>en to any overtures for accommo</w:t>
      </w:r>
      <w:r w:rsidRPr="00CF366F">
        <w:rPr>
          <w:sz w:val="22"/>
        </w:rPr>
        <w:t xml:space="preserve">dation. But when the news of Saratoga reached Paris, the whole scene was changed. Franklin and his brother commissioners found all their difficulties with the French Government vanish. The time seemed to have arrived for the House of Bourbon to take a full revenge for all its humiliations and losses in previous wars. In December a treaty was arranged, and formally signed in the February following, by which France acknowledged the Independent United States of America. This was, of course, tantamount to a declaration of war with England. Spain soon followed </w:t>
      </w:r>
      <w:proofErr w:type="gramStart"/>
      <w:r w:rsidRPr="00CF366F">
        <w:rPr>
          <w:sz w:val="22"/>
        </w:rPr>
        <w:t>France ;</w:t>
      </w:r>
      <w:proofErr w:type="gramEnd"/>
      <w:r w:rsidRPr="00CF366F">
        <w:rPr>
          <w:sz w:val="22"/>
        </w:rPr>
        <w:t xml:space="preserve"> and before long Holland took the same course. Largely aided by French fleets and troops, the Americans vigorously maintained the war against the armies which England, </w:t>
      </w:r>
      <w:proofErr w:type="gramStart"/>
      <w:r w:rsidRPr="00CF366F">
        <w:rPr>
          <w:sz w:val="22"/>
        </w:rPr>
        <w:t>in spite of</w:t>
      </w:r>
      <w:proofErr w:type="gramEnd"/>
      <w:r w:rsidRPr="00CF366F">
        <w:rPr>
          <w:sz w:val="22"/>
        </w:rPr>
        <w:t xml:space="preserve"> her European foes, continued to send across the Atlantic. But the struggle was too unequal to be maintained by this country for many </w:t>
      </w:r>
      <w:proofErr w:type="gramStart"/>
      <w:r w:rsidRPr="00CF366F">
        <w:rPr>
          <w:sz w:val="22"/>
        </w:rPr>
        <w:t>years :</w:t>
      </w:r>
      <w:proofErr w:type="gramEnd"/>
      <w:r w:rsidRPr="00CF366F">
        <w:rPr>
          <w:sz w:val="22"/>
        </w:rPr>
        <w:t xml:space="preserve"> and when the treaties of 1783 restor</w:t>
      </w:r>
      <w:r>
        <w:rPr>
          <w:sz w:val="22"/>
        </w:rPr>
        <w:t>ed peace to the world, the inde</w:t>
      </w:r>
      <w:r w:rsidRPr="00CF366F">
        <w:rPr>
          <w:sz w:val="22"/>
        </w:rPr>
        <w:t xml:space="preserve">pendence of the United States was reluctantly recognized by their ancient parent and recent enemy, England. </w:t>
      </w:r>
    </w:p>
    <w:p w14:paraId="51B8211F" w14:textId="77777777" w:rsidR="00CF366F" w:rsidRDefault="00CF366F" w:rsidP="00F43113">
      <w:pPr>
        <w:spacing w:after="120"/>
        <w:rPr>
          <w:b/>
          <w:sz w:val="22"/>
        </w:rPr>
      </w:pPr>
    </w:p>
    <w:p w14:paraId="1FDB7E80" w14:textId="77777777" w:rsidR="00301C54" w:rsidRPr="00301C54" w:rsidRDefault="00301C54" w:rsidP="00F43113">
      <w:pPr>
        <w:spacing w:after="120"/>
        <w:rPr>
          <w:b/>
          <w:sz w:val="22"/>
        </w:rPr>
      </w:pPr>
      <w:r w:rsidRPr="00301C54">
        <w:rPr>
          <w:b/>
          <w:sz w:val="22"/>
        </w:rPr>
        <w:t>Account of Valley Forge</w:t>
      </w:r>
    </w:p>
    <w:p w14:paraId="4290BEFB" w14:textId="77777777" w:rsidR="00301C54" w:rsidRDefault="00301C54" w:rsidP="00F43113">
      <w:pPr>
        <w:spacing w:after="120"/>
        <w:rPr>
          <w:sz w:val="22"/>
        </w:rPr>
      </w:pPr>
      <w:r>
        <w:rPr>
          <w:sz w:val="22"/>
        </w:rPr>
        <w:t xml:space="preserve">Link: </w:t>
      </w:r>
      <w:hyperlink r:id="rId12" w:history="1">
        <w:r w:rsidRPr="00060D81">
          <w:rPr>
            <w:rStyle w:val="Hyperlink"/>
            <w:sz w:val="22"/>
          </w:rPr>
          <w:t>http://www.eyewitnesstohistory.com/pfvalleyforge.htm</w:t>
        </w:r>
      </w:hyperlink>
    </w:p>
    <w:p w14:paraId="45FB6BCA" w14:textId="77777777" w:rsidR="00301C54" w:rsidRPr="00301C54" w:rsidRDefault="00301C54" w:rsidP="00301C54">
      <w:pPr>
        <w:spacing w:after="120"/>
        <w:rPr>
          <w:sz w:val="22"/>
        </w:rPr>
      </w:pPr>
      <w:r w:rsidRPr="00301C54">
        <w:rPr>
          <w:sz w:val="22"/>
        </w:rPr>
        <w:t>That celebrated man - an ambassador who amused himself with science, which he adroitly made to assist him in his diplomatic work - said, when some friends came to Passy to condole with him on the fall of Philadelphia: 'You are mistaken; it is not the British army that has taken Philadelphia, but Philadelphia that has taken the British army.' The cunning old diplomatist was right. The capital of Pennsylvania had already done for the British what Capua did in a few months for the soldiers of Hannibal. The Americans the 'insurgents' as they were called - camped at Valley Forge; the British officers, who were in the city, gave themselves up to pleasure; there were continual balls and other amusements; the troops were idle and enervated by inaction, and the generals un</w:t>
      </w:r>
      <w:r>
        <w:rPr>
          <w:sz w:val="22"/>
        </w:rPr>
        <w:t>dertook nothing all the winter.</w:t>
      </w:r>
    </w:p>
    <w:p w14:paraId="5962FE98" w14:textId="77777777" w:rsidR="00301C54" w:rsidRPr="00301C54" w:rsidRDefault="00301C54" w:rsidP="00301C54">
      <w:pPr>
        <w:spacing w:after="120"/>
        <w:rPr>
          <w:sz w:val="22"/>
        </w:rPr>
      </w:pPr>
      <w:r w:rsidRPr="00301C54">
        <w:rPr>
          <w:sz w:val="22"/>
        </w:rPr>
        <w:t xml:space="preserve">Soon I came in sight of the camp. My imagination had pictured an army with uniforms, the glitter of arms, standards, etc., in short, military pomp of all sorts; Instead of the imposing spectacle I expected, I saw, grouped together or standing alone, a few militiamen, poorly clad, and for the most part without shoes - many of them badly armed, but all well supplied with provisions, and I noticed that tea and sugar formed part of their rations. I did not then know that this was not unusual, and I laughed, for it made me think of the recruiting sergeants on the Quai de la </w:t>
      </w:r>
      <w:proofErr w:type="spellStart"/>
      <w:r w:rsidRPr="00301C54">
        <w:rPr>
          <w:sz w:val="22"/>
        </w:rPr>
        <w:t>Ferraille</w:t>
      </w:r>
      <w:proofErr w:type="spellEnd"/>
      <w:r w:rsidRPr="00301C54">
        <w:rPr>
          <w:sz w:val="22"/>
        </w:rPr>
        <w:t xml:space="preserve"> at Paris, who say to the yokels, 'You will want for nothing when you are in the regiment, but if bread should run short you must not mind eating cakes.' Here the soldiers had tea and sugar.</w:t>
      </w:r>
    </w:p>
    <w:p w14:paraId="45CE01BB" w14:textId="77777777" w:rsidR="00301C54" w:rsidRPr="00301C54" w:rsidRDefault="00301C54" w:rsidP="00301C54">
      <w:pPr>
        <w:spacing w:after="120"/>
        <w:rPr>
          <w:sz w:val="22"/>
        </w:rPr>
      </w:pPr>
      <w:r w:rsidRPr="00301C54">
        <w:rPr>
          <w:sz w:val="22"/>
        </w:rPr>
        <w:t xml:space="preserve">In passing through the camp I also noticed soldiers wearing cotton nightcaps under their hats, and some having for cloaks or greatcoats coarse woolen blankets, exactly like those provided for the patients in our French hospitals. I learned afterwards that these </w:t>
      </w:r>
      <w:r>
        <w:rPr>
          <w:sz w:val="22"/>
        </w:rPr>
        <w:t>were the officers and generals.</w:t>
      </w:r>
    </w:p>
    <w:p w14:paraId="0B254E16" w14:textId="77777777" w:rsidR="00301C54" w:rsidRDefault="00301C54" w:rsidP="00301C54">
      <w:pPr>
        <w:spacing w:after="120"/>
        <w:rPr>
          <w:sz w:val="22"/>
        </w:rPr>
      </w:pPr>
      <w:r w:rsidRPr="00301C54">
        <w:rPr>
          <w:sz w:val="22"/>
        </w:rPr>
        <w:t>Such, in strict truth, was, at the time I came amongst them, the appearance of this armed mob, the leader of whom was the man who has rendered the name of Washington famous; such were the colonists - unskilled warriors who learned in a few years how to conquer the finest troops that England could send against them. Such also, at the beginning of the War of Independence, was the state of want in the insurgent army, and such was the scarcity of money, and the poverty of that government, now so rich, powerful, and prosperous, that its notes, called Continental paper money, were nearly valueless.</w:t>
      </w:r>
    </w:p>
    <w:p w14:paraId="31314BBA" w14:textId="77777777" w:rsidR="00751D81" w:rsidRPr="00097CCA" w:rsidRDefault="00097CCA" w:rsidP="00301C54">
      <w:pPr>
        <w:spacing w:after="120"/>
        <w:rPr>
          <w:b/>
          <w:sz w:val="22"/>
        </w:rPr>
      </w:pPr>
      <w:r w:rsidRPr="00097CCA">
        <w:rPr>
          <w:b/>
          <w:sz w:val="22"/>
        </w:rPr>
        <w:t>Letter from The Committee for Foreign Affairs to the American Commissioners (Benjamin Franklin in Paris)</w:t>
      </w:r>
    </w:p>
    <w:p w14:paraId="4B32FF14" w14:textId="77777777" w:rsidR="00097CCA" w:rsidRDefault="00097CCA" w:rsidP="00301C54">
      <w:pPr>
        <w:spacing w:after="120"/>
        <w:rPr>
          <w:sz w:val="22"/>
        </w:rPr>
      </w:pPr>
      <w:r>
        <w:rPr>
          <w:sz w:val="22"/>
        </w:rPr>
        <w:t xml:space="preserve">Link: </w:t>
      </w:r>
      <w:hyperlink r:id="rId13" w:history="1">
        <w:r w:rsidR="003A6FC8" w:rsidRPr="00060D81">
          <w:rPr>
            <w:rStyle w:val="Hyperlink"/>
            <w:sz w:val="22"/>
          </w:rPr>
          <w:t>http://franklinpapers.org/franklin/framedVolumes.jsp?vol=26&amp;page=160a</w:t>
        </w:r>
      </w:hyperlink>
      <w:r w:rsidR="003A6FC8">
        <w:rPr>
          <w:sz w:val="22"/>
        </w:rPr>
        <w:t xml:space="preserve"> </w:t>
      </w:r>
    </w:p>
    <w:p w14:paraId="7E707A4E" w14:textId="77777777" w:rsidR="003A6FC8" w:rsidRPr="003A6FC8" w:rsidRDefault="003A6FC8" w:rsidP="003A6FC8">
      <w:pPr>
        <w:spacing w:after="120"/>
        <w:rPr>
          <w:sz w:val="22"/>
        </w:rPr>
      </w:pPr>
      <w:r w:rsidRPr="003A6FC8">
        <w:rPr>
          <w:sz w:val="22"/>
        </w:rPr>
        <w:t>York Town 24 March 1778</w:t>
      </w:r>
    </w:p>
    <w:p w14:paraId="3C10EC96" w14:textId="77777777" w:rsidR="003A6FC8" w:rsidRPr="003A6FC8" w:rsidRDefault="003A6FC8" w:rsidP="003A6FC8">
      <w:pPr>
        <w:spacing w:after="120"/>
        <w:rPr>
          <w:sz w:val="22"/>
        </w:rPr>
      </w:pPr>
      <w:r w:rsidRPr="003A6FC8">
        <w:rPr>
          <w:sz w:val="22"/>
        </w:rPr>
        <w:t>Honorable Gentlemen</w:t>
      </w:r>
    </w:p>
    <w:p w14:paraId="7050FFD8" w14:textId="77777777" w:rsidR="003A6FC8" w:rsidRPr="003A6FC8" w:rsidRDefault="003A6FC8" w:rsidP="003A6FC8">
      <w:pPr>
        <w:spacing w:after="120"/>
        <w:rPr>
          <w:sz w:val="22"/>
        </w:rPr>
      </w:pPr>
      <w:r w:rsidRPr="003A6FC8">
        <w:rPr>
          <w:sz w:val="22"/>
        </w:rPr>
        <w:t xml:space="preserve">I cannot consent to omit this </w:t>
      </w:r>
      <w:proofErr w:type="spellStart"/>
      <w:r w:rsidRPr="003A6FC8">
        <w:rPr>
          <w:sz w:val="22"/>
        </w:rPr>
        <w:t>oportunity</w:t>
      </w:r>
      <w:proofErr w:type="spellEnd"/>
      <w:r w:rsidRPr="003A6FC8">
        <w:rPr>
          <w:sz w:val="22"/>
        </w:rPr>
        <w:t xml:space="preserve"> of addressing a few lines to you though the state of our military opera</w:t>
      </w:r>
      <w:r>
        <w:rPr>
          <w:sz w:val="22"/>
        </w:rPr>
        <w:t>tions affords nothing material.</w:t>
      </w:r>
    </w:p>
    <w:p w14:paraId="6E73FB00" w14:textId="77777777" w:rsidR="003A6FC8" w:rsidRPr="003A6FC8" w:rsidRDefault="003A6FC8" w:rsidP="003A6FC8">
      <w:pPr>
        <w:spacing w:after="120"/>
        <w:rPr>
          <w:sz w:val="22"/>
        </w:rPr>
      </w:pPr>
      <w:r w:rsidRPr="003A6FC8">
        <w:rPr>
          <w:sz w:val="22"/>
        </w:rPr>
        <w:t xml:space="preserve">The manners of the Continent are </w:t>
      </w:r>
      <w:proofErr w:type="spellStart"/>
      <w:r w:rsidRPr="003A6FC8">
        <w:rPr>
          <w:sz w:val="22"/>
        </w:rPr>
        <w:t>to</w:t>
      </w:r>
      <w:proofErr w:type="spellEnd"/>
      <w:r w:rsidRPr="003A6FC8">
        <w:rPr>
          <w:sz w:val="22"/>
        </w:rPr>
        <w:t xml:space="preserve"> much affected by the depreciation of our Currency. Scarce an Officer Civil or military but feels something of a desire to be concerned in mercantile speculation, from finding that his salary is inadequate to the harpy demands which are made upon him for the necessaries of life, and from observing that but little skill is necessary to constitute one of the merchants of these days. We are almost a Continental tribe of Jews, but I hope Heaven has not yet discovered such a settled profligacy in us as to cast us off, even for a year. Backward as we may be at this moment in our preparations, the Enemy is not in a condition to expect more success in the coming, then in former Campaigns. We have the debates of the British Parliament to </w:t>
      </w:r>
      <w:proofErr w:type="spellStart"/>
      <w:r w:rsidRPr="003A6FC8">
        <w:rPr>
          <w:sz w:val="22"/>
        </w:rPr>
        <w:t>Decr</w:t>
      </w:r>
      <w:proofErr w:type="spellEnd"/>
      <w:r w:rsidRPr="003A6FC8">
        <w:rPr>
          <w:sz w:val="22"/>
        </w:rPr>
        <w:t>. 5. and perceive that the old game is playing called Reconciliation, but, depend upon it, they are d</w:t>
      </w:r>
      <w:r>
        <w:rPr>
          <w:sz w:val="22"/>
        </w:rPr>
        <w:t>uping themselves only.</w:t>
      </w:r>
    </w:p>
    <w:p w14:paraId="727120D0" w14:textId="77777777" w:rsidR="003A6FC8" w:rsidRPr="003A6FC8" w:rsidRDefault="003A6FC8" w:rsidP="003A6FC8">
      <w:pPr>
        <w:spacing w:after="120"/>
        <w:rPr>
          <w:sz w:val="22"/>
        </w:rPr>
      </w:pPr>
      <w:r w:rsidRPr="003A6FC8">
        <w:rPr>
          <w:sz w:val="22"/>
        </w:rPr>
        <w:t xml:space="preserve">Yesterday a private letter from Doctor Franklin dated </w:t>
      </w:r>
      <w:proofErr w:type="spellStart"/>
      <w:r w:rsidRPr="003A6FC8">
        <w:rPr>
          <w:sz w:val="22"/>
        </w:rPr>
        <w:t>Octr</w:t>
      </w:r>
      <w:proofErr w:type="spellEnd"/>
      <w:r w:rsidRPr="003A6FC8">
        <w:rPr>
          <w:sz w:val="22"/>
        </w:rPr>
        <w:t xml:space="preserve">. 7th. was presented containing the only political intelligence which </w:t>
      </w:r>
      <w:proofErr w:type="spellStart"/>
      <w:r w:rsidRPr="003A6FC8">
        <w:rPr>
          <w:sz w:val="22"/>
        </w:rPr>
        <w:t>Folgier</w:t>
      </w:r>
      <w:proofErr w:type="spellEnd"/>
      <w:r w:rsidRPr="003A6FC8">
        <w:rPr>
          <w:sz w:val="22"/>
        </w:rPr>
        <w:t xml:space="preserve"> brought safe with him, Viz. “our affairs, so far as relates to this Country are every day more promising.” This with a letter from Mr. Barnabas Deane, who tells us his Brother apologized for his brevity by saying “he was sending an important packet to Congress”, is all the explanation we have of the nature of your dispatches, of which we were robbed. I enclose a list by which you will see the breaks in our correspondence. I send a pamphlet which contains, I hope, the general ideas of America </w:t>
      </w:r>
      <w:proofErr w:type="gramStart"/>
      <w:r w:rsidRPr="003A6FC8">
        <w:rPr>
          <w:sz w:val="22"/>
        </w:rPr>
        <w:t>in regard to</w:t>
      </w:r>
      <w:proofErr w:type="gramEnd"/>
      <w:r w:rsidRPr="003A6FC8">
        <w:rPr>
          <w:sz w:val="22"/>
        </w:rPr>
        <w:t xml:space="preserve"> what Great Britain may be tempted f</w:t>
      </w:r>
      <w:r>
        <w:rPr>
          <w:sz w:val="22"/>
        </w:rPr>
        <w:t>oolishly to call her successes.</w:t>
      </w:r>
    </w:p>
    <w:p w14:paraId="7904C877" w14:textId="77777777" w:rsidR="003A6FC8" w:rsidRPr="003A6FC8" w:rsidRDefault="003A6FC8" w:rsidP="003A6FC8">
      <w:pPr>
        <w:spacing w:after="120"/>
        <w:rPr>
          <w:sz w:val="22"/>
        </w:rPr>
      </w:pPr>
      <w:r w:rsidRPr="003A6FC8">
        <w:rPr>
          <w:sz w:val="22"/>
        </w:rPr>
        <w:t xml:space="preserve">We think it strange that the Commissioners did not jointly write Mr. de </w:t>
      </w:r>
      <w:proofErr w:type="spellStart"/>
      <w:r w:rsidRPr="003A6FC8">
        <w:rPr>
          <w:sz w:val="22"/>
        </w:rPr>
        <w:t>Francy</w:t>
      </w:r>
      <w:proofErr w:type="spellEnd"/>
      <w:r w:rsidRPr="003A6FC8">
        <w:rPr>
          <w:sz w:val="22"/>
        </w:rPr>
        <w:t xml:space="preserve">, considering the very important designs of his coming over, to settle the mode of payment for the past cargoes sent by </w:t>
      </w:r>
      <w:proofErr w:type="spellStart"/>
      <w:r w:rsidRPr="003A6FC8">
        <w:rPr>
          <w:sz w:val="22"/>
        </w:rPr>
        <w:t>Roderigue</w:t>
      </w:r>
      <w:proofErr w:type="spellEnd"/>
      <w:r w:rsidRPr="003A6FC8">
        <w:rPr>
          <w:sz w:val="22"/>
        </w:rPr>
        <w:t xml:space="preserve"> </w:t>
      </w:r>
      <w:proofErr w:type="spellStart"/>
      <w:r w:rsidRPr="003A6FC8">
        <w:rPr>
          <w:sz w:val="22"/>
        </w:rPr>
        <w:t>Hortalez</w:t>
      </w:r>
      <w:proofErr w:type="spellEnd"/>
      <w:r w:rsidRPr="003A6FC8">
        <w:rPr>
          <w:sz w:val="22"/>
        </w:rPr>
        <w:t xml:space="preserve"> &amp; Co. and to make contracts for future. It is certain that much </w:t>
      </w:r>
      <w:proofErr w:type="spellStart"/>
      <w:r w:rsidRPr="003A6FC8">
        <w:rPr>
          <w:sz w:val="22"/>
        </w:rPr>
        <w:t>eclaircissement</w:t>
      </w:r>
      <w:proofErr w:type="spellEnd"/>
      <w:r w:rsidRPr="003A6FC8">
        <w:rPr>
          <w:sz w:val="22"/>
        </w:rPr>
        <w:t xml:space="preserve"> is</w:t>
      </w:r>
      <w:r>
        <w:rPr>
          <w:sz w:val="22"/>
        </w:rPr>
        <w:t>, at this late moment, wanting.</w:t>
      </w:r>
    </w:p>
    <w:p w14:paraId="478B75A4" w14:textId="77777777" w:rsidR="003A6FC8" w:rsidRPr="003A6FC8" w:rsidRDefault="003A6FC8" w:rsidP="003A6FC8">
      <w:pPr>
        <w:spacing w:after="120"/>
        <w:rPr>
          <w:sz w:val="22"/>
        </w:rPr>
      </w:pPr>
      <w:r w:rsidRPr="003A6FC8">
        <w:rPr>
          <w:sz w:val="22"/>
        </w:rPr>
        <w:t xml:space="preserve">But I dare not enlarge, for fear of losing this sudden good </w:t>
      </w:r>
      <w:proofErr w:type="spellStart"/>
      <w:r w:rsidRPr="003A6FC8">
        <w:rPr>
          <w:sz w:val="22"/>
        </w:rPr>
        <w:t>oportunity</w:t>
      </w:r>
      <w:proofErr w:type="spellEnd"/>
      <w:r w:rsidRPr="003A6FC8">
        <w:rPr>
          <w:sz w:val="22"/>
        </w:rPr>
        <w:t>. I therefore close with assurances of the most affectionate respect Your very humble Servant</w:t>
      </w:r>
    </w:p>
    <w:p w14:paraId="4C2CEA85" w14:textId="77777777" w:rsidR="003A6FC8" w:rsidRPr="003A6FC8" w:rsidRDefault="003A6FC8" w:rsidP="003A6FC8">
      <w:pPr>
        <w:spacing w:after="120"/>
        <w:ind w:left="5760" w:firstLine="720"/>
        <w:rPr>
          <w:sz w:val="22"/>
        </w:rPr>
      </w:pPr>
      <w:r w:rsidRPr="003A6FC8">
        <w:rPr>
          <w:sz w:val="22"/>
        </w:rPr>
        <w:t>(Signed) James Lovell</w:t>
      </w:r>
    </w:p>
    <w:p w14:paraId="722DD744" w14:textId="77777777" w:rsidR="003A6FC8" w:rsidRPr="003A6FC8" w:rsidRDefault="003A6FC8" w:rsidP="003A6FC8">
      <w:pPr>
        <w:spacing w:after="120"/>
        <w:ind w:left="5760" w:firstLine="720"/>
        <w:rPr>
          <w:sz w:val="22"/>
        </w:rPr>
      </w:pPr>
      <w:r w:rsidRPr="003A6FC8">
        <w:rPr>
          <w:sz w:val="22"/>
        </w:rPr>
        <w:t>for the Committee for foreign Affairs.</w:t>
      </w:r>
    </w:p>
    <w:p w14:paraId="63A83B92" w14:textId="77777777" w:rsidR="00097CCA" w:rsidRDefault="003A6FC8" w:rsidP="003A6FC8">
      <w:pPr>
        <w:spacing w:after="120"/>
        <w:rPr>
          <w:sz w:val="22"/>
        </w:rPr>
      </w:pPr>
      <w:r w:rsidRPr="003A6FC8">
        <w:rPr>
          <w:sz w:val="22"/>
        </w:rPr>
        <w:t>To the Commissioners in France</w:t>
      </w:r>
    </w:p>
    <w:p w14:paraId="48023139" w14:textId="77777777" w:rsidR="00097CCA" w:rsidRDefault="00097CCA" w:rsidP="00301C54">
      <w:pPr>
        <w:spacing w:after="120"/>
        <w:rPr>
          <w:sz w:val="22"/>
        </w:rPr>
      </w:pPr>
    </w:p>
    <w:p w14:paraId="172721BD" w14:textId="77777777" w:rsidR="00FA1D82" w:rsidRDefault="00751D81" w:rsidP="00301C54">
      <w:pPr>
        <w:spacing w:after="120"/>
        <w:rPr>
          <w:b/>
          <w:sz w:val="22"/>
        </w:rPr>
      </w:pPr>
      <w:r>
        <w:rPr>
          <w:b/>
          <w:sz w:val="22"/>
        </w:rPr>
        <w:t>Decoded Letter from Benedict Arnold to John Andre</w:t>
      </w:r>
    </w:p>
    <w:p w14:paraId="534614D1" w14:textId="77777777" w:rsidR="00751D81" w:rsidRPr="00751D81" w:rsidRDefault="00751D81" w:rsidP="00301C54">
      <w:pPr>
        <w:spacing w:after="120"/>
        <w:rPr>
          <w:sz w:val="22"/>
        </w:rPr>
      </w:pPr>
      <w:r w:rsidRPr="00751D81">
        <w:rPr>
          <w:sz w:val="22"/>
        </w:rPr>
        <w:t>Link:</w:t>
      </w:r>
      <w:r>
        <w:rPr>
          <w:sz w:val="22"/>
        </w:rPr>
        <w:t xml:space="preserve"> </w:t>
      </w:r>
      <w:hyperlink r:id="rId14" w:history="1">
        <w:r w:rsidRPr="00060D81">
          <w:rPr>
            <w:rStyle w:val="Hyperlink"/>
            <w:sz w:val="22"/>
          </w:rPr>
          <w:t>http://clements.umich.edu/exhibits/online/spies/index-people.html</w:t>
        </w:r>
      </w:hyperlink>
      <w:r>
        <w:rPr>
          <w:sz w:val="22"/>
        </w:rPr>
        <w:t xml:space="preserve"> </w:t>
      </w:r>
    </w:p>
    <w:p w14:paraId="429988DE" w14:textId="77777777" w:rsidR="00751D81" w:rsidRPr="00751D81" w:rsidRDefault="00751D81" w:rsidP="00751D81">
      <w:pPr>
        <w:rPr>
          <w:rFonts w:ascii="Times New Roman" w:eastAsia="Times New Roman" w:hAnsi="Times New Roman" w:cs="Times New Roman"/>
        </w:rPr>
      </w:pPr>
      <w:proofErr w:type="spellStart"/>
      <w:r w:rsidRPr="00751D81">
        <w:rPr>
          <w:rFonts w:ascii="Times" w:eastAsia="Times New Roman" w:hAnsi="Times" w:cs="Times New Roman"/>
          <w:color w:val="000000"/>
          <w:sz w:val="20"/>
          <w:szCs w:val="20"/>
          <w:shd w:val="clear" w:color="auto" w:fill="FFFFFF"/>
        </w:rPr>
        <w:t>Inclosed</w:t>
      </w:r>
      <w:proofErr w:type="spellEnd"/>
      <w:r w:rsidRPr="00751D81">
        <w:rPr>
          <w:rFonts w:ascii="Times" w:eastAsia="Times New Roman" w:hAnsi="Times" w:cs="Times New Roman"/>
          <w:color w:val="000000"/>
          <w:sz w:val="20"/>
          <w:szCs w:val="20"/>
          <w:shd w:val="clear" w:color="auto" w:fill="FFFFFF"/>
        </w:rPr>
        <w:t xml:space="preserve"> in a cover addressed to M[r.] </w:t>
      </w:r>
      <w:proofErr w:type="gramStart"/>
      <w:r w:rsidRPr="00751D81">
        <w:rPr>
          <w:rFonts w:ascii="Times" w:eastAsia="Times New Roman" w:hAnsi="Times" w:cs="Times New Roman"/>
          <w:color w:val="000000"/>
          <w:sz w:val="20"/>
          <w:szCs w:val="20"/>
          <w:shd w:val="clear" w:color="auto" w:fill="FFFFFF"/>
        </w:rPr>
        <w:t>Anderson  /</w:t>
      </w:r>
      <w:proofErr w:type="gramEnd"/>
      <w:r w:rsidRPr="00751D81">
        <w:rPr>
          <w:rFonts w:ascii="Times" w:eastAsia="Times New Roman" w:hAnsi="Times" w:cs="Times New Roman"/>
          <w:color w:val="000000"/>
          <w:sz w:val="20"/>
          <w:szCs w:val="20"/>
          <w:shd w:val="clear" w:color="auto" w:fill="FFFFFF"/>
        </w:rPr>
        <w:t xml:space="preserve"> Two days since I received a letter without date or Signature, / informing me that S[</w:t>
      </w:r>
      <w:proofErr w:type="spellStart"/>
      <w:r w:rsidRPr="00751D81">
        <w:rPr>
          <w:rFonts w:ascii="Times" w:eastAsia="Times New Roman" w:hAnsi="Times" w:cs="Times New Roman"/>
          <w:color w:val="000000"/>
          <w:sz w:val="20"/>
          <w:szCs w:val="20"/>
          <w:shd w:val="clear" w:color="auto" w:fill="FFFFFF"/>
        </w:rPr>
        <w:t>ir</w:t>
      </w:r>
      <w:proofErr w:type="spellEnd"/>
      <w:r w:rsidRPr="00751D81">
        <w:rPr>
          <w:rFonts w:ascii="Times" w:eastAsia="Times New Roman" w:hAnsi="Times" w:cs="Times New Roman"/>
          <w:color w:val="000000"/>
          <w:sz w:val="20"/>
          <w:szCs w:val="20"/>
          <w:shd w:val="clear" w:color="auto" w:fill="FFFFFF"/>
        </w:rPr>
        <w:t xml:space="preserve">]. Henry ------ was obliged to me for intelligence / communicated, and that he placed a full confidence in the Sincerity / of my intentions, etc. etc. On the 13th Instant I addressed a letter / to you expressing my Sentiments and expectations, </w:t>
      </w:r>
      <w:proofErr w:type="spellStart"/>
      <w:r w:rsidRPr="00751D81">
        <w:rPr>
          <w:rFonts w:ascii="Times" w:eastAsia="Times New Roman" w:hAnsi="Times" w:cs="Times New Roman"/>
          <w:color w:val="000000"/>
          <w:sz w:val="20"/>
          <w:szCs w:val="20"/>
          <w:shd w:val="clear" w:color="auto" w:fill="FFFFFF"/>
        </w:rPr>
        <w:t>viz</w:t>
      </w:r>
      <w:proofErr w:type="spellEnd"/>
      <w:r w:rsidRPr="00751D81">
        <w:rPr>
          <w:rFonts w:ascii="Times" w:eastAsia="Times New Roman" w:hAnsi="Times" w:cs="Times New Roman"/>
          <w:color w:val="000000"/>
          <w:sz w:val="20"/>
          <w:szCs w:val="20"/>
          <w:shd w:val="clear" w:color="auto" w:fill="FFFFFF"/>
        </w:rPr>
        <w:t xml:space="preserve">, that / the following Preliminaries be settled </w:t>
      </w:r>
      <w:proofErr w:type="gramStart"/>
      <w:r w:rsidRPr="00751D81">
        <w:rPr>
          <w:rFonts w:ascii="Times" w:eastAsia="Times New Roman" w:hAnsi="Times" w:cs="Times New Roman"/>
          <w:color w:val="000000"/>
          <w:sz w:val="20"/>
          <w:szCs w:val="20"/>
          <w:shd w:val="clear" w:color="auto" w:fill="FFFFFF"/>
        </w:rPr>
        <w:t>previous to</w:t>
      </w:r>
      <w:proofErr w:type="gramEnd"/>
      <w:r w:rsidRPr="00751D81">
        <w:rPr>
          <w:rFonts w:ascii="Times" w:eastAsia="Times New Roman" w:hAnsi="Times" w:cs="Times New Roman"/>
          <w:color w:val="000000"/>
          <w:sz w:val="20"/>
          <w:szCs w:val="20"/>
          <w:shd w:val="clear" w:color="auto" w:fill="FFFFFF"/>
        </w:rPr>
        <w:t xml:space="preserve"> cooperating. - / First, that S[</w:t>
      </w:r>
      <w:proofErr w:type="spellStart"/>
      <w:r w:rsidRPr="00751D81">
        <w:rPr>
          <w:rFonts w:ascii="Times" w:eastAsia="Times New Roman" w:hAnsi="Times" w:cs="Times New Roman"/>
          <w:color w:val="000000"/>
          <w:sz w:val="20"/>
          <w:szCs w:val="20"/>
          <w:shd w:val="clear" w:color="auto" w:fill="FFFFFF"/>
        </w:rPr>
        <w:t>ir</w:t>
      </w:r>
      <w:proofErr w:type="spellEnd"/>
      <w:r w:rsidRPr="00751D81">
        <w:rPr>
          <w:rFonts w:ascii="Times" w:eastAsia="Times New Roman" w:hAnsi="Times" w:cs="Times New Roman"/>
          <w:color w:val="000000"/>
          <w:sz w:val="20"/>
          <w:szCs w:val="20"/>
          <w:shd w:val="clear" w:color="auto" w:fill="FFFFFF"/>
        </w:rPr>
        <w:t>]. Henry secure to me my property, valued at ten thou- / sand pounds Sterling, to be paid to me or my Heirs in case of / Loss; and, as soon as that happens [strike out] shall happen, ---- hundred / pounds per annum to be secured to me for life, in lieu of the / pay and emoluments I give up, for my Services as they shall / deserve - If I point out a plan of cooperation by which S[</w:t>
      </w:r>
      <w:proofErr w:type="spellStart"/>
      <w:r w:rsidRPr="00751D81">
        <w:rPr>
          <w:rFonts w:ascii="Times" w:eastAsia="Times New Roman" w:hAnsi="Times" w:cs="Times New Roman"/>
          <w:color w:val="000000"/>
          <w:sz w:val="20"/>
          <w:szCs w:val="20"/>
          <w:shd w:val="clear" w:color="auto" w:fill="FFFFFF"/>
        </w:rPr>
        <w:t>ir</w:t>
      </w:r>
      <w:proofErr w:type="spellEnd"/>
      <w:r w:rsidRPr="00751D81">
        <w:rPr>
          <w:rFonts w:ascii="Times" w:eastAsia="Times New Roman" w:hAnsi="Times" w:cs="Times New Roman"/>
          <w:color w:val="000000"/>
          <w:sz w:val="20"/>
          <w:szCs w:val="20"/>
          <w:shd w:val="clear" w:color="auto" w:fill="FFFFFF"/>
        </w:rPr>
        <w:t>}. H[</w:t>
      </w:r>
      <w:proofErr w:type="spellStart"/>
      <w:r w:rsidRPr="00751D81">
        <w:rPr>
          <w:rFonts w:ascii="Times" w:eastAsia="Times New Roman" w:hAnsi="Times" w:cs="Times New Roman"/>
          <w:color w:val="000000"/>
          <w:sz w:val="20"/>
          <w:szCs w:val="20"/>
          <w:shd w:val="clear" w:color="auto" w:fill="FFFFFF"/>
        </w:rPr>
        <w:t>enry</w:t>
      </w:r>
      <w:proofErr w:type="spellEnd"/>
      <w:r w:rsidRPr="00751D81">
        <w:rPr>
          <w:rFonts w:ascii="Times" w:eastAsia="Times New Roman" w:hAnsi="Times" w:cs="Times New Roman"/>
          <w:color w:val="000000"/>
          <w:sz w:val="20"/>
          <w:szCs w:val="20"/>
          <w:shd w:val="clear" w:color="auto" w:fill="FFFFFF"/>
        </w:rPr>
        <w:t xml:space="preserve">]. / shall possess himself of West Point, the Garrison, etc. etc. etc. twenty / thousand pounds Sterling I think will be a cheap purchase for / an object of so much importance. At the same </w:t>
      </w:r>
      <w:proofErr w:type="gramStart"/>
      <w:r w:rsidRPr="00751D81">
        <w:rPr>
          <w:rFonts w:ascii="Times" w:eastAsia="Times New Roman" w:hAnsi="Times" w:cs="Times New Roman"/>
          <w:color w:val="000000"/>
          <w:sz w:val="20"/>
          <w:szCs w:val="20"/>
          <w:shd w:val="clear" w:color="auto" w:fill="FFFFFF"/>
        </w:rPr>
        <w:t>time</w:t>
      </w:r>
      <w:proofErr w:type="gramEnd"/>
      <w:r w:rsidRPr="00751D81">
        <w:rPr>
          <w:rFonts w:ascii="Times" w:eastAsia="Times New Roman" w:hAnsi="Times" w:cs="Times New Roman"/>
          <w:color w:val="000000"/>
          <w:sz w:val="20"/>
          <w:szCs w:val="20"/>
          <w:shd w:val="clear" w:color="auto" w:fill="FFFFFF"/>
        </w:rPr>
        <w:t xml:space="preserve"> I request / thousand pounds to be paid my Agent - I expect a full / and explicit answer - The 20th I set off for West Point. A / personal interview with an officer that you can confide in / is </w:t>
      </w:r>
      <w:proofErr w:type="gramStart"/>
      <w:r w:rsidRPr="00751D81">
        <w:rPr>
          <w:rFonts w:ascii="Times" w:eastAsia="Times New Roman" w:hAnsi="Times" w:cs="Times New Roman"/>
          <w:color w:val="000000"/>
          <w:sz w:val="20"/>
          <w:szCs w:val="20"/>
          <w:shd w:val="clear" w:color="auto" w:fill="FFFFFF"/>
        </w:rPr>
        <w:t>absolutely necessary</w:t>
      </w:r>
      <w:proofErr w:type="gramEnd"/>
      <w:r w:rsidRPr="00751D81">
        <w:rPr>
          <w:rFonts w:ascii="Times" w:eastAsia="Times New Roman" w:hAnsi="Times" w:cs="Times New Roman"/>
          <w:color w:val="000000"/>
          <w:sz w:val="20"/>
          <w:szCs w:val="20"/>
          <w:shd w:val="clear" w:color="auto" w:fill="FFFFFF"/>
        </w:rPr>
        <w:t xml:space="preserve"> to plan matters. In the mean time / I shall communicate to our mutual Friend S[</w:t>
      </w:r>
      <w:proofErr w:type="spellStart"/>
      <w:r w:rsidRPr="00751D81">
        <w:rPr>
          <w:rFonts w:ascii="Times" w:eastAsia="Times New Roman" w:hAnsi="Times" w:cs="Times New Roman"/>
          <w:color w:val="000000"/>
          <w:sz w:val="20"/>
          <w:szCs w:val="20"/>
          <w:shd w:val="clear" w:color="auto" w:fill="FFFFFF"/>
        </w:rPr>
        <w:t>tansbur</w:t>
      </w:r>
      <w:proofErr w:type="spellEnd"/>
      <w:r w:rsidRPr="00751D81">
        <w:rPr>
          <w:rFonts w:ascii="Times" w:eastAsia="Times New Roman" w:hAnsi="Times" w:cs="Times New Roman"/>
          <w:color w:val="000000"/>
          <w:sz w:val="20"/>
          <w:szCs w:val="20"/>
          <w:shd w:val="clear" w:color="auto" w:fill="FFFFFF"/>
        </w:rPr>
        <w:t>]y all the / intelligence in my power, until I have the pleasure of your answer. / Moore / July 15th [1780] / To the line of my letter of the 13th / I did not add seven. </w:t>
      </w:r>
      <w:r w:rsidRPr="00751D81">
        <w:rPr>
          <w:rFonts w:ascii="Times" w:eastAsia="Times New Roman" w:hAnsi="Times" w:cs="Times New Roman"/>
          <w:color w:val="000000"/>
          <w:sz w:val="27"/>
          <w:szCs w:val="27"/>
          <w:shd w:val="clear" w:color="auto" w:fill="FFFFFF"/>
        </w:rPr>
        <w:t> </w:t>
      </w:r>
    </w:p>
    <w:p w14:paraId="1724788E" w14:textId="77777777" w:rsidR="00751D81" w:rsidRPr="00751D81" w:rsidRDefault="00751D81" w:rsidP="00301C54">
      <w:pPr>
        <w:spacing w:after="120"/>
        <w:rPr>
          <w:sz w:val="22"/>
        </w:rPr>
      </w:pPr>
    </w:p>
    <w:p w14:paraId="6D319322" w14:textId="77777777" w:rsidR="00FA1D82" w:rsidRPr="00FA1D82" w:rsidRDefault="00FA1D82" w:rsidP="00301C54">
      <w:pPr>
        <w:spacing w:after="120"/>
        <w:rPr>
          <w:b/>
          <w:sz w:val="22"/>
        </w:rPr>
      </w:pPr>
      <w:r w:rsidRPr="00FA1D82">
        <w:rPr>
          <w:b/>
          <w:sz w:val="22"/>
        </w:rPr>
        <w:t>The Revolutionary War in the Southern Colonies</w:t>
      </w:r>
    </w:p>
    <w:p w14:paraId="21E67E5B" w14:textId="77777777" w:rsidR="00FA1D82" w:rsidRDefault="00FA1D82" w:rsidP="00301C54">
      <w:pPr>
        <w:spacing w:after="120"/>
        <w:rPr>
          <w:sz w:val="22"/>
        </w:rPr>
      </w:pPr>
      <w:r>
        <w:rPr>
          <w:sz w:val="22"/>
        </w:rPr>
        <w:t xml:space="preserve">Link: </w:t>
      </w:r>
      <w:hyperlink r:id="rId15" w:history="1">
        <w:r w:rsidRPr="00060D81">
          <w:rPr>
            <w:rStyle w:val="Hyperlink"/>
            <w:sz w:val="22"/>
          </w:rPr>
          <w:t>http://www.usma.edu/history/SiteAssets/SitePages/American%20Revolution/33WarSouth17791781.gif</w:t>
        </w:r>
      </w:hyperlink>
      <w:r>
        <w:rPr>
          <w:sz w:val="22"/>
        </w:rPr>
        <w:t xml:space="preserve"> </w:t>
      </w:r>
    </w:p>
    <w:p w14:paraId="228A3E67" w14:textId="77777777" w:rsidR="00FA1D82" w:rsidRDefault="00FA1D82" w:rsidP="00301C54">
      <w:pPr>
        <w:spacing w:after="120"/>
        <w:rPr>
          <w:sz w:val="22"/>
        </w:rPr>
      </w:pPr>
      <w:r w:rsidRPr="00FA1D82">
        <w:rPr>
          <w:sz w:val="22"/>
        </w:rPr>
        <w:drawing>
          <wp:inline distT="0" distB="0" distL="0" distR="0" wp14:anchorId="7FFF196F" wp14:editId="787FA29E">
            <wp:extent cx="6177915" cy="9144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77915" cy="9144000"/>
                    </a:xfrm>
                    <a:prstGeom prst="rect">
                      <a:avLst/>
                    </a:prstGeom>
                  </pic:spPr>
                </pic:pic>
              </a:graphicData>
            </a:graphic>
          </wp:inline>
        </w:drawing>
      </w:r>
    </w:p>
    <w:p w14:paraId="2C88CAFD" w14:textId="77777777" w:rsidR="00BD65F7" w:rsidRDefault="00BD65F7" w:rsidP="00301C54">
      <w:pPr>
        <w:spacing w:after="120"/>
        <w:rPr>
          <w:sz w:val="22"/>
        </w:rPr>
      </w:pPr>
    </w:p>
    <w:p w14:paraId="16E01006" w14:textId="77777777" w:rsidR="00FA1D82" w:rsidRDefault="00FA1D82" w:rsidP="00F43113">
      <w:pPr>
        <w:spacing w:after="120"/>
        <w:rPr>
          <w:b/>
          <w:sz w:val="22"/>
        </w:rPr>
      </w:pPr>
      <w:r>
        <w:rPr>
          <w:b/>
          <w:sz w:val="22"/>
        </w:rPr>
        <w:t xml:space="preserve">Battle of </w:t>
      </w:r>
      <w:proofErr w:type="spellStart"/>
      <w:r>
        <w:rPr>
          <w:b/>
          <w:sz w:val="22"/>
        </w:rPr>
        <w:t>Gulford</w:t>
      </w:r>
      <w:proofErr w:type="spellEnd"/>
      <w:r>
        <w:rPr>
          <w:b/>
          <w:sz w:val="22"/>
        </w:rPr>
        <w:t xml:space="preserve"> Courthouse</w:t>
      </w:r>
    </w:p>
    <w:p w14:paraId="2CD36DEE" w14:textId="77777777" w:rsidR="00475635" w:rsidRDefault="00475635" w:rsidP="00F43113">
      <w:pPr>
        <w:spacing w:after="120"/>
        <w:rPr>
          <w:sz w:val="22"/>
        </w:rPr>
      </w:pPr>
      <w:r>
        <w:rPr>
          <w:sz w:val="22"/>
        </w:rPr>
        <w:t xml:space="preserve">Link: </w:t>
      </w:r>
      <w:hyperlink r:id="rId17" w:history="1">
        <w:r w:rsidRPr="00060D81">
          <w:rPr>
            <w:rStyle w:val="Hyperlink"/>
            <w:sz w:val="22"/>
          </w:rPr>
          <w:t>https://www.nps.gov/guco/learn/historyculture/index.htm</w:t>
        </w:r>
      </w:hyperlink>
    </w:p>
    <w:p w14:paraId="462CFC55" w14:textId="77777777" w:rsidR="00475635" w:rsidRPr="00475635" w:rsidRDefault="00475635" w:rsidP="00475635">
      <w:pPr>
        <w:spacing w:after="120"/>
        <w:rPr>
          <w:sz w:val="22"/>
        </w:rPr>
      </w:pPr>
      <w:r w:rsidRPr="00475635">
        <w:rPr>
          <w:sz w:val="22"/>
        </w:rPr>
        <w:t xml:space="preserve">On March 15, 1781. the largest, most hotly-contested battle of the Revolutionary War's Southern Campaign was fought at the small North Carolina </w:t>
      </w:r>
      <w:proofErr w:type="spellStart"/>
      <w:r w:rsidRPr="00475635">
        <w:rPr>
          <w:sz w:val="22"/>
        </w:rPr>
        <w:t>backcounty</w:t>
      </w:r>
      <w:proofErr w:type="spellEnd"/>
      <w:r>
        <w:rPr>
          <w:sz w:val="22"/>
        </w:rPr>
        <w:t xml:space="preserve"> hamlet of Guilford Courthouse.</w:t>
      </w:r>
    </w:p>
    <w:p w14:paraId="46D91D8C" w14:textId="77777777" w:rsidR="00475635" w:rsidRPr="00475635" w:rsidRDefault="00475635" w:rsidP="00475635">
      <w:pPr>
        <w:spacing w:after="120"/>
        <w:rPr>
          <w:sz w:val="22"/>
        </w:rPr>
      </w:pPr>
      <w:r w:rsidRPr="00475635">
        <w:rPr>
          <w:sz w:val="22"/>
        </w:rPr>
        <w:t>Major General Nathanael Greene, defending the ground at Guilford Courthouse with an army of almost 4,500 American militia and Continentals, was tactically defeated by a smaller British army of about 1,900 veteran regulars and German allies commanded by Lord Charles Cornwallis. After 2 1/2 hours of intense and often brutal fighting, Cornwallis forced his opponent to withdraw from the field. Greene's retreat preserved the strength of his army, but Cornwallis's frail victory was won at the cost of over 25% of his army.</w:t>
      </w:r>
    </w:p>
    <w:p w14:paraId="124F6771" w14:textId="77777777" w:rsidR="00475635" w:rsidRDefault="00475635" w:rsidP="00475635">
      <w:pPr>
        <w:spacing w:after="120"/>
        <w:rPr>
          <w:sz w:val="22"/>
        </w:rPr>
      </w:pPr>
      <w:r w:rsidRPr="00475635">
        <w:rPr>
          <w:sz w:val="22"/>
        </w:rPr>
        <w:t xml:space="preserve">Guilford Courthouse proved to be the </w:t>
      </w:r>
      <w:proofErr w:type="spellStart"/>
      <w:r w:rsidRPr="00475635">
        <w:rPr>
          <w:sz w:val="22"/>
        </w:rPr>
        <w:t>highwater</w:t>
      </w:r>
      <w:proofErr w:type="spellEnd"/>
      <w:r w:rsidRPr="00475635">
        <w:rPr>
          <w:sz w:val="22"/>
        </w:rPr>
        <w:t xml:space="preserve"> mark of British military operations in the Revolutionary War. Weakened in his campaign against Greene, Cornwallis abandoned the Carolinas hoping for success in Virginia. At Yorktown, seven months after his victory at Guilford Courthouse, Lord Cornwallis would surrender to the combined American and French forces under General George Washington.</w:t>
      </w:r>
    </w:p>
    <w:p w14:paraId="0B401CE4" w14:textId="77777777" w:rsidR="00475635" w:rsidRPr="00475635" w:rsidRDefault="00475635" w:rsidP="00475635">
      <w:pPr>
        <w:spacing w:after="120"/>
        <w:rPr>
          <w:sz w:val="22"/>
        </w:rPr>
      </w:pPr>
    </w:p>
    <w:p w14:paraId="35A10B34" w14:textId="77777777" w:rsidR="00485C64" w:rsidRPr="00301C54" w:rsidRDefault="00F43113" w:rsidP="00F43113">
      <w:pPr>
        <w:spacing w:after="120"/>
        <w:rPr>
          <w:b/>
          <w:sz w:val="22"/>
        </w:rPr>
      </w:pPr>
      <w:r w:rsidRPr="00301C54">
        <w:rPr>
          <w:b/>
          <w:sz w:val="22"/>
        </w:rPr>
        <w:t>Letter from Marquis de Lafayette to George Washington before the Battle of Yorktown</w:t>
      </w:r>
    </w:p>
    <w:p w14:paraId="7E37A274" w14:textId="77777777" w:rsidR="002B4DBD" w:rsidRDefault="002B4DBD" w:rsidP="00F43113">
      <w:pPr>
        <w:spacing w:after="120"/>
        <w:rPr>
          <w:sz w:val="22"/>
        </w:rPr>
      </w:pPr>
      <w:r>
        <w:rPr>
          <w:sz w:val="22"/>
        </w:rPr>
        <w:t xml:space="preserve">Link: </w:t>
      </w:r>
      <w:hyperlink r:id="rId18" w:history="1">
        <w:r w:rsidRPr="00060D81">
          <w:rPr>
            <w:rStyle w:val="Hyperlink"/>
            <w:sz w:val="22"/>
          </w:rPr>
          <w:t>http://www.mountvernon.org/education/primary-sources-2/article/marquis-de-lafayette-to-george-washington-september-8-1781/</w:t>
        </w:r>
      </w:hyperlink>
      <w:r>
        <w:rPr>
          <w:sz w:val="22"/>
        </w:rPr>
        <w:t xml:space="preserve"> </w:t>
      </w:r>
    </w:p>
    <w:p w14:paraId="376030CE" w14:textId="77777777" w:rsidR="00F43113" w:rsidRPr="00F43113" w:rsidRDefault="00F43113" w:rsidP="00F43113">
      <w:pPr>
        <w:spacing w:after="120"/>
        <w:ind w:left="6480" w:firstLine="720"/>
        <w:rPr>
          <w:sz w:val="22"/>
        </w:rPr>
      </w:pPr>
      <w:r w:rsidRPr="00F43113">
        <w:rPr>
          <w:sz w:val="22"/>
        </w:rPr>
        <w:t xml:space="preserve">Camp Williamsburg September </w:t>
      </w:r>
      <w:proofErr w:type="gramStart"/>
      <w:r w:rsidRPr="00F43113">
        <w:rPr>
          <w:sz w:val="22"/>
        </w:rPr>
        <w:t>8</w:t>
      </w:r>
      <w:proofErr w:type="gramEnd"/>
      <w:r w:rsidRPr="00F43113">
        <w:rPr>
          <w:sz w:val="22"/>
        </w:rPr>
        <w:t xml:space="preserve"> 1781</w:t>
      </w:r>
    </w:p>
    <w:p w14:paraId="003D21A3" w14:textId="77777777" w:rsidR="00F43113" w:rsidRPr="00F43113" w:rsidRDefault="00F43113" w:rsidP="00F43113">
      <w:pPr>
        <w:spacing w:after="120"/>
        <w:rPr>
          <w:sz w:val="22"/>
        </w:rPr>
      </w:pPr>
      <w:r>
        <w:rPr>
          <w:sz w:val="22"/>
        </w:rPr>
        <w:t>My dear General</w:t>
      </w:r>
    </w:p>
    <w:p w14:paraId="444012AD" w14:textId="77777777" w:rsidR="00F43113" w:rsidRPr="00F43113" w:rsidRDefault="00F43113" w:rsidP="00F43113">
      <w:pPr>
        <w:spacing w:after="120"/>
        <w:rPr>
          <w:sz w:val="22"/>
        </w:rPr>
      </w:pPr>
      <w:r w:rsidRPr="00F43113">
        <w:rPr>
          <w:sz w:val="22"/>
        </w:rPr>
        <w:t xml:space="preserve">Your letter of the 2d 7ber is just come to Hand. Mine of Yesterday </w:t>
      </w:r>
      <w:proofErr w:type="spellStart"/>
      <w:r w:rsidRPr="00F43113">
        <w:rPr>
          <w:sz w:val="22"/>
        </w:rPr>
        <w:t>Mentionned</w:t>
      </w:r>
      <w:proofErr w:type="spellEnd"/>
      <w:r w:rsidRPr="00F43113">
        <w:rPr>
          <w:sz w:val="22"/>
        </w:rPr>
        <w:t xml:space="preserve"> that the ships in York River Had gone down. </w:t>
      </w:r>
      <w:proofErr w:type="spellStart"/>
      <w:r w:rsidRPr="00F43113">
        <w:rPr>
          <w:sz w:val="22"/>
        </w:rPr>
        <w:t>Inclosed</w:t>
      </w:r>
      <w:proofErr w:type="spellEnd"/>
      <w:r w:rsidRPr="00F43113">
        <w:rPr>
          <w:sz w:val="22"/>
        </w:rPr>
        <w:t xml:space="preserve"> is the Account I Receive of an engagement off the Capes. What disposition has been made for the internal protection of the Bay I do not know. </w:t>
      </w:r>
      <w:proofErr w:type="spellStart"/>
      <w:r w:rsidRPr="00F43113">
        <w:rPr>
          <w:sz w:val="22"/>
        </w:rPr>
        <w:t>Iames</w:t>
      </w:r>
      <w:proofErr w:type="spellEnd"/>
      <w:r w:rsidRPr="00F43113">
        <w:rPr>
          <w:sz w:val="22"/>
        </w:rPr>
        <w:t xml:space="preserve"> River is still guarded but We Have not </w:t>
      </w:r>
      <w:proofErr w:type="gramStart"/>
      <w:r w:rsidRPr="00F43113">
        <w:rPr>
          <w:sz w:val="22"/>
        </w:rPr>
        <w:t>as Yet</w:t>
      </w:r>
      <w:proofErr w:type="gramEnd"/>
      <w:r w:rsidRPr="00F43113">
        <w:rPr>
          <w:sz w:val="22"/>
        </w:rPr>
        <w:t xml:space="preserve"> </w:t>
      </w:r>
      <w:proofErr w:type="spellStart"/>
      <w:r w:rsidRPr="00F43113">
        <w:rPr>
          <w:sz w:val="22"/>
        </w:rPr>
        <w:t>Rreceived</w:t>
      </w:r>
      <w:proofErr w:type="spellEnd"/>
      <w:r w:rsidRPr="00F43113">
        <w:rPr>
          <w:sz w:val="22"/>
        </w:rPr>
        <w:t xml:space="preserve"> any letter from Count De Grass relative to His last movements. I Hasten to communicate them as your Excellency will probably think it is safer to keep the troops at the Head of Elk </w:t>
      </w:r>
      <w:proofErr w:type="spellStart"/>
      <w:r w:rsidRPr="00F43113">
        <w:rPr>
          <w:sz w:val="22"/>
        </w:rPr>
        <w:t>untill</w:t>
      </w:r>
      <w:proofErr w:type="spellEnd"/>
      <w:r w:rsidRPr="00F43113">
        <w:rPr>
          <w:sz w:val="22"/>
        </w:rPr>
        <w:t xml:space="preserve"> Comte de Grasse returns. </w:t>
      </w:r>
      <w:proofErr w:type="gramStart"/>
      <w:r w:rsidRPr="00F43113">
        <w:rPr>
          <w:sz w:val="22"/>
        </w:rPr>
        <w:t>indeed</w:t>
      </w:r>
      <w:proofErr w:type="gramEnd"/>
      <w:r w:rsidRPr="00F43113">
        <w:rPr>
          <w:sz w:val="22"/>
        </w:rPr>
        <w:t xml:space="preserve"> Unless the greatest part of your force is brought here a small addition can do little more than we do effect. Lord Cornwallis will in a little time render himself very respectable. I ardently wish your whole army may be soon Brought down to operate.</w:t>
      </w:r>
    </w:p>
    <w:p w14:paraId="691953FC" w14:textId="77777777" w:rsidR="00F43113" w:rsidRPr="00F43113" w:rsidRDefault="00F43113" w:rsidP="00F43113">
      <w:pPr>
        <w:spacing w:after="120"/>
        <w:rPr>
          <w:sz w:val="22"/>
        </w:rPr>
      </w:pPr>
      <w:r w:rsidRPr="00F43113">
        <w:rPr>
          <w:sz w:val="22"/>
        </w:rPr>
        <w:t xml:space="preserve">We will make it our business to </w:t>
      </w:r>
      <w:proofErr w:type="spellStart"/>
      <w:r w:rsidRPr="00F43113">
        <w:rPr>
          <w:sz w:val="22"/>
        </w:rPr>
        <w:t>Reconnoitre</w:t>
      </w:r>
      <w:proofErr w:type="spellEnd"/>
      <w:r w:rsidRPr="00F43113">
        <w:rPr>
          <w:sz w:val="22"/>
        </w:rPr>
        <w:t xml:space="preserve"> the </w:t>
      </w:r>
      <w:proofErr w:type="spellStart"/>
      <w:r w:rsidRPr="00F43113">
        <w:rPr>
          <w:sz w:val="22"/>
        </w:rPr>
        <w:t>ennemy’s</w:t>
      </w:r>
      <w:proofErr w:type="spellEnd"/>
      <w:r w:rsidRPr="00F43113">
        <w:rPr>
          <w:sz w:val="22"/>
        </w:rPr>
        <w:t xml:space="preserve"> works and give you on your arrival the best description of it that is in our power. I expect the Governor this evening and will again urge the necessity of provi</w:t>
      </w:r>
      <w:r>
        <w:rPr>
          <w:sz w:val="22"/>
        </w:rPr>
        <w:t>ding what you have Recommended.</w:t>
      </w:r>
    </w:p>
    <w:p w14:paraId="0BB7CA4F" w14:textId="77777777" w:rsidR="00F43113" w:rsidRPr="00F43113" w:rsidRDefault="00F43113" w:rsidP="00F43113">
      <w:pPr>
        <w:spacing w:after="120"/>
        <w:rPr>
          <w:sz w:val="22"/>
        </w:rPr>
      </w:pPr>
      <w:r w:rsidRPr="00F43113">
        <w:rPr>
          <w:sz w:val="22"/>
        </w:rPr>
        <w:t xml:space="preserve">By a deserter from York I hear that two British </w:t>
      </w:r>
      <w:proofErr w:type="spellStart"/>
      <w:r w:rsidRPr="00F43113">
        <w:rPr>
          <w:sz w:val="22"/>
        </w:rPr>
        <w:t>frigats</w:t>
      </w:r>
      <w:proofErr w:type="spellEnd"/>
      <w:r w:rsidRPr="00F43113">
        <w:rPr>
          <w:sz w:val="22"/>
        </w:rPr>
        <w:t xml:space="preserve"> followed the French fleet and Returned after they had seen them out of the Capes. A spy says that two schooners supposed to be French Have Been Seen Coming up York River. But we have nothing so certain as to insure your Voyage—</w:t>
      </w:r>
      <w:proofErr w:type="spellStart"/>
      <w:r w:rsidRPr="00F43113">
        <w:rPr>
          <w:sz w:val="22"/>
        </w:rPr>
        <w:t>tho</w:t>
      </w:r>
      <w:proofErr w:type="spellEnd"/>
      <w:r w:rsidRPr="00F43113">
        <w:rPr>
          <w:sz w:val="22"/>
        </w:rPr>
        <w:t>’ it is probable Comte de Grasse will soon Return.</w:t>
      </w:r>
    </w:p>
    <w:p w14:paraId="24D8F16C" w14:textId="77777777" w:rsidR="00F43113" w:rsidRPr="00F43113" w:rsidRDefault="00F43113" w:rsidP="00F43113">
      <w:pPr>
        <w:spacing w:after="120"/>
        <w:rPr>
          <w:sz w:val="22"/>
        </w:rPr>
      </w:pPr>
      <w:r w:rsidRPr="00F43113">
        <w:rPr>
          <w:sz w:val="22"/>
        </w:rPr>
        <w:t xml:space="preserve">I beg leave to Request, </w:t>
      </w:r>
      <w:proofErr w:type="gramStart"/>
      <w:r w:rsidRPr="00F43113">
        <w:rPr>
          <w:sz w:val="22"/>
        </w:rPr>
        <w:t>My</w:t>
      </w:r>
      <w:proofErr w:type="gramEnd"/>
      <w:r w:rsidRPr="00F43113">
        <w:rPr>
          <w:sz w:val="22"/>
        </w:rPr>
        <w:t xml:space="preserve"> dear General, in your answer to Marquis de St Simon you will express your Admiration at the celerity of their landing and your sense of their </w:t>
      </w:r>
      <w:proofErr w:type="spellStart"/>
      <w:r w:rsidRPr="00F43113">
        <w:rPr>
          <w:sz w:val="22"/>
        </w:rPr>
        <w:t>chearfulness</w:t>
      </w:r>
      <w:proofErr w:type="spellEnd"/>
      <w:r w:rsidRPr="00F43113">
        <w:rPr>
          <w:sz w:val="22"/>
        </w:rPr>
        <w:t xml:space="preserve"> in submitting to the difficulties of the first moments. </w:t>
      </w:r>
      <w:proofErr w:type="gramStart"/>
      <w:r w:rsidRPr="00F43113">
        <w:rPr>
          <w:sz w:val="22"/>
        </w:rPr>
        <w:t>Indeed</w:t>
      </w:r>
      <w:proofErr w:type="gramEnd"/>
      <w:r w:rsidRPr="00F43113">
        <w:rPr>
          <w:sz w:val="22"/>
        </w:rPr>
        <w:t xml:space="preserve"> I would be Happy something might also be s</w:t>
      </w:r>
      <w:r>
        <w:rPr>
          <w:sz w:val="22"/>
        </w:rPr>
        <w:t>aid to Congress on the subject.</w:t>
      </w:r>
    </w:p>
    <w:p w14:paraId="31B282F8" w14:textId="77777777" w:rsidR="00F43113" w:rsidRPr="00F43113" w:rsidRDefault="00F43113" w:rsidP="00F43113">
      <w:pPr>
        <w:spacing w:after="120"/>
        <w:rPr>
          <w:sz w:val="22"/>
        </w:rPr>
      </w:pPr>
      <w:r w:rsidRPr="00F43113">
        <w:rPr>
          <w:sz w:val="22"/>
        </w:rPr>
        <w:t xml:space="preserve">Your approbation of My Conduct Emboldens me to Request that as General Lincoln will of Course take Command of the American part of your Army, the division I will have under him may be composed of the troops Which have gone through the fatigues and dangers of the Virginia Campaign. This will Be the greatest Reward of the services I may have rendered, as I confess I have the strongest attachment to those troops With the Highest Respect I have the honor to be My </w:t>
      </w:r>
      <w:proofErr w:type="gramStart"/>
      <w:r w:rsidRPr="00F43113">
        <w:rPr>
          <w:sz w:val="22"/>
        </w:rPr>
        <w:t>dear</w:t>
      </w:r>
      <w:proofErr w:type="gramEnd"/>
      <w:r w:rsidRPr="00F43113">
        <w:rPr>
          <w:sz w:val="22"/>
        </w:rPr>
        <w:t xml:space="preserve"> General Your most </w:t>
      </w:r>
      <w:proofErr w:type="spellStart"/>
      <w:r w:rsidRPr="00F43113">
        <w:rPr>
          <w:sz w:val="22"/>
        </w:rPr>
        <w:t>obedt</w:t>
      </w:r>
      <w:proofErr w:type="spellEnd"/>
      <w:r w:rsidRPr="00F43113">
        <w:rPr>
          <w:sz w:val="22"/>
        </w:rPr>
        <w:t xml:space="preserve"> </w:t>
      </w:r>
      <w:proofErr w:type="spellStart"/>
      <w:r w:rsidRPr="00F43113">
        <w:rPr>
          <w:sz w:val="22"/>
        </w:rPr>
        <w:t>hble</w:t>
      </w:r>
      <w:proofErr w:type="spellEnd"/>
      <w:r w:rsidRPr="00F43113">
        <w:rPr>
          <w:sz w:val="22"/>
        </w:rPr>
        <w:t xml:space="preserve"> </w:t>
      </w:r>
      <w:proofErr w:type="spellStart"/>
      <w:r w:rsidRPr="00F43113">
        <w:rPr>
          <w:sz w:val="22"/>
        </w:rPr>
        <w:t>Sert</w:t>
      </w:r>
      <w:proofErr w:type="spellEnd"/>
    </w:p>
    <w:p w14:paraId="2857298E" w14:textId="77777777" w:rsidR="00F43113" w:rsidRDefault="00F43113" w:rsidP="00F43113">
      <w:pPr>
        <w:spacing w:after="120"/>
        <w:rPr>
          <w:sz w:val="22"/>
        </w:rPr>
      </w:pPr>
      <w:r w:rsidRPr="00F43113">
        <w:rPr>
          <w:sz w:val="22"/>
        </w:rPr>
        <w:t xml:space="preserve">                                                                                                                                                           Lafayette</w:t>
      </w:r>
    </w:p>
    <w:p w14:paraId="32E1EEAC" w14:textId="77777777" w:rsidR="00BD65F7" w:rsidRDefault="00BD65F7" w:rsidP="00F43113">
      <w:pPr>
        <w:spacing w:after="120"/>
        <w:rPr>
          <w:sz w:val="22"/>
        </w:rPr>
      </w:pPr>
    </w:p>
    <w:p w14:paraId="208E1E45" w14:textId="77777777" w:rsidR="00F43113" w:rsidRPr="00301C54" w:rsidRDefault="009752BA" w:rsidP="00F43113">
      <w:pPr>
        <w:spacing w:after="120"/>
        <w:rPr>
          <w:b/>
          <w:sz w:val="22"/>
        </w:rPr>
      </w:pPr>
      <w:r w:rsidRPr="00301C54">
        <w:rPr>
          <w:b/>
          <w:sz w:val="22"/>
        </w:rPr>
        <w:t>Articles of Capitulation (Surrender) at the Battle of Yorktown</w:t>
      </w:r>
    </w:p>
    <w:p w14:paraId="072BF21F" w14:textId="77777777" w:rsidR="009752BA" w:rsidRDefault="009752BA" w:rsidP="00F43113">
      <w:pPr>
        <w:spacing w:after="120"/>
        <w:rPr>
          <w:sz w:val="22"/>
        </w:rPr>
      </w:pPr>
      <w:r>
        <w:rPr>
          <w:sz w:val="22"/>
        </w:rPr>
        <w:t xml:space="preserve">Link: </w:t>
      </w:r>
      <w:hyperlink r:id="rId19" w:history="1">
        <w:r w:rsidRPr="00060D81">
          <w:rPr>
            <w:rStyle w:val="Hyperlink"/>
            <w:sz w:val="22"/>
          </w:rPr>
          <w:t>http://www.mountvernon.org/education/primary-sources-2/article/articles-of-capitulation-yorktown/</w:t>
        </w:r>
      </w:hyperlink>
    </w:p>
    <w:p w14:paraId="3BF43374" w14:textId="77777777" w:rsidR="009752BA" w:rsidRPr="009752BA" w:rsidRDefault="009752BA" w:rsidP="009752BA">
      <w:pPr>
        <w:spacing w:after="120"/>
        <w:rPr>
          <w:sz w:val="22"/>
        </w:rPr>
      </w:pPr>
    </w:p>
    <w:p w14:paraId="2266B8B7" w14:textId="77777777" w:rsidR="009752BA" w:rsidRPr="009752BA" w:rsidRDefault="009752BA" w:rsidP="009752BA">
      <w:pPr>
        <w:spacing w:after="120"/>
        <w:rPr>
          <w:sz w:val="22"/>
        </w:rPr>
      </w:pPr>
      <w:r w:rsidRPr="009752BA">
        <w:rPr>
          <w:sz w:val="22"/>
        </w:rPr>
        <w:t>Settled between his Excellency General Washington, Commander-in-Chief of the combined Forces of America and France; his Excellency the Count de Rochambeau, Lieutenant-General of the Armies of the King of France, Great Cross of the royal and military Order of St. Louis, commanding the auxiliary Troops of his Most Christian Majesty in America; and his Excellency the Count de Grasse, Lieutenant-General of the Naval Armies of his Most Christian Majesty, Commander of the Order of St. Louis, Commander-in-Chief of the Naval Army of France in the Chesapeake, on the one Part; and the Right Honorable Earl Cornwallis, Lieutenant-General of his Britannic Majesty’s Forces, commanding the Garrisons of York and Gloucester; and Thomas Symonds, Esquire, commanding his Britannic Majesty’s Naval Forces in York River in Virginia, on the other Part.</w:t>
      </w:r>
    </w:p>
    <w:p w14:paraId="59C91A92" w14:textId="77777777" w:rsidR="009752BA" w:rsidRPr="009752BA" w:rsidRDefault="009752BA" w:rsidP="009752BA">
      <w:pPr>
        <w:spacing w:after="120"/>
        <w:rPr>
          <w:sz w:val="22"/>
        </w:rPr>
      </w:pPr>
      <w:r w:rsidRPr="009752BA">
        <w:rPr>
          <w:sz w:val="22"/>
        </w:rPr>
        <w:t>ARTICLE I. The garrisons of York and Gloucester including the officers and seamen of his Britannic Majesty’s ships, as well as other mariners, to surrender themselves prisoners of war to the combined forces of America and France. The land troops to remain prisoners to the United States, the navy to the naval army of his Most Christian Majesty.</w:t>
      </w:r>
    </w:p>
    <w:p w14:paraId="130D47EE" w14:textId="77777777" w:rsidR="009752BA" w:rsidRPr="009752BA" w:rsidRDefault="009752BA" w:rsidP="009752BA">
      <w:pPr>
        <w:spacing w:after="120"/>
        <w:rPr>
          <w:sz w:val="22"/>
        </w:rPr>
      </w:pPr>
      <w:r>
        <w:rPr>
          <w:sz w:val="22"/>
        </w:rPr>
        <w:t>Granted.</w:t>
      </w:r>
    </w:p>
    <w:p w14:paraId="7F8D36B8" w14:textId="77777777" w:rsidR="009752BA" w:rsidRPr="009752BA" w:rsidRDefault="009752BA" w:rsidP="009752BA">
      <w:pPr>
        <w:spacing w:after="120"/>
        <w:rPr>
          <w:sz w:val="22"/>
        </w:rPr>
      </w:pPr>
      <w:r w:rsidRPr="009752BA">
        <w:rPr>
          <w:sz w:val="22"/>
        </w:rPr>
        <w:t>Article II. The artillery, arms, accoutrements, military chest, and public stores of every denomination, shall be delivered unimpaired to the heads of departments appointed to receive them.</w:t>
      </w:r>
    </w:p>
    <w:p w14:paraId="67793910" w14:textId="77777777" w:rsidR="009752BA" w:rsidRPr="009752BA" w:rsidRDefault="009752BA" w:rsidP="009752BA">
      <w:pPr>
        <w:spacing w:after="120"/>
        <w:rPr>
          <w:sz w:val="22"/>
        </w:rPr>
      </w:pPr>
      <w:r>
        <w:rPr>
          <w:sz w:val="22"/>
        </w:rPr>
        <w:t>Granted.</w:t>
      </w:r>
    </w:p>
    <w:p w14:paraId="308EFD58" w14:textId="77777777" w:rsidR="009752BA" w:rsidRPr="009752BA" w:rsidRDefault="009752BA" w:rsidP="009752BA">
      <w:pPr>
        <w:spacing w:after="120"/>
        <w:rPr>
          <w:sz w:val="22"/>
        </w:rPr>
      </w:pPr>
      <w:r w:rsidRPr="009752BA">
        <w:rPr>
          <w:sz w:val="22"/>
        </w:rPr>
        <w:t>Article III. At twelve o’clock this day the two redoubts on the left flank of York to be delivered, the one to a detachment of American infantry, the other to a detachment of French grenadiers.</w:t>
      </w:r>
    </w:p>
    <w:p w14:paraId="7899ED56" w14:textId="77777777" w:rsidR="009752BA" w:rsidRPr="009752BA" w:rsidRDefault="009752BA" w:rsidP="009752BA">
      <w:pPr>
        <w:spacing w:after="120"/>
        <w:rPr>
          <w:sz w:val="22"/>
        </w:rPr>
      </w:pPr>
      <w:r>
        <w:rPr>
          <w:sz w:val="22"/>
        </w:rPr>
        <w:t xml:space="preserve">Granted. </w:t>
      </w:r>
    </w:p>
    <w:p w14:paraId="4432EA50" w14:textId="77777777" w:rsidR="009752BA" w:rsidRPr="009752BA" w:rsidRDefault="009752BA" w:rsidP="009752BA">
      <w:pPr>
        <w:spacing w:after="120"/>
        <w:rPr>
          <w:sz w:val="22"/>
        </w:rPr>
      </w:pPr>
      <w:r w:rsidRPr="009752BA">
        <w:rPr>
          <w:sz w:val="22"/>
        </w:rPr>
        <w:t xml:space="preserve">The garrison of York will march out to a place to be appointed in front of the posts, at two o’clock precisely, with shouldered arms, colors cased, and drums beating a British or German march. They are then to ground their arms, and return to their encampments, where they will remain until they are </w:t>
      </w:r>
      <w:proofErr w:type="spellStart"/>
      <w:r w:rsidRPr="009752BA">
        <w:rPr>
          <w:sz w:val="22"/>
        </w:rPr>
        <w:t>despatched</w:t>
      </w:r>
      <w:proofErr w:type="spellEnd"/>
      <w:r w:rsidRPr="009752BA">
        <w:rPr>
          <w:sz w:val="22"/>
        </w:rPr>
        <w:t xml:space="preserve"> to the places of their destination. Two works on the Gloucester side will be delivered at one o’clock to a detachment of French and American troops appointed to possess them. The garrison will march out at three o’clock in the afternoon; the cavalry with their swords drawn, trumpets sounding, and the infantry in the manner prescribed for the garrison of York. They are likewise to return to their encampments until they can be finally marched off. </w:t>
      </w:r>
    </w:p>
    <w:p w14:paraId="7053D274" w14:textId="77777777" w:rsidR="009752BA" w:rsidRPr="009752BA" w:rsidRDefault="009752BA" w:rsidP="009752BA">
      <w:pPr>
        <w:spacing w:after="120"/>
        <w:rPr>
          <w:sz w:val="22"/>
        </w:rPr>
      </w:pPr>
      <w:r w:rsidRPr="009752BA">
        <w:rPr>
          <w:sz w:val="22"/>
        </w:rPr>
        <w:t>Article IV. Officers are to retain their side-arms. Both officers and soldiers to keep their private property of every kind; and no part of their baggage or papers to be at any time subject to search or inspection. The baggage and papers of officers and soldiers taken during the siege to be likewise preserved for them.</w:t>
      </w:r>
    </w:p>
    <w:p w14:paraId="5ABDB2B6" w14:textId="77777777" w:rsidR="009752BA" w:rsidRPr="009752BA" w:rsidRDefault="009752BA" w:rsidP="009752BA">
      <w:pPr>
        <w:spacing w:after="120"/>
        <w:rPr>
          <w:sz w:val="22"/>
        </w:rPr>
      </w:pPr>
      <w:r>
        <w:rPr>
          <w:sz w:val="22"/>
        </w:rPr>
        <w:t xml:space="preserve">Granted. </w:t>
      </w:r>
    </w:p>
    <w:p w14:paraId="3A7DD2A6" w14:textId="77777777" w:rsidR="009752BA" w:rsidRPr="009752BA" w:rsidRDefault="009752BA" w:rsidP="009752BA">
      <w:pPr>
        <w:spacing w:after="120"/>
        <w:rPr>
          <w:sz w:val="22"/>
        </w:rPr>
      </w:pPr>
      <w:r w:rsidRPr="009752BA">
        <w:rPr>
          <w:sz w:val="22"/>
        </w:rPr>
        <w:t xml:space="preserve">It is understood that any property obviously belonging to the inhabitants of these States, in the possession of the garrison, shall be subject to be reclaimed. </w:t>
      </w:r>
    </w:p>
    <w:p w14:paraId="0806FEAD" w14:textId="77777777" w:rsidR="009752BA" w:rsidRPr="009752BA" w:rsidRDefault="009752BA" w:rsidP="009752BA">
      <w:pPr>
        <w:spacing w:after="120"/>
        <w:rPr>
          <w:sz w:val="22"/>
        </w:rPr>
      </w:pPr>
      <w:r w:rsidRPr="009752BA">
        <w:rPr>
          <w:sz w:val="22"/>
        </w:rPr>
        <w:t xml:space="preserve">Article V. The soldiers to be kept in Virginia, Maryland, or Pennsylvania, and as much by regiments as possible, and supplied with the same rations of provisions as are allowed to </w:t>
      </w:r>
      <w:proofErr w:type="gramStart"/>
      <w:r w:rsidRPr="009752BA">
        <w:rPr>
          <w:sz w:val="22"/>
        </w:rPr>
        <w:t>soldiers</w:t>
      </w:r>
      <w:proofErr w:type="gramEnd"/>
      <w:r w:rsidRPr="009752BA">
        <w:rPr>
          <w:sz w:val="22"/>
        </w:rPr>
        <w:t xml:space="preserve"> in the service of America. A field-officer from each nation, to wit, British, </w:t>
      </w:r>
      <w:proofErr w:type="spellStart"/>
      <w:r w:rsidRPr="009752BA">
        <w:rPr>
          <w:sz w:val="22"/>
        </w:rPr>
        <w:t>Anspach</w:t>
      </w:r>
      <w:proofErr w:type="spellEnd"/>
      <w:r w:rsidRPr="009752BA">
        <w:rPr>
          <w:sz w:val="22"/>
        </w:rPr>
        <w:t>, and Hessian, and other officers on parole, in the proportion of one to fifty men to be allowed to reside near their respective regiments, to visit them frequently, and be witnesses of their treatment; and that their officers may receive and deliver clothing and other necessaries for them, for which passports are to be granted when applied for.</w:t>
      </w:r>
    </w:p>
    <w:p w14:paraId="0F64FA8F" w14:textId="77777777" w:rsidR="009752BA" w:rsidRPr="009752BA" w:rsidRDefault="009752BA" w:rsidP="009752BA">
      <w:pPr>
        <w:spacing w:after="120"/>
        <w:rPr>
          <w:sz w:val="22"/>
        </w:rPr>
      </w:pPr>
      <w:r>
        <w:rPr>
          <w:sz w:val="22"/>
        </w:rPr>
        <w:t xml:space="preserve">Granted. </w:t>
      </w:r>
    </w:p>
    <w:p w14:paraId="2FECECE8" w14:textId="77777777" w:rsidR="009752BA" w:rsidRPr="009752BA" w:rsidRDefault="009752BA" w:rsidP="009752BA">
      <w:pPr>
        <w:spacing w:after="120"/>
        <w:rPr>
          <w:sz w:val="22"/>
        </w:rPr>
      </w:pPr>
      <w:r w:rsidRPr="009752BA">
        <w:rPr>
          <w:sz w:val="22"/>
        </w:rPr>
        <w:t>Article VI. The general, staff, and other officers not employed as mentioned in the above articles, and who choose it, to be permitted to go on parole to Europe, to New York, or to any other American maritime posts at present in the possession of the British forces, at their own option; and proper vessels to be granted by the Count de Grasse to carry them under flags of truce to New York within ten days from this date, if possible, and they to reside in a district to be agreed upon hereafter, until they embark. The officers of the civil department of the army and navy to be included in this article. Passports to go by land to be granted to those to whom vessels cannot be furnished.</w:t>
      </w:r>
    </w:p>
    <w:p w14:paraId="2F495986" w14:textId="77777777" w:rsidR="009752BA" w:rsidRPr="009752BA" w:rsidRDefault="009752BA" w:rsidP="009752BA">
      <w:pPr>
        <w:spacing w:after="120"/>
        <w:rPr>
          <w:sz w:val="22"/>
        </w:rPr>
      </w:pPr>
      <w:r>
        <w:rPr>
          <w:sz w:val="22"/>
        </w:rPr>
        <w:t xml:space="preserve">Granted. </w:t>
      </w:r>
    </w:p>
    <w:p w14:paraId="2BFC29F8" w14:textId="77777777" w:rsidR="009752BA" w:rsidRPr="009752BA" w:rsidRDefault="009752BA" w:rsidP="009752BA">
      <w:pPr>
        <w:spacing w:after="120"/>
        <w:rPr>
          <w:sz w:val="22"/>
        </w:rPr>
      </w:pPr>
      <w:r w:rsidRPr="009752BA">
        <w:rPr>
          <w:sz w:val="22"/>
        </w:rPr>
        <w:t>Article VII. Officers to be allowed to keep soldiers as servants, according to the common practice of the service. Servants not soldiers are not to be considered as prisoners, and are to be allowed to attend their masters.</w:t>
      </w:r>
    </w:p>
    <w:p w14:paraId="03E2E318" w14:textId="77777777" w:rsidR="009752BA" w:rsidRPr="009752BA" w:rsidRDefault="009752BA" w:rsidP="009752BA">
      <w:pPr>
        <w:spacing w:after="120"/>
        <w:rPr>
          <w:sz w:val="22"/>
        </w:rPr>
      </w:pPr>
      <w:r>
        <w:rPr>
          <w:sz w:val="22"/>
        </w:rPr>
        <w:t xml:space="preserve">Granted. </w:t>
      </w:r>
    </w:p>
    <w:p w14:paraId="322EB496" w14:textId="77777777" w:rsidR="009752BA" w:rsidRPr="009752BA" w:rsidRDefault="009752BA" w:rsidP="009752BA">
      <w:pPr>
        <w:spacing w:after="120"/>
        <w:rPr>
          <w:sz w:val="22"/>
        </w:rPr>
      </w:pPr>
      <w:r w:rsidRPr="009752BA">
        <w:rPr>
          <w:sz w:val="22"/>
        </w:rPr>
        <w:t xml:space="preserve">Article VIII. The </w:t>
      </w:r>
      <w:proofErr w:type="spellStart"/>
      <w:r w:rsidRPr="009752BA">
        <w:rPr>
          <w:sz w:val="22"/>
        </w:rPr>
        <w:t>Bonetta</w:t>
      </w:r>
      <w:proofErr w:type="spellEnd"/>
      <w:r w:rsidRPr="009752BA">
        <w:rPr>
          <w:sz w:val="22"/>
        </w:rPr>
        <w:t xml:space="preserve"> sloop-of-war to be equipped, and navigated by its present captain and crew, and left entirely at the disposal of Lord Cornwallis from the hour that the capitulation is signed, to receive an aid-de-camp to carry </w:t>
      </w:r>
      <w:proofErr w:type="spellStart"/>
      <w:r w:rsidRPr="009752BA">
        <w:rPr>
          <w:sz w:val="22"/>
        </w:rPr>
        <w:t>despatches</w:t>
      </w:r>
      <w:proofErr w:type="spellEnd"/>
      <w:r w:rsidRPr="009752BA">
        <w:rPr>
          <w:sz w:val="22"/>
        </w:rPr>
        <w:t xml:space="preserve"> to Sir Henry Clinton; and such soldiers as he may think proper to send to New York, to be permitted to sail without examination. When his </w:t>
      </w:r>
      <w:proofErr w:type="spellStart"/>
      <w:r w:rsidRPr="009752BA">
        <w:rPr>
          <w:sz w:val="22"/>
        </w:rPr>
        <w:t>despatches</w:t>
      </w:r>
      <w:proofErr w:type="spellEnd"/>
      <w:r w:rsidRPr="009752BA">
        <w:rPr>
          <w:sz w:val="22"/>
        </w:rPr>
        <w:t xml:space="preserve"> are ready, his Lordship engages on his part, that the ship shall be delivered to the order of the Count de Grasse, if she escapes the dangers of the sea. That she shall not carry off any public stores. Any part of the crew that may be deficient on her return, and the </w:t>
      </w:r>
      <w:proofErr w:type="gramStart"/>
      <w:r w:rsidRPr="009752BA">
        <w:rPr>
          <w:sz w:val="22"/>
        </w:rPr>
        <w:t>soldiers</w:t>
      </w:r>
      <w:proofErr w:type="gramEnd"/>
      <w:r w:rsidRPr="009752BA">
        <w:rPr>
          <w:sz w:val="22"/>
        </w:rPr>
        <w:t xml:space="preserve"> passengers, to be accounted for on her delivery. </w:t>
      </w:r>
    </w:p>
    <w:p w14:paraId="44D2A00E" w14:textId="77777777" w:rsidR="009752BA" w:rsidRPr="009752BA" w:rsidRDefault="009752BA" w:rsidP="009752BA">
      <w:pPr>
        <w:spacing w:after="120"/>
        <w:rPr>
          <w:sz w:val="22"/>
        </w:rPr>
      </w:pPr>
      <w:r w:rsidRPr="009752BA">
        <w:rPr>
          <w:sz w:val="22"/>
        </w:rPr>
        <w:t>Article IX. The traders are to preserve their property, and to be allowed three months to dispose of or remove them; and those traders are not to be c</w:t>
      </w:r>
      <w:r>
        <w:rPr>
          <w:sz w:val="22"/>
        </w:rPr>
        <w:t xml:space="preserve">onsidered as prisoners of war. </w:t>
      </w:r>
    </w:p>
    <w:p w14:paraId="5F531073" w14:textId="77777777" w:rsidR="009752BA" w:rsidRPr="009752BA" w:rsidRDefault="009752BA" w:rsidP="009752BA">
      <w:pPr>
        <w:spacing w:after="120"/>
        <w:rPr>
          <w:sz w:val="22"/>
        </w:rPr>
      </w:pPr>
      <w:r w:rsidRPr="009752BA">
        <w:rPr>
          <w:sz w:val="22"/>
        </w:rPr>
        <w:t xml:space="preserve">The traders will be allowed to dispose of their effects, the allied army having the right of preemption. The traders to be considered as prisoners of war upon parole. </w:t>
      </w:r>
    </w:p>
    <w:p w14:paraId="10AB040A" w14:textId="77777777" w:rsidR="009752BA" w:rsidRPr="009752BA" w:rsidRDefault="009752BA" w:rsidP="009752BA">
      <w:pPr>
        <w:spacing w:after="120"/>
        <w:rPr>
          <w:sz w:val="22"/>
        </w:rPr>
      </w:pPr>
      <w:r w:rsidRPr="009752BA">
        <w:rPr>
          <w:sz w:val="22"/>
        </w:rPr>
        <w:t xml:space="preserve">Article X. Natives or inhabitants of different parts of this country, at present in York or Gloucester, are not to be punished </w:t>
      </w:r>
      <w:proofErr w:type="gramStart"/>
      <w:r w:rsidRPr="009752BA">
        <w:rPr>
          <w:sz w:val="22"/>
        </w:rPr>
        <w:t>on account of</w:t>
      </w:r>
      <w:proofErr w:type="gramEnd"/>
      <w:r w:rsidRPr="009752BA">
        <w:rPr>
          <w:sz w:val="22"/>
        </w:rPr>
        <w:t xml:space="preserve"> h</w:t>
      </w:r>
      <w:r>
        <w:rPr>
          <w:sz w:val="22"/>
        </w:rPr>
        <w:t xml:space="preserve">aving joined the British army. </w:t>
      </w:r>
    </w:p>
    <w:p w14:paraId="0BC6BB91" w14:textId="77777777" w:rsidR="009752BA" w:rsidRPr="009752BA" w:rsidRDefault="009752BA" w:rsidP="009752BA">
      <w:pPr>
        <w:spacing w:after="120"/>
        <w:rPr>
          <w:sz w:val="22"/>
        </w:rPr>
      </w:pPr>
      <w:r w:rsidRPr="009752BA">
        <w:rPr>
          <w:sz w:val="22"/>
        </w:rPr>
        <w:t xml:space="preserve">This article cannot be assented to, being altogether of civil resort. </w:t>
      </w:r>
    </w:p>
    <w:p w14:paraId="62166B89" w14:textId="77777777" w:rsidR="009752BA" w:rsidRPr="009752BA" w:rsidRDefault="009752BA" w:rsidP="009752BA">
      <w:pPr>
        <w:spacing w:after="120"/>
        <w:rPr>
          <w:sz w:val="22"/>
        </w:rPr>
      </w:pPr>
      <w:r w:rsidRPr="009752BA">
        <w:rPr>
          <w:sz w:val="22"/>
        </w:rPr>
        <w:t>Article XI. Proper hospitals to be furnished for the sick and wounded. They are to be attended by their own surgeons on parole; and they are to be furnished with medicines and store</w:t>
      </w:r>
      <w:r>
        <w:rPr>
          <w:sz w:val="22"/>
        </w:rPr>
        <w:t xml:space="preserve">s from the American hospitals. </w:t>
      </w:r>
    </w:p>
    <w:p w14:paraId="11285A03" w14:textId="77777777" w:rsidR="009752BA" w:rsidRPr="009752BA" w:rsidRDefault="009752BA" w:rsidP="009752BA">
      <w:pPr>
        <w:spacing w:after="120"/>
        <w:rPr>
          <w:sz w:val="22"/>
        </w:rPr>
      </w:pPr>
      <w:r w:rsidRPr="009752BA">
        <w:rPr>
          <w:sz w:val="22"/>
        </w:rPr>
        <w:t xml:space="preserve">The hospital stores now at York and Gloucester shall be delivered for the use of the British sick and wounded. Passports will be granted for procuring them further supplies from New York, as occasion may require; and proper hospitals will be furnished for the reception of the sick and wounded of the two garrisons. </w:t>
      </w:r>
    </w:p>
    <w:p w14:paraId="5411E680" w14:textId="77777777" w:rsidR="009752BA" w:rsidRPr="009752BA" w:rsidRDefault="009752BA" w:rsidP="009752BA">
      <w:pPr>
        <w:spacing w:after="120"/>
        <w:rPr>
          <w:sz w:val="22"/>
        </w:rPr>
      </w:pPr>
      <w:r w:rsidRPr="009752BA">
        <w:rPr>
          <w:sz w:val="22"/>
        </w:rPr>
        <w:t xml:space="preserve">Article XII. Wagons to be furnished to carry the baggage of the officers attending the soldiers, and to surgeons when travelling </w:t>
      </w:r>
      <w:proofErr w:type="gramStart"/>
      <w:r w:rsidRPr="009752BA">
        <w:rPr>
          <w:sz w:val="22"/>
        </w:rPr>
        <w:t>on account of</w:t>
      </w:r>
      <w:proofErr w:type="gramEnd"/>
      <w:r w:rsidRPr="009752BA">
        <w:rPr>
          <w:sz w:val="22"/>
        </w:rPr>
        <w:t xml:space="preserve"> the sick, attending th</w:t>
      </w:r>
      <w:r>
        <w:rPr>
          <w:sz w:val="22"/>
        </w:rPr>
        <w:t xml:space="preserve">e hospitals at public expense. </w:t>
      </w:r>
    </w:p>
    <w:p w14:paraId="4DC4AC4B" w14:textId="77777777" w:rsidR="009752BA" w:rsidRPr="009752BA" w:rsidRDefault="009752BA" w:rsidP="009752BA">
      <w:pPr>
        <w:spacing w:after="120"/>
        <w:rPr>
          <w:sz w:val="22"/>
        </w:rPr>
      </w:pPr>
      <w:r w:rsidRPr="009752BA">
        <w:rPr>
          <w:sz w:val="22"/>
        </w:rPr>
        <w:t xml:space="preserve">They are to be furnished if possible. </w:t>
      </w:r>
    </w:p>
    <w:p w14:paraId="0D129363" w14:textId="77777777" w:rsidR="009752BA" w:rsidRPr="009752BA" w:rsidRDefault="009752BA" w:rsidP="009752BA">
      <w:pPr>
        <w:spacing w:after="120"/>
        <w:rPr>
          <w:sz w:val="22"/>
        </w:rPr>
      </w:pPr>
      <w:r w:rsidRPr="009752BA">
        <w:rPr>
          <w:sz w:val="22"/>
        </w:rPr>
        <w:t xml:space="preserve">Article XIII. The shipping and boats in the two </w:t>
      </w:r>
      <w:proofErr w:type="spellStart"/>
      <w:r w:rsidRPr="009752BA">
        <w:rPr>
          <w:sz w:val="22"/>
        </w:rPr>
        <w:t>harbours</w:t>
      </w:r>
      <w:proofErr w:type="spellEnd"/>
      <w:r w:rsidRPr="009752BA">
        <w:rPr>
          <w:sz w:val="22"/>
        </w:rPr>
        <w:t xml:space="preserve">, with all their stores, guns, tackling, and apparel, shall be delivered up in their present state to an officer of the navy appointed to take possession of them, previously unloading the private property, part of which had been on board for security during the </w:t>
      </w:r>
      <w:proofErr w:type="spellStart"/>
      <w:r w:rsidRPr="009752BA">
        <w:rPr>
          <w:sz w:val="22"/>
        </w:rPr>
        <w:t>seige</w:t>
      </w:r>
      <w:proofErr w:type="spellEnd"/>
      <w:r w:rsidRPr="009752BA">
        <w:rPr>
          <w:sz w:val="22"/>
        </w:rPr>
        <w:t>.</w:t>
      </w:r>
    </w:p>
    <w:p w14:paraId="1CAD0426" w14:textId="77777777" w:rsidR="009752BA" w:rsidRPr="009752BA" w:rsidRDefault="009752BA" w:rsidP="009752BA">
      <w:pPr>
        <w:spacing w:after="120"/>
        <w:rPr>
          <w:sz w:val="22"/>
        </w:rPr>
      </w:pPr>
      <w:r>
        <w:rPr>
          <w:sz w:val="22"/>
        </w:rPr>
        <w:t xml:space="preserve">Granted. </w:t>
      </w:r>
    </w:p>
    <w:p w14:paraId="3484EEB6" w14:textId="77777777" w:rsidR="009752BA" w:rsidRPr="009752BA" w:rsidRDefault="009752BA" w:rsidP="009752BA">
      <w:pPr>
        <w:spacing w:after="120"/>
        <w:rPr>
          <w:sz w:val="22"/>
        </w:rPr>
      </w:pPr>
      <w:r w:rsidRPr="009752BA">
        <w:rPr>
          <w:sz w:val="22"/>
        </w:rPr>
        <w:t xml:space="preserve">Article XIV. No article of capitulation to be infringed on </w:t>
      </w:r>
      <w:proofErr w:type="spellStart"/>
      <w:r w:rsidRPr="009752BA">
        <w:rPr>
          <w:sz w:val="22"/>
        </w:rPr>
        <w:t>pretence</w:t>
      </w:r>
      <w:proofErr w:type="spellEnd"/>
      <w:r w:rsidRPr="009752BA">
        <w:rPr>
          <w:sz w:val="22"/>
        </w:rPr>
        <w:t xml:space="preserve"> of reprisals; and if there be any doubtful expressions in it, they are to be interpreted according to the common meaning and acceptation of the words.</w:t>
      </w:r>
    </w:p>
    <w:p w14:paraId="6AC68BD7" w14:textId="77777777" w:rsidR="009752BA" w:rsidRPr="009752BA" w:rsidRDefault="009752BA" w:rsidP="009752BA">
      <w:pPr>
        <w:spacing w:after="120"/>
        <w:rPr>
          <w:sz w:val="22"/>
        </w:rPr>
      </w:pPr>
      <w:r>
        <w:rPr>
          <w:sz w:val="22"/>
        </w:rPr>
        <w:t xml:space="preserve">Granted. </w:t>
      </w:r>
    </w:p>
    <w:p w14:paraId="5DEF9B22" w14:textId="77777777" w:rsidR="009752BA" w:rsidRPr="009752BA" w:rsidRDefault="009752BA" w:rsidP="009752BA">
      <w:pPr>
        <w:spacing w:after="120"/>
        <w:rPr>
          <w:sz w:val="22"/>
        </w:rPr>
      </w:pPr>
      <w:r w:rsidRPr="009752BA">
        <w:rPr>
          <w:sz w:val="22"/>
        </w:rPr>
        <w:t>Done at Yorktown, in Virginia, October 19th, 1781.</w:t>
      </w:r>
    </w:p>
    <w:p w14:paraId="4C1F5412" w14:textId="77777777" w:rsidR="009752BA" w:rsidRPr="009752BA" w:rsidRDefault="009752BA" w:rsidP="009752BA">
      <w:pPr>
        <w:spacing w:after="120"/>
        <w:rPr>
          <w:sz w:val="22"/>
        </w:rPr>
      </w:pPr>
      <w:r w:rsidRPr="009752BA">
        <w:rPr>
          <w:sz w:val="22"/>
        </w:rPr>
        <w:t>Cornwallis,</w:t>
      </w:r>
    </w:p>
    <w:p w14:paraId="68E925E1" w14:textId="77777777" w:rsidR="009752BA" w:rsidRPr="009752BA" w:rsidRDefault="009752BA" w:rsidP="009752BA">
      <w:pPr>
        <w:spacing w:after="120"/>
        <w:rPr>
          <w:sz w:val="22"/>
        </w:rPr>
      </w:pPr>
      <w:r>
        <w:rPr>
          <w:sz w:val="22"/>
        </w:rPr>
        <w:t xml:space="preserve">Thomas Symonds. </w:t>
      </w:r>
    </w:p>
    <w:p w14:paraId="535F25CB" w14:textId="77777777" w:rsidR="009752BA" w:rsidRPr="009752BA" w:rsidRDefault="009752BA" w:rsidP="009752BA">
      <w:pPr>
        <w:spacing w:after="120"/>
        <w:rPr>
          <w:sz w:val="22"/>
        </w:rPr>
      </w:pPr>
      <w:r w:rsidRPr="009752BA">
        <w:rPr>
          <w:sz w:val="22"/>
        </w:rPr>
        <w:t>Done in the Trenches before Yorktown, in Virginia, October 19th, 1781.</w:t>
      </w:r>
    </w:p>
    <w:p w14:paraId="0439BCA9" w14:textId="77777777" w:rsidR="009752BA" w:rsidRPr="009752BA" w:rsidRDefault="009752BA" w:rsidP="009752BA">
      <w:pPr>
        <w:spacing w:after="120"/>
        <w:rPr>
          <w:sz w:val="22"/>
        </w:rPr>
      </w:pPr>
      <w:r w:rsidRPr="009752BA">
        <w:rPr>
          <w:sz w:val="22"/>
        </w:rPr>
        <w:t>George Washington,</w:t>
      </w:r>
    </w:p>
    <w:p w14:paraId="36073FB1" w14:textId="77777777" w:rsidR="009752BA" w:rsidRPr="009752BA" w:rsidRDefault="009752BA" w:rsidP="009752BA">
      <w:pPr>
        <w:spacing w:after="120"/>
        <w:rPr>
          <w:sz w:val="22"/>
        </w:rPr>
      </w:pPr>
      <w:r w:rsidRPr="009752BA">
        <w:rPr>
          <w:sz w:val="22"/>
        </w:rPr>
        <w:t>Le Comte de Rochambeau,</w:t>
      </w:r>
    </w:p>
    <w:p w14:paraId="4F2327CA" w14:textId="77777777" w:rsidR="009752BA" w:rsidRPr="009752BA" w:rsidRDefault="009752BA" w:rsidP="009752BA">
      <w:pPr>
        <w:spacing w:after="120"/>
        <w:rPr>
          <w:sz w:val="22"/>
        </w:rPr>
      </w:pPr>
      <w:r w:rsidRPr="009752BA">
        <w:rPr>
          <w:sz w:val="22"/>
        </w:rPr>
        <w:t xml:space="preserve">Le Comte de </w:t>
      </w:r>
      <w:proofErr w:type="spellStart"/>
      <w:r w:rsidRPr="009752BA">
        <w:rPr>
          <w:sz w:val="22"/>
        </w:rPr>
        <w:t>Barras</w:t>
      </w:r>
      <w:proofErr w:type="spellEnd"/>
      <w:r w:rsidRPr="009752BA">
        <w:rPr>
          <w:sz w:val="22"/>
        </w:rPr>
        <w:t>,</w:t>
      </w:r>
    </w:p>
    <w:p w14:paraId="12BA5CF5" w14:textId="77777777" w:rsidR="009752BA" w:rsidRPr="009752BA" w:rsidRDefault="009752BA" w:rsidP="009752BA">
      <w:pPr>
        <w:spacing w:after="120"/>
        <w:rPr>
          <w:sz w:val="22"/>
        </w:rPr>
      </w:pPr>
      <w:proofErr w:type="spellStart"/>
      <w:r w:rsidRPr="009752BA">
        <w:rPr>
          <w:sz w:val="22"/>
        </w:rPr>
        <w:t>En</w:t>
      </w:r>
      <w:proofErr w:type="spellEnd"/>
      <w:r w:rsidRPr="009752BA">
        <w:rPr>
          <w:sz w:val="22"/>
        </w:rPr>
        <w:t xml:space="preserve"> mon nom &amp; </w:t>
      </w:r>
      <w:proofErr w:type="spellStart"/>
      <w:r w:rsidRPr="009752BA">
        <w:rPr>
          <w:sz w:val="22"/>
        </w:rPr>
        <w:t>celui</w:t>
      </w:r>
      <w:proofErr w:type="spellEnd"/>
      <w:r w:rsidRPr="009752BA">
        <w:rPr>
          <w:sz w:val="22"/>
        </w:rPr>
        <w:t xml:space="preserve"> du</w:t>
      </w:r>
    </w:p>
    <w:p w14:paraId="128CDE0D" w14:textId="77777777" w:rsidR="009752BA" w:rsidRDefault="009752BA" w:rsidP="009752BA">
      <w:pPr>
        <w:spacing w:after="120"/>
        <w:rPr>
          <w:sz w:val="22"/>
        </w:rPr>
      </w:pPr>
      <w:r w:rsidRPr="009752BA">
        <w:rPr>
          <w:sz w:val="22"/>
        </w:rPr>
        <w:t>Comte de Grasse.</w:t>
      </w:r>
    </w:p>
    <w:p w14:paraId="412F514B" w14:textId="77777777" w:rsidR="009752BA" w:rsidRPr="00F43113" w:rsidRDefault="009752BA" w:rsidP="009752BA">
      <w:pPr>
        <w:spacing w:after="120"/>
        <w:rPr>
          <w:sz w:val="22"/>
        </w:rPr>
      </w:pPr>
    </w:p>
    <w:sectPr w:rsidR="009752BA" w:rsidRPr="00F43113" w:rsidSect="00F43113">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80"/>
    <w:family w:val="auto"/>
    <w:pitch w:val="variable"/>
    <w:sig w:usb0="E00002FF" w:usb1="6AC7FDFB" w:usb2="08000012" w:usb3="00000000" w:csb0="0002009F" w:csb1="00000000"/>
  </w:font>
  <w:font w:name="Calibri Light">
    <w:panose1 w:val="020F0302020204030204"/>
    <w:charset w:val="00"/>
    <w:family w:val="auto"/>
    <w:pitch w:val="variable"/>
    <w:sig w:usb0="A00002EF" w:usb1="4000207B" w:usb2="00000000" w:usb3="00000000" w:csb0="0000019F" w:csb1="00000000"/>
  </w:font>
  <w:font w:name="ＭＳ 明朝">
    <w:charset w:val="80"/>
    <w:family w:val="auto"/>
    <w:pitch w:val="variable"/>
    <w:sig w:usb0="E00002FF" w:usb1="6AC7FDFB" w:usb2="08000012"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20"/>
  <w:displayHorizontalDrawingGridEvery w:val="2"/>
  <w:displayVerticalDrawingGridEvery w:val="2"/>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3113"/>
    <w:rsid w:val="00097CCA"/>
    <w:rsid w:val="000B61B2"/>
    <w:rsid w:val="0012483B"/>
    <w:rsid w:val="002B39B4"/>
    <w:rsid w:val="002B4DBD"/>
    <w:rsid w:val="00301C54"/>
    <w:rsid w:val="00327144"/>
    <w:rsid w:val="003A6FC8"/>
    <w:rsid w:val="00475635"/>
    <w:rsid w:val="00485C64"/>
    <w:rsid w:val="00751D81"/>
    <w:rsid w:val="009752BA"/>
    <w:rsid w:val="00BC445B"/>
    <w:rsid w:val="00BD65F7"/>
    <w:rsid w:val="00BF7610"/>
    <w:rsid w:val="00C90CEC"/>
    <w:rsid w:val="00CF366F"/>
    <w:rsid w:val="00F43113"/>
    <w:rsid w:val="00FA1D82"/>
  </w:rsids>
  <m:mathPr>
    <m:mathFont m:val="Cambria Math"/>
    <m:brkBin m:val="before"/>
    <m:brkBinSub m:val="--"/>
    <m:smallFrac m:val="0"/>
    <m:dispDef/>
    <m:lMargin m:val="0"/>
    <m:rMargin m:val="0"/>
    <m:defJc m:val="centerGroup"/>
    <m:wrapIndent m:val="1440"/>
    <m:intLim m:val="subSup"/>
    <m:naryLim m:val="undOvr"/>
  </m:mathPr>
  <w:themeFontLang w:val="en-US" w:eastAsia="ja-JP" w:bidi="x-none"/>
  <w:clrSchemeMapping w:bg1="light1" w:t1="dark1" w:bg2="light2" w:t2="dark2" w:accent1="accent1" w:accent2="accent2" w:accent3="accent3" w:accent4="accent4" w:accent5="accent5" w:accent6="accent6" w:hyperlink="hyperlink" w:followedHyperlink="followedHyperlink"/>
  <w:decimalSymbol w:val="."/>
  <w:listSeparator w:val=","/>
  <w14:docId w14:val="1409B7E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2B4DBD"/>
    <w:rPr>
      <w:color w:val="0563C1" w:themeColor="hyperlink"/>
      <w:u w:val="single"/>
    </w:rPr>
  </w:style>
  <w:style w:type="character" w:customStyle="1" w:styleId="apple-converted-space">
    <w:name w:val="apple-converted-space"/>
    <w:basedOn w:val="DefaultParagraphFont"/>
    <w:rsid w:val="00751D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9030106">
      <w:bodyDiv w:val="1"/>
      <w:marLeft w:val="0"/>
      <w:marRight w:val="0"/>
      <w:marTop w:val="0"/>
      <w:marBottom w:val="0"/>
      <w:divBdr>
        <w:top w:val="none" w:sz="0" w:space="0" w:color="auto"/>
        <w:left w:val="none" w:sz="0" w:space="0" w:color="auto"/>
        <w:bottom w:val="none" w:sz="0" w:space="0" w:color="auto"/>
        <w:right w:val="none" w:sz="0" w:space="0" w:color="auto"/>
      </w:divBdr>
    </w:div>
    <w:div w:id="252935213">
      <w:bodyDiv w:val="1"/>
      <w:marLeft w:val="0"/>
      <w:marRight w:val="0"/>
      <w:marTop w:val="0"/>
      <w:marBottom w:val="0"/>
      <w:divBdr>
        <w:top w:val="none" w:sz="0" w:space="0" w:color="auto"/>
        <w:left w:val="none" w:sz="0" w:space="0" w:color="auto"/>
        <w:bottom w:val="none" w:sz="0" w:space="0" w:color="auto"/>
        <w:right w:val="none" w:sz="0" w:space="0" w:color="auto"/>
      </w:divBdr>
      <w:divsChild>
        <w:div w:id="263459137">
          <w:marLeft w:val="4800"/>
          <w:marRight w:val="0"/>
          <w:marTop w:val="0"/>
          <w:marBottom w:val="0"/>
          <w:divBdr>
            <w:top w:val="none" w:sz="0" w:space="0" w:color="auto"/>
            <w:left w:val="none" w:sz="0" w:space="0" w:color="auto"/>
            <w:bottom w:val="none" w:sz="0" w:space="0" w:color="auto"/>
            <w:right w:val="none" w:sz="0" w:space="0" w:color="auto"/>
          </w:divBdr>
        </w:div>
        <w:div w:id="2002733424">
          <w:marLeft w:val="0"/>
          <w:marRight w:val="0"/>
          <w:marTop w:val="0"/>
          <w:marBottom w:val="0"/>
          <w:divBdr>
            <w:top w:val="none" w:sz="0" w:space="0" w:color="auto"/>
            <w:left w:val="none" w:sz="0" w:space="0" w:color="auto"/>
            <w:bottom w:val="none" w:sz="0" w:space="0" w:color="auto"/>
            <w:right w:val="none" w:sz="0" w:space="0" w:color="auto"/>
          </w:divBdr>
        </w:div>
        <w:div w:id="2118060810">
          <w:marLeft w:val="0"/>
          <w:marRight w:val="0"/>
          <w:marTop w:val="0"/>
          <w:marBottom w:val="0"/>
          <w:divBdr>
            <w:top w:val="none" w:sz="0" w:space="0" w:color="auto"/>
            <w:left w:val="none" w:sz="0" w:space="0" w:color="auto"/>
            <w:bottom w:val="none" w:sz="0" w:space="0" w:color="auto"/>
            <w:right w:val="none" w:sz="0" w:space="0" w:color="auto"/>
          </w:divBdr>
        </w:div>
        <w:div w:id="822550597">
          <w:marLeft w:val="0"/>
          <w:marRight w:val="0"/>
          <w:marTop w:val="0"/>
          <w:marBottom w:val="0"/>
          <w:divBdr>
            <w:top w:val="none" w:sz="0" w:space="0" w:color="auto"/>
            <w:left w:val="none" w:sz="0" w:space="0" w:color="auto"/>
            <w:bottom w:val="none" w:sz="0" w:space="0" w:color="auto"/>
            <w:right w:val="none" w:sz="0" w:space="0" w:color="auto"/>
          </w:divBdr>
        </w:div>
        <w:div w:id="266693893">
          <w:marLeft w:val="0"/>
          <w:marRight w:val="0"/>
          <w:marTop w:val="0"/>
          <w:marBottom w:val="0"/>
          <w:divBdr>
            <w:top w:val="none" w:sz="0" w:space="0" w:color="auto"/>
            <w:left w:val="none" w:sz="0" w:space="0" w:color="auto"/>
            <w:bottom w:val="none" w:sz="0" w:space="0" w:color="auto"/>
            <w:right w:val="none" w:sz="0" w:space="0" w:color="auto"/>
          </w:divBdr>
        </w:div>
      </w:divsChild>
    </w:div>
    <w:div w:id="517281106">
      <w:bodyDiv w:val="1"/>
      <w:marLeft w:val="0"/>
      <w:marRight w:val="0"/>
      <w:marTop w:val="0"/>
      <w:marBottom w:val="0"/>
      <w:divBdr>
        <w:top w:val="none" w:sz="0" w:space="0" w:color="auto"/>
        <w:left w:val="none" w:sz="0" w:space="0" w:color="auto"/>
        <w:bottom w:val="none" w:sz="0" w:space="0" w:color="auto"/>
        <w:right w:val="none" w:sz="0" w:space="0" w:color="auto"/>
      </w:divBdr>
    </w:div>
    <w:div w:id="535771390">
      <w:bodyDiv w:val="1"/>
      <w:marLeft w:val="0"/>
      <w:marRight w:val="0"/>
      <w:marTop w:val="0"/>
      <w:marBottom w:val="0"/>
      <w:divBdr>
        <w:top w:val="none" w:sz="0" w:space="0" w:color="auto"/>
        <w:left w:val="none" w:sz="0" w:space="0" w:color="auto"/>
        <w:bottom w:val="none" w:sz="0" w:space="0" w:color="auto"/>
        <w:right w:val="none" w:sz="0" w:space="0" w:color="auto"/>
      </w:divBdr>
      <w:divsChild>
        <w:div w:id="1487166745">
          <w:marLeft w:val="0"/>
          <w:marRight w:val="0"/>
          <w:marTop w:val="0"/>
          <w:marBottom w:val="0"/>
          <w:divBdr>
            <w:top w:val="none" w:sz="0" w:space="0" w:color="auto"/>
            <w:left w:val="none" w:sz="0" w:space="0" w:color="auto"/>
            <w:bottom w:val="none" w:sz="0" w:space="0" w:color="auto"/>
            <w:right w:val="none" w:sz="0" w:space="0" w:color="auto"/>
          </w:divBdr>
          <w:divsChild>
            <w:div w:id="1823888028">
              <w:marLeft w:val="188"/>
              <w:marRight w:val="188"/>
              <w:marTop w:val="0"/>
              <w:marBottom w:val="0"/>
              <w:divBdr>
                <w:top w:val="none" w:sz="0" w:space="0" w:color="auto"/>
                <w:left w:val="none" w:sz="0" w:space="0" w:color="auto"/>
                <w:bottom w:val="none" w:sz="0" w:space="0" w:color="auto"/>
                <w:right w:val="none" w:sz="0" w:space="0" w:color="auto"/>
              </w:divBdr>
              <w:divsChild>
                <w:div w:id="501169479">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72630487">
          <w:marLeft w:val="0"/>
          <w:marRight w:val="0"/>
          <w:marTop w:val="0"/>
          <w:marBottom w:val="0"/>
          <w:divBdr>
            <w:top w:val="none" w:sz="0" w:space="0" w:color="auto"/>
            <w:left w:val="none" w:sz="0" w:space="0" w:color="auto"/>
            <w:bottom w:val="none" w:sz="0" w:space="0" w:color="auto"/>
            <w:right w:val="none" w:sz="0" w:space="0" w:color="auto"/>
          </w:divBdr>
          <w:divsChild>
            <w:div w:id="2023512070">
              <w:marLeft w:val="0"/>
              <w:marRight w:val="0"/>
              <w:marTop w:val="0"/>
              <w:marBottom w:val="0"/>
              <w:divBdr>
                <w:top w:val="none" w:sz="0" w:space="0" w:color="auto"/>
                <w:left w:val="none" w:sz="0" w:space="0" w:color="auto"/>
                <w:bottom w:val="none" w:sz="0" w:space="0" w:color="auto"/>
                <w:right w:val="none" w:sz="0" w:space="0" w:color="auto"/>
              </w:divBdr>
              <w:divsChild>
                <w:div w:id="1951277125">
                  <w:marLeft w:val="188"/>
                  <w:marRight w:val="188"/>
                  <w:marTop w:val="0"/>
                  <w:marBottom w:val="0"/>
                  <w:divBdr>
                    <w:top w:val="none" w:sz="0" w:space="0" w:color="auto"/>
                    <w:left w:val="none" w:sz="0" w:space="0" w:color="auto"/>
                    <w:bottom w:val="none" w:sz="0" w:space="0" w:color="auto"/>
                    <w:right w:val="none" w:sz="0" w:space="0" w:color="auto"/>
                  </w:divBdr>
                  <w:divsChild>
                    <w:div w:id="75714110">
                      <w:marLeft w:val="0"/>
                      <w:marRight w:val="0"/>
                      <w:marTop w:val="0"/>
                      <w:marBottom w:val="0"/>
                      <w:divBdr>
                        <w:top w:val="none" w:sz="0" w:space="0" w:color="auto"/>
                        <w:left w:val="none" w:sz="0" w:space="0" w:color="auto"/>
                        <w:bottom w:val="none" w:sz="0" w:space="0" w:color="auto"/>
                        <w:right w:val="none" w:sz="0" w:space="0" w:color="auto"/>
                      </w:divBdr>
                      <w:divsChild>
                        <w:div w:id="1634291507">
                          <w:marLeft w:val="0"/>
                          <w:marRight w:val="0"/>
                          <w:marTop w:val="0"/>
                          <w:marBottom w:val="0"/>
                          <w:divBdr>
                            <w:top w:val="none" w:sz="0" w:space="0" w:color="auto"/>
                            <w:left w:val="none" w:sz="0" w:space="0" w:color="auto"/>
                            <w:bottom w:val="none" w:sz="0" w:space="0" w:color="auto"/>
                            <w:right w:val="none" w:sz="0" w:space="0" w:color="auto"/>
                          </w:divBdr>
                          <w:divsChild>
                            <w:div w:id="489905905">
                              <w:marLeft w:val="0"/>
                              <w:marRight w:val="0"/>
                              <w:marTop w:val="0"/>
                              <w:marBottom w:val="0"/>
                              <w:divBdr>
                                <w:top w:val="none" w:sz="0" w:space="0" w:color="auto"/>
                                <w:left w:val="none" w:sz="0" w:space="0" w:color="auto"/>
                                <w:bottom w:val="none" w:sz="0" w:space="0" w:color="auto"/>
                                <w:right w:val="none" w:sz="0" w:space="0" w:color="auto"/>
                              </w:divBdr>
                              <w:divsChild>
                                <w:div w:id="955603621">
                                  <w:marLeft w:val="-371"/>
                                  <w:marRight w:val="0"/>
                                  <w:marTop w:val="300"/>
                                  <w:marBottom w:val="0"/>
                                  <w:divBdr>
                                    <w:top w:val="single" w:sz="24" w:space="23" w:color="BF2B45"/>
                                    <w:left w:val="none" w:sz="0" w:space="23" w:color="BF2B45"/>
                                    <w:bottom w:val="none" w:sz="0" w:space="23" w:color="BF2B45"/>
                                    <w:right w:val="none" w:sz="0" w:space="23" w:color="BF2B45"/>
                                  </w:divBdr>
                                  <w:divsChild>
                                    <w:div w:id="1018584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40576901">
      <w:bodyDiv w:val="1"/>
      <w:marLeft w:val="0"/>
      <w:marRight w:val="0"/>
      <w:marTop w:val="0"/>
      <w:marBottom w:val="0"/>
      <w:divBdr>
        <w:top w:val="none" w:sz="0" w:space="0" w:color="auto"/>
        <w:left w:val="none" w:sz="0" w:space="0" w:color="auto"/>
        <w:bottom w:val="none" w:sz="0" w:space="0" w:color="auto"/>
        <w:right w:val="none" w:sz="0" w:space="0" w:color="auto"/>
      </w:divBdr>
    </w:div>
    <w:div w:id="862551264">
      <w:bodyDiv w:val="1"/>
      <w:marLeft w:val="0"/>
      <w:marRight w:val="0"/>
      <w:marTop w:val="0"/>
      <w:marBottom w:val="0"/>
      <w:divBdr>
        <w:top w:val="none" w:sz="0" w:space="0" w:color="auto"/>
        <w:left w:val="none" w:sz="0" w:space="0" w:color="auto"/>
        <w:bottom w:val="none" w:sz="0" w:space="0" w:color="auto"/>
        <w:right w:val="none" w:sz="0" w:space="0" w:color="auto"/>
      </w:divBdr>
    </w:div>
    <w:div w:id="1332220663">
      <w:bodyDiv w:val="1"/>
      <w:marLeft w:val="0"/>
      <w:marRight w:val="0"/>
      <w:marTop w:val="0"/>
      <w:marBottom w:val="0"/>
      <w:divBdr>
        <w:top w:val="none" w:sz="0" w:space="0" w:color="auto"/>
        <w:left w:val="none" w:sz="0" w:space="0" w:color="auto"/>
        <w:bottom w:val="none" w:sz="0" w:space="0" w:color="auto"/>
        <w:right w:val="none" w:sz="0" w:space="0" w:color="auto"/>
      </w:divBdr>
      <w:divsChild>
        <w:div w:id="410547752">
          <w:marLeft w:val="0"/>
          <w:marRight w:val="0"/>
          <w:marTop w:val="0"/>
          <w:marBottom w:val="0"/>
          <w:divBdr>
            <w:top w:val="none" w:sz="0" w:space="0" w:color="auto"/>
            <w:left w:val="none" w:sz="0" w:space="0" w:color="auto"/>
            <w:bottom w:val="none" w:sz="0" w:space="0" w:color="auto"/>
            <w:right w:val="none" w:sz="0" w:space="0" w:color="auto"/>
          </w:divBdr>
          <w:divsChild>
            <w:div w:id="1609510415">
              <w:marLeft w:val="188"/>
              <w:marRight w:val="188"/>
              <w:marTop w:val="0"/>
              <w:marBottom w:val="0"/>
              <w:divBdr>
                <w:top w:val="none" w:sz="0" w:space="0" w:color="auto"/>
                <w:left w:val="none" w:sz="0" w:space="0" w:color="auto"/>
                <w:bottom w:val="none" w:sz="0" w:space="0" w:color="auto"/>
                <w:right w:val="none" w:sz="0" w:space="0" w:color="auto"/>
              </w:divBdr>
              <w:divsChild>
                <w:div w:id="140957816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56723724">
          <w:marLeft w:val="0"/>
          <w:marRight w:val="0"/>
          <w:marTop w:val="0"/>
          <w:marBottom w:val="0"/>
          <w:divBdr>
            <w:top w:val="none" w:sz="0" w:space="0" w:color="auto"/>
            <w:left w:val="none" w:sz="0" w:space="0" w:color="auto"/>
            <w:bottom w:val="none" w:sz="0" w:space="0" w:color="auto"/>
            <w:right w:val="none" w:sz="0" w:space="0" w:color="auto"/>
          </w:divBdr>
          <w:divsChild>
            <w:div w:id="1448768522">
              <w:marLeft w:val="0"/>
              <w:marRight w:val="0"/>
              <w:marTop w:val="0"/>
              <w:marBottom w:val="0"/>
              <w:divBdr>
                <w:top w:val="none" w:sz="0" w:space="0" w:color="auto"/>
                <w:left w:val="none" w:sz="0" w:space="0" w:color="auto"/>
                <w:bottom w:val="none" w:sz="0" w:space="0" w:color="auto"/>
                <w:right w:val="none" w:sz="0" w:space="0" w:color="auto"/>
              </w:divBdr>
              <w:divsChild>
                <w:div w:id="1737892325">
                  <w:marLeft w:val="188"/>
                  <w:marRight w:val="188"/>
                  <w:marTop w:val="0"/>
                  <w:marBottom w:val="0"/>
                  <w:divBdr>
                    <w:top w:val="none" w:sz="0" w:space="0" w:color="auto"/>
                    <w:left w:val="none" w:sz="0" w:space="0" w:color="auto"/>
                    <w:bottom w:val="none" w:sz="0" w:space="0" w:color="auto"/>
                    <w:right w:val="none" w:sz="0" w:space="0" w:color="auto"/>
                  </w:divBdr>
                  <w:divsChild>
                    <w:div w:id="727843207">
                      <w:marLeft w:val="0"/>
                      <w:marRight w:val="0"/>
                      <w:marTop w:val="0"/>
                      <w:marBottom w:val="0"/>
                      <w:divBdr>
                        <w:top w:val="none" w:sz="0" w:space="0" w:color="auto"/>
                        <w:left w:val="none" w:sz="0" w:space="0" w:color="auto"/>
                        <w:bottom w:val="none" w:sz="0" w:space="0" w:color="auto"/>
                        <w:right w:val="none" w:sz="0" w:space="0" w:color="auto"/>
                      </w:divBdr>
                      <w:divsChild>
                        <w:div w:id="180054615">
                          <w:marLeft w:val="0"/>
                          <w:marRight w:val="0"/>
                          <w:marTop w:val="0"/>
                          <w:marBottom w:val="0"/>
                          <w:divBdr>
                            <w:top w:val="none" w:sz="0" w:space="0" w:color="auto"/>
                            <w:left w:val="none" w:sz="0" w:space="0" w:color="auto"/>
                            <w:bottom w:val="none" w:sz="0" w:space="0" w:color="auto"/>
                            <w:right w:val="none" w:sz="0" w:space="0" w:color="auto"/>
                          </w:divBdr>
                          <w:divsChild>
                            <w:div w:id="1762025098">
                              <w:marLeft w:val="0"/>
                              <w:marRight w:val="0"/>
                              <w:marTop w:val="0"/>
                              <w:marBottom w:val="0"/>
                              <w:divBdr>
                                <w:top w:val="none" w:sz="0" w:space="0" w:color="auto"/>
                                <w:left w:val="none" w:sz="0" w:space="0" w:color="auto"/>
                                <w:bottom w:val="none" w:sz="0" w:space="0" w:color="auto"/>
                                <w:right w:val="none" w:sz="0" w:space="0" w:color="auto"/>
                              </w:divBdr>
                              <w:divsChild>
                                <w:div w:id="385378204">
                                  <w:marLeft w:val="-371"/>
                                  <w:marRight w:val="0"/>
                                  <w:marTop w:val="300"/>
                                  <w:marBottom w:val="0"/>
                                  <w:divBdr>
                                    <w:top w:val="single" w:sz="24" w:space="23" w:color="BF2B45"/>
                                    <w:left w:val="none" w:sz="0" w:space="23" w:color="BF2B45"/>
                                    <w:bottom w:val="none" w:sz="0" w:space="23" w:color="BF2B45"/>
                                    <w:right w:val="none" w:sz="0" w:space="23" w:color="BF2B45"/>
                                  </w:divBdr>
                                  <w:divsChild>
                                    <w:div w:id="2121873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50627432">
      <w:bodyDiv w:val="1"/>
      <w:marLeft w:val="0"/>
      <w:marRight w:val="0"/>
      <w:marTop w:val="0"/>
      <w:marBottom w:val="0"/>
      <w:divBdr>
        <w:top w:val="none" w:sz="0" w:space="0" w:color="auto"/>
        <w:left w:val="none" w:sz="0" w:space="0" w:color="auto"/>
        <w:bottom w:val="none" w:sz="0" w:space="0" w:color="auto"/>
        <w:right w:val="none" w:sz="0" w:space="0" w:color="auto"/>
      </w:divBdr>
    </w:div>
    <w:div w:id="2030720419">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pixelsPerInch w:val="96"/>
</w:webSettings>
</file>

<file path=word/_rels/document.xml.rels><?xml version="1.0" encoding="UTF-8" standalone="yes"?>
<Relationships xmlns="http://schemas.openxmlformats.org/package/2006/relationships"><Relationship Id="rId9" Type="http://schemas.openxmlformats.org/officeDocument/2006/relationships/hyperlink" Target="http://www.usma.edu/history/SiteAssets/SitePages/American%20Revolution/11TrentonBattle.gif" TargetMode="External"/><Relationship Id="rId20" Type="http://schemas.openxmlformats.org/officeDocument/2006/relationships/fontTable" Target="fontTable.xml"/><Relationship Id="rId21" Type="http://schemas.openxmlformats.org/officeDocument/2006/relationships/theme" Target="theme/theme1.xml"/><Relationship Id="rId10" Type="http://schemas.openxmlformats.org/officeDocument/2006/relationships/image" Target="media/image3.tiff"/><Relationship Id="rId11" Type="http://schemas.openxmlformats.org/officeDocument/2006/relationships/hyperlink" Target="https://archive.org/stream/15decisivebattle00crea/15decisivebattle00crea_djvu.txt" TargetMode="External"/><Relationship Id="rId12" Type="http://schemas.openxmlformats.org/officeDocument/2006/relationships/hyperlink" Target="http://www.eyewitnesstohistory.com/pfvalleyforge.htm" TargetMode="External"/><Relationship Id="rId13" Type="http://schemas.openxmlformats.org/officeDocument/2006/relationships/hyperlink" Target="http://franklinpapers.org/franklin/framedVolumes.jsp?vol=26&amp;page=160a" TargetMode="External"/><Relationship Id="rId14" Type="http://schemas.openxmlformats.org/officeDocument/2006/relationships/hyperlink" Target="http://clements.umich.edu/exhibits/online/spies/index-people.html" TargetMode="External"/><Relationship Id="rId15" Type="http://schemas.openxmlformats.org/officeDocument/2006/relationships/hyperlink" Target="http://www.usma.edu/history/SiteAssets/SitePages/American%20Revolution/33WarSouth17791781.gif" TargetMode="External"/><Relationship Id="rId16" Type="http://schemas.openxmlformats.org/officeDocument/2006/relationships/image" Target="media/image4.tiff"/><Relationship Id="rId17" Type="http://schemas.openxmlformats.org/officeDocument/2006/relationships/hyperlink" Target="https://www.nps.gov/guco/learn/historyculture/index.htm" TargetMode="External"/><Relationship Id="rId18" Type="http://schemas.openxmlformats.org/officeDocument/2006/relationships/hyperlink" Target="http://www.mountvernon.org/education/primary-sources-2/article/marquis-de-lafayette-to-george-washington-september-8-1781/" TargetMode="External"/><Relationship Id="rId19" Type="http://schemas.openxmlformats.org/officeDocument/2006/relationships/hyperlink" Target="http://www.mountvernon.org/education/primary-sources-2/article/articles-of-capitulation-yorktown/" TargetMode="Externa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hyperlink" Target="https://upload.wikimedia.org/wikipedia/commons/e/eb/Infantry%2C_Continental_Army%2C_1779-1783.jpg" TargetMode="External"/><Relationship Id="rId5" Type="http://schemas.openxmlformats.org/officeDocument/2006/relationships/image" Target="media/image1.tiff"/><Relationship Id="rId6" Type="http://schemas.openxmlformats.org/officeDocument/2006/relationships/hyperlink" Target="https://upload.wikimedia.org/wikipedia/commons/e/ea/Bunker_Hill_by_Pyle.jpg" TargetMode="External"/><Relationship Id="rId7" Type="http://schemas.openxmlformats.org/officeDocument/2006/relationships/image" Target="media/image2.tiff"/><Relationship Id="rId8" Type="http://schemas.openxmlformats.org/officeDocument/2006/relationships/hyperlink" Target="http://www.eyewitnesstohistory.com/pfwashingtondelaware.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TotalTime>
  <Pages>10</Pages>
  <Words>3918</Words>
  <Characters>22335</Characters>
  <Application>Microsoft Macintosh Word</Application>
  <DocSecurity>0</DocSecurity>
  <Lines>186</Lines>
  <Paragraphs>52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26201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Loren Klein</dc:creator>
  <cp:keywords/>
  <dc:description/>
  <cp:lastModifiedBy>Loren Klein</cp:lastModifiedBy>
  <cp:revision>1</cp:revision>
  <dcterms:created xsi:type="dcterms:W3CDTF">2017-05-12T00:15:00Z</dcterms:created>
  <dcterms:modified xsi:type="dcterms:W3CDTF">2017-05-12T01:04:00Z</dcterms:modified>
</cp:coreProperties>
</file>