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AB5" w:rsidRDefault="00BB6AB5" w:rsidP="00F96309">
      <w:pPr>
        <w:tabs>
          <w:tab w:val="left" w:pos="3780"/>
        </w:tabs>
        <w:spacing w:after="120"/>
        <w:rPr>
          <w:b/>
          <w:sz w:val="32"/>
          <w:szCs w:val="40"/>
        </w:rPr>
      </w:pPr>
      <w:bookmarkStart w:id="0" w:name="_GoBack"/>
      <w:bookmarkEnd w:id="0"/>
    </w:p>
    <w:p w:rsidR="00425BD7" w:rsidRPr="00264C6D" w:rsidRDefault="00BB6AB5" w:rsidP="00F96309">
      <w:pPr>
        <w:tabs>
          <w:tab w:val="left" w:pos="3780"/>
        </w:tabs>
        <w:spacing w:after="120"/>
        <w:rPr>
          <w:b/>
          <w:sz w:val="32"/>
          <w:szCs w:val="40"/>
        </w:rPr>
      </w:pPr>
      <w:r>
        <w:rPr>
          <w:noProof/>
        </w:rPr>
        <w:drawing>
          <wp:anchor distT="0" distB="0" distL="114300" distR="114300" simplePos="0" relativeHeight="251659264" behindDoc="1" locked="0" layoutInCell="1" allowOverlap="1" wp14:anchorId="255B68CF" wp14:editId="3ED08AA4">
            <wp:simplePos x="0" y="0"/>
            <wp:positionH relativeFrom="page">
              <wp:posOffset>763668</wp:posOffset>
            </wp:positionH>
            <wp:positionV relativeFrom="topMargin">
              <wp:posOffset>-149737</wp:posOffset>
            </wp:positionV>
            <wp:extent cx="6045835" cy="140335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 Believes Header (1.5).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45835" cy="1403350"/>
                    </a:xfrm>
                    <a:prstGeom prst="rect">
                      <a:avLst/>
                    </a:prstGeom>
                  </pic:spPr>
                </pic:pic>
              </a:graphicData>
            </a:graphic>
            <wp14:sizeRelH relativeFrom="margin">
              <wp14:pctWidth>0</wp14:pctWidth>
            </wp14:sizeRelH>
            <wp14:sizeRelV relativeFrom="margin">
              <wp14:pctHeight>0</wp14:pctHeight>
            </wp14:sizeRelV>
          </wp:anchor>
        </w:drawing>
      </w:r>
      <w:r w:rsidR="00F96309" w:rsidRPr="00264C6D">
        <w:rPr>
          <w:b/>
          <w:sz w:val="32"/>
          <w:szCs w:val="40"/>
        </w:rPr>
        <w:t>GOAL SETTING FOR TEACHERS: CASE STUDY</w:t>
      </w:r>
      <w:r w:rsidR="00264C6D">
        <w:rPr>
          <w:b/>
          <w:sz w:val="32"/>
          <w:szCs w:val="40"/>
        </w:rPr>
        <w:t xml:space="preserve"> (</w:t>
      </w:r>
      <w:r w:rsidR="00B274CF">
        <w:rPr>
          <w:b/>
          <w:sz w:val="32"/>
          <w:szCs w:val="40"/>
        </w:rPr>
        <w:t xml:space="preserve">Foundation Elementary </w:t>
      </w:r>
      <w:r w:rsidR="00264C6D">
        <w:rPr>
          <w:b/>
          <w:sz w:val="32"/>
          <w:szCs w:val="40"/>
        </w:rPr>
        <w:t>School)</w:t>
      </w:r>
    </w:p>
    <w:tbl>
      <w:tblPr>
        <w:tblStyle w:val="TableGrid"/>
        <w:tblW w:w="10440" w:type="dxa"/>
        <w:tblLook w:val="04A0" w:firstRow="1" w:lastRow="0" w:firstColumn="1" w:lastColumn="0" w:noHBand="0" w:noVBand="1"/>
      </w:tblPr>
      <w:tblGrid>
        <w:gridCol w:w="10440"/>
      </w:tblGrid>
      <w:tr w:rsidR="007A025B" w:rsidTr="00E30528">
        <w:tc>
          <w:tcPr>
            <w:tcW w:w="10440" w:type="dxa"/>
            <w:shd w:val="clear" w:color="auto" w:fill="DBE5F1" w:themeFill="accent1" w:themeFillTint="33"/>
          </w:tcPr>
          <w:p w:rsidR="007A025B" w:rsidRPr="009D78EB" w:rsidRDefault="00F96309" w:rsidP="00060987">
            <w:pPr>
              <w:jc w:val="center"/>
              <w:rPr>
                <w:b/>
              </w:rPr>
            </w:pPr>
            <w:r w:rsidRPr="00F96309">
              <w:rPr>
                <w:b/>
                <w:sz w:val="28"/>
              </w:rPr>
              <w:t xml:space="preserve">DISCUSSION GUIDE: </w:t>
            </w:r>
            <w:r w:rsidR="007A025B" w:rsidRPr="00F96309">
              <w:rPr>
                <w:b/>
                <w:sz w:val="28"/>
              </w:rPr>
              <w:t>PART 1</w:t>
            </w:r>
          </w:p>
        </w:tc>
      </w:tr>
      <w:tr w:rsidR="007A025B" w:rsidTr="00E30528">
        <w:tc>
          <w:tcPr>
            <w:tcW w:w="10440" w:type="dxa"/>
            <w:shd w:val="clear" w:color="auto" w:fill="EEECE1" w:themeFill="background2"/>
          </w:tcPr>
          <w:p w:rsidR="007A025B" w:rsidRPr="009D78EB" w:rsidRDefault="007A025B" w:rsidP="00060987">
            <w:pPr>
              <w:rPr>
                <w:b/>
              </w:rPr>
            </w:pPr>
            <w:r w:rsidRPr="00EF4814">
              <w:rPr>
                <w:b/>
                <w:sz w:val="28"/>
              </w:rPr>
              <w:t>INSTRUCTIONS</w:t>
            </w:r>
          </w:p>
        </w:tc>
      </w:tr>
      <w:tr w:rsidR="007A025B" w:rsidTr="00E30528">
        <w:tc>
          <w:tcPr>
            <w:tcW w:w="10440" w:type="dxa"/>
          </w:tcPr>
          <w:p w:rsidR="007A025B" w:rsidRDefault="00BB6AB5" w:rsidP="00264C6D">
            <w:pPr>
              <w:pStyle w:val="ListParagraph"/>
              <w:numPr>
                <w:ilvl w:val="0"/>
                <w:numId w:val="16"/>
              </w:numPr>
              <w:ind w:left="270" w:hanging="270"/>
            </w:pPr>
            <w:r>
              <w:t xml:space="preserve">Use the guiding questions to review </w:t>
            </w:r>
            <w:r>
              <w:rPr>
                <w:b/>
              </w:rPr>
              <w:t xml:space="preserve">Sections </w:t>
            </w:r>
            <w:r w:rsidRPr="00A71846">
              <w:rPr>
                <w:b/>
              </w:rPr>
              <w:t>1</w:t>
            </w:r>
            <w:r w:rsidRPr="00BB6AB5">
              <w:rPr>
                <w:b/>
              </w:rPr>
              <w:t>- 5</w:t>
            </w:r>
            <w:r w:rsidRPr="00BB6AB5">
              <w:t xml:space="preserve"> of the</w:t>
            </w:r>
            <w:r w:rsidR="007A025B">
              <w:t xml:space="preserve"> </w:t>
            </w:r>
            <w:hyperlink w:anchor="HighSchoolCaseStudyContent" w:history="1">
              <w:r w:rsidR="00B274CF">
                <w:rPr>
                  <w:rStyle w:val="Hyperlink"/>
                </w:rPr>
                <w:t>Elementary Case Study</w:t>
              </w:r>
            </w:hyperlink>
            <w:r w:rsidR="007A025B">
              <w:t xml:space="preserve"> and </w:t>
            </w:r>
            <w:r>
              <w:t>record your responses.</w:t>
            </w:r>
          </w:p>
          <w:p w:rsidR="007A025B" w:rsidRDefault="00B50EEA" w:rsidP="00B50EEA">
            <w:pPr>
              <w:pStyle w:val="ListParagraph"/>
              <w:numPr>
                <w:ilvl w:val="0"/>
                <w:numId w:val="16"/>
              </w:numPr>
              <w:ind w:left="270" w:hanging="270"/>
            </w:pPr>
            <w:r w:rsidRPr="00B50EEA">
              <w:rPr>
                <w:b/>
              </w:rPr>
              <w:t>Teachers:</w:t>
            </w:r>
            <w:r>
              <w:t xml:space="preserve"> </w:t>
            </w:r>
            <w:r w:rsidR="007A025B">
              <w:t xml:space="preserve">For each </w:t>
            </w:r>
            <w:r w:rsidR="00264C6D">
              <w:t xml:space="preserve">of the five </w:t>
            </w:r>
            <w:r w:rsidR="007A025B">
              <w:t>component</w:t>
            </w:r>
            <w:r w:rsidR="00264C6D">
              <w:t>s</w:t>
            </w:r>
            <w:r w:rsidR="007A025B">
              <w:t xml:space="preserve">, think about your role and consider the guiding questions.  Include your responses in the section titled “CONNECTION.” </w:t>
            </w:r>
          </w:p>
          <w:p w:rsidR="00B50EEA" w:rsidRDefault="00B50EEA" w:rsidP="00B50EEA">
            <w:pPr>
              <w:pStyle w:val="ListParagraph"/>
              <w:numPr>
                <w:ilvl w:val="0"/>
                <w:numId w:val="16"/>
              </w:numPr>
              <w:ind w:left="270" w:hanging="270"/>
            </w:pPr>
            <w:r>
              <w:rPr>
                <w:b/>
              </w:rPr>
              <w:t>Principals/Administrators:</w:t>
            </w:r>
            <w:r>
              <w:t xml:space="preserve"> Consider how you would use the case study to support teachers at each step.</w:t>
            </w:r>
          </w:p>
        </w:tc>
      </w:tr>
      <w:tr w:rsidR="007A025B" w:rsidTr="00E30528">
        <w:trPr>
          <w:trHeight w:val="287"/>
        </w:trPr>
        <w:tc>
          <w:tcPr>
            <w:tcW w:w="10440" w:type="dxa"/>
            <w:shd w:val="clear" w:color="auto" w:fill="DBE5F1" w:themeFill="accent1" w:themeFillTint="33"/>
          </w:tcPr>
          <w:p w:rsidR="007A025B" w:rsidRPr="002F09CB" w:rsidRDefault="00E656A4" w:rsidP="00060987">
            <w:pPr>
              <w:jc w:val="center"/>
              <w:rPr>
                <w:b/>
              </w:rPr>
            </w:pPr>
            <w:hyperlink w:anchor="Sections1to5" w:history="1">
              <w:r w:rsidR="00A71846" w:rsidRPr="00264C6D">
                <w:rPr>
                  <w:rStyle w:val="Hyperlink"/>
                  <w:b/>
                </w:rPr>
                <w:t>1-3:</w:t>
              </w:r>
            </w:hyperlink>
            <w:r w:rsidR="00A71846">
              <w:rPr>
                <w:b/>
              </w:rPr>
              <w:t xml:space="preserve"> </w:t>
            </w:r>
            <w:r w:rsidR="007A025B">
              <w:rPr>
                <w:b/>
              </w:rPr>
              <w:t>PRIORITY CONTENT/SKIL</w:t>
            </w:r>
            <w:r w:rsidR="00A71846">
              <w:rPr>
                <w:b/>
              </w:rPr>
              <w:t>S &amp; END-OF-YEAR ASSESSMENT</w:t>
            </w:r>
          </w:p>
        </w:tc>
      </w:tr>
      <w:tr w:rsidR="007A025B" w:rsidTr="00E30528">
        <w:tc>
          <w:tcPr>
            <w:tcW w:w="10440" w:type="dxa"/>
            <w:shd w:val="clear" w:color="auto" w:fill="EEECE1" w:themeFill="background2"/>
          </w:tcPr>
          <w:p w:rsidR="007A025B" w:rsidRDefault="007A025B" w:rsidP="00060987">
            <w:r w:rsidRPr="009D78EB">
              <w:rPr>
                <w:b/>
              </w:rPr>
              <w:t>CONNECTION</w:t>
            </w:r>
            <w:r>
              <w:rPr>
                <w:b/>
              </w:rPr>
              <w:t>: Given my role…</w:t>
            </w:r>
          </w:p>
        </w:tc>
      </w:tr>
      <w:tr w:rsidR="007A025B" w:rsidTr="00E30528">
        <w:tc>
          <w:tcPr>
            <w:tcW w:w="10440" w:type="dxa"/>
          </w:tcPr>
          <w:p w:rsidR="007A025B" w:rsidRDefault="007A025B" w:rsidP="00060987">
            <w:proofErr w:type="gramStart"/>
            <w:r>
              <w:t>what</w:t>
            </w:r>
            <w:proofErr w:type="gramEnd"/>
            <w:r>
              <w:t xml:space="preserve"> would be similar about the process I would use?</w:t>
            </w:r>
          </w:p>
          <w:p w:rsidR="007A025B" w:rsidRDefault="007A025B" w:rsidP="00060987"/>
          <w:p w:rsidR="007A025B" w:rsidRDefault="007A025B" w:rsidP="00060987"/>
          <w:p w:rsidR="007A025B" w:rsidRDefault="007A025B" w:rsidP="00060987">
            <w:pPr>
              <w:tabs>
                <w:tab w:val="left" w:pos="5164"/>
              </w:tabs>
            </w:pPr>
            <w:proofErr w:type="gramStart"/>
            <w:r>
              <w:t>what</w:t>
            </w:r>
            <w:proofErr w:type="gramEnd"/>
            <w:r>
              <w:t xml:space="preserve"> would differ?</w:t>
            </w:r>
            <w:r>
              <w:tab/>
            </w:r>
          </w:p>
          <w:p w:rsidR="007A025B" w:rsidRDefault="007A025B" w:rsidP="00060987">
            <w:pPr>
              <w:tabs>
                <w:tab w:val="left" w:pos="5164"/>
              </w:tabs>
            </w:pPr>
          </w:p>
          <w:p w:rsidR="007A025B" w:rsidRDefault="007A025B" w:rsidP="00060987">
            <w:pPr>
              <w:tabs>
                <w:tab w:val="left" w:pos="5164"/>
              </w:tabs>
            </w:pPr>
          </w:p>
          <w:p w:rsidR="00B50EEA" w:rsidRDefault="007A025B" w:rsidP="00060987">
            <w:proofErr w:type="gramStart"/>
            <w:r>
              <w:t>what</w:t>
            </w:r>
            <w:proofErr w:type="gramEnd"/>
            <w:r>
              <w:t xml:space="preserve"> resources would I access to guide this step?</w:t>
            </w:r>
          </w:p>
          <w:p w:rsidR="00F96309" w:rsidRDefault="00F96309" w:rsidP="00060987"/>
          <w:p w:rsidR="007A025B" w:rsidRPr="009D78EB" w:rsidRDefault="007A025B" w:rsidP="00060987">
            <w:pPr>
              <w:rPr>
                <w:b/>
              </w:rPr>
            </w:pPr>
          </w:p>
        </w:tc>
      </w:tr>
      <w:tr w:rsidR="007A025B" w:rsidTr="00E30528">
        <w:tc>
          <w:tcPr>
            <w:tcW w:w="10440" w:type="dxa"/>
            <w:shd w:val="clear" w:color="auto" w:fill="DBE5F1" w:themeFill="accent1" w:themeFillTint="33"/>
          </w:tcPr>
          <w:p w:rsidR="007A025B" w:rsidRPr="00182235" w:rsidRDefault="00E656A4" w:rsidP="00060987">
            <w:pPr>
              <w:jc w:val="center"/>
              <w:rPr>
                <w:b/>
              </w:rPr>
            </w:pPr>
            <w:hyperlink w:anchor="Section4" w:history="1">
              <w:r w:rsidR="00A71846" w:rsidRPr="00264C6D">
                <w:rPr>
                  <w:rStyle w:val="Hyperlink"/>
                  <w:b/>
                </w:rPr>
                <w:t>4:</w:t>
              </w:r>
            </w:hyperlink>
            <w:r w:rsidR="00A71846">
              <w:rPr>
                <w:b/>
              </w:rPr>
              <w:t xml:space="preserve"> </w:t>
            </w:r>
            <w:r w:rsidR="007A025B" w:rsidRPr="00182235">
              <w:rPr>
                <w:b/>
              </w:rPr>
              <w:t>BASELINE &amp; DIAGNOSTIC DATA</w:t>
            </w:r>
          </w:p>
        </w:tc>
      </w:tr>
      <w:tr w:rsidR="007A025B" w:rsidTr="00E30528">
        <w:tc>
          <w:tcPr>
            <w:tcW w:w="10440" w:type="dxa"/>
            <w:shd w:val="clear" w:color="auto" w:fill="EEECE1" w:themeFill="background2"/>
          </w:tcPr>
          <w:p w:rsidR="007A025B" w:rsidRDefault="007A025B" w:rsidP="0097613F">
            <w:r w:rsidRPr="009D78EB">
              <w:rPr>
                <w:b/>
              </w:rPr>
              <w:t>CONNECTION</w:t>
            </w:r>
            <w:r>
              <w:rPr>
                <w:b/>
              </w:rPr>
              <w:t xml:space="preserve">: </w:t>
            </w:r>
            <w:r w:rsidR="00BB6AB5">
              <w:rPr>
                <w:b/>
              </w:rPr>
              <w:t>As I pre</w:t>
            </w:r>
            <w:r w:rsidR="00E30528">
              <w:rPr>
                <w:b/>
              </w:rPr>
              <w:t>pare to set goals in 2015-2016,</w:t>
            </w:r>
          </w:p>
        </w:tc>
      </w:tr>
      <w:tr w:rsidR="007A025B" w:rsidTr="00E30528">
        <w:tc>
          <w:tcPr>
            <w:tcW w:w="10440" w:type="dxa"/>
          </w:tcPr>
          <w:p w:rsidR="007A025B" w:rsidRDefault="00B50EEA" w:rsidP="00060987">
            <w:proofErr w:type="gramStart"/>
            <w:r>
              <w:t>what</w:t>
            </w:r>
            <w:proofErr w:type="gramEnd"/>
            <w:r w:rsidR="007A025B">
              <w:t xml:space="preserve"> knowledge/skills </w:t>
            </w:r>
            <w:r>
              <w:t xml:space="preserve">are </w:t>
            </w:r>
            <w:r w:rsidR="007A025B">
              <w:t xml:space="preserve">most critical for </w:t>
            </w:r>
            <w:r>
              <w:t xml:space="preserve">student success?  </w:t>
            </w:r>
          </w:p>
          <w:p w:rsidR="007A025B" w:rsidRDefault="007A025B" w:rsidP="00060987"/>
          <w:p w:rsidR="00E30528" w:rsidRDefault="00E30528" w:rsidP="00060987"/>
          <w:p w:rsidR="007A025B" w:rsidRDefault="007A025B" w:rsidP="00060987"/>
          <w:p w:rsidR="007A025B" w:rsidRDefault="007A025B" w:rsidP="00060987">
            <w:proofErr w:type="gramStart"/>
            <w:r>
              <w:t>how</w:t>
            </w:r>
            <w:proofErr w:type="gramEnd"/>
            <w:r>
              <w:t xml:space="preserve"> would the </w:t>
            </w:r>
            <w:r w:rsidR="00B50EEA">
              <w:t>baseline/</w:t>
            </w:r>
            <w:r>
              <w:t>diag</w:t>
            </w:r>
            <w:r w:rsidR="00B50EEA">
              <w:t>nostic assessment process differ</w:t>
            </w:r>
            <w:r>
              <w:t>?</w:t>
            </w:r>
          </w:p>
          <w:p w:rsidR="007A025B" w:rsidRDefault="007A025B" w:rsidP="00060987"/>
          <w:p w:rsidR="007A025B" w:rsidRDefault="007A025B" w:rsidP="00060987"/>
          <w:p w:rsidR="007A025B" w:rsidRDefault="007A025B" w:rsidP="00060987"/>
        </w:tc>
      </w:tr>
      <w:tr w:rsidR="007A025B" w:rsidTr="00E30528">
        <w:tc>
          <w:tcPr>
            <w:tcW w:w="10440" w:type="dxa"/>
            <w:shd w:val="clear" w:color="auto" w:fill="DBE5F1" w:themeFill="accent1" w:themeFillTint="33"/>
          </w:tcPr>
          <w:p w:rsidR="007A025B" w:rsidRPr="00182235" w:rsidRDefault="00E656A4" w:rsidP="00060987">
            <w:pPr>
              <w:jc w:val="center"/>
              <w:rPr>
                <w:b/>
              </w:rPr>
            </w:pPr>
            <w:hyperlink w:anchor="Section5" w:history="1">
              <w:r w:rsidR="00A71846" w:rsidRPr="00264C6D">
                <w:rPr>
                  <w:rStyle w:val="Hyperlink"/>
                  <w:b/>
                </w:rPr>
                <w:t>5:</w:t>
              </w:r>
            </w:hyperlink>
            <w:r w:rsidR="00A71846">
              <w:rPr>
                <w:b/>
              </w:rPr>
              <w:t xml:space="preserve"> FOCUS STUDENT POPULATION</w:t>
            </w:r>
          </w:p>
        </w:tc>
      </w:tr>
      <w:tr w:rsidR="007A025B" w:rsidTr="00E30528">
        <w:tc>
          <w:tcPr>
            <w:tcW w:w="10440" w:type="dxa"/>
            <w:shd w:val="clear" w:color="auto" w:fill="EEECE1" w:themeFill="background2"/>
          </w:tcPr>
          <w:p w:rsidR="007A025B" w:rsidRDefault="007A025B" w:rsidP="00060987">
            <w:r w:rsidRPr="009D78EB">
              <w:rPr>
                <w:b/>
              </w:rPr>
              <w:t>CONNECTION</w:t>
            </w:r>
            <w:r>
              <w:rPr>
                <w:b/>
              </w:rPr>
              <w:t xml:space="preserve">: </w:t>
            </w:r>
            <w:r w:rsidR="00BB6AB5">
              <w:rPr>
                <w:b/>
              </w:rPr>
              <w:t>As I pre</w:t>
            </w:r>
            <w:r w:rsidR="00E30528">
              <w:rPr>
                <w:b/>
              </w:rPr>
              <w:t>pare to set goals in 2015-2016,</w:t>
            </w:r>
          </w:p>
        </w:tc>
      </w:tr>
      <w:tr w:rsidR="007A025B" w:rsidTr="00E30528">
        <w:tc>
          <w:tcPr>
            <w:tcW w:w="10440" w:type="dxa"/>
          </w:tcPr>
          <w:p w:rsidR="00BB6AB5" w:rsidRPr="00FB0173" w:rsidRDefault="00BB6AB5" w:rsidP="00BB6AB5">
            <w:proofErr w:type="gramStart"/>
            <w:r w:rsidRPr="00FB0173">
              <w:t>how</w:t>
            </w:r>
            <w:proofErr w:type="gramEnd"/>
            <w:r w:rsidRPr="00FB0173">
              <w:t xml:space="preserve"> will I consider groups of students whe</w:t>
            </w:r>
            <w:r>
              <w:t>n setting my annual goals? How d</w:t>
            </w:r>
            <w:r w:rsidRPr="00FB0173">
              <w:t>oes this differ from last year?</w:t>
            </w:r>
          </w:p>
          <w:p w:rsidR="00BB6AB5" w:rsidRPr="00FB0173" w:rsidRDefault="00BB6AB5" w:rsidP="00BB6AB5">
            <w:r w:rsidRPr="00FB0173">
              <w:t> </w:t>
            </w:r>
          </w:p>
          <w:p w:rsidR="00BB6AB5" w:rsidRPr="00FB0173" w:rsidRDefault="00BB6AB5" w:rsidP="00BB6AB5">
            <w:r w:rsidRPr="00FB0173">
              <w:t>    </w:t>
            </w:r>
          </w:p>
          <w:p w:rsidR="00BB6AB5" w:rsidRDefault="00BB6AB5" w:rsidP="00BB6AB5">
            <w:proofErr w:type="gramStart"/>
            <w:r w:rsidRPr="00FB0173">
              <w:t>what</w:t>
            </w:r>
            <w:proofErr w:type="gramEnd"/>
            <w:r w:rsidRPr="00FB0173">
              <w:t xml:space="preserve"> data is available to identify student focus groups?</w:t>
            </w:r>
          </w:p>
          <w:p w:rsidR="00BB6AB5" w:rsidRDefault="00BB6AB5" w:rsidP="00BB6AB5"/>
          <w:p w:rsidR="00BB6AB5" w:rsidRPr="00FB0173" w:rsidRDefault="00BB6AB5" w:rsidP="00BB6AB5"/>
          <w:p w:rsidR="007A025B" w:rsidRDefault="007A025B" w:rsidP="00060987"/>
        </w:tc>
      </w:tr>
    </w:tbl>
    <w:p w:rsidR="00E30528" w:rsidRDefault="00E30528">
      <w:r>
        <w:br w:type="page"/>
      </w:r>
    </w:p>
    <w:tbl>
      <w:tblPr>
        <w:tblStyle w:val="TableGrid"/>
        <w:tblW w:w="10980" w:type="dxa"/>
        <w:tblInd w:w="-252" w:type="dxa"/>
        <w:tblLook w:val="04A0" w:firstRow="1" w:lastRow="0" w:firstColumn="1" w:lastColumn="0" w:noHBand="0" w:noVBand="1"/>
      </w:tblPr>
      <w:tblGrid>
        <w:gridCol w:w="252"/>
        <w:gridCol w:w="4833"/>
        <w:gridCol w:w="5607"/>
        <w:gridCol w:w="288"/>
      </w:tblGrid>
      <w:tr w:rsidR="007A025B" w:rsidTr="00BB6AB5">
        <w:trPr>
          <w:gridBefore w:val="1"/>
          <w:gridAfter w:val="1"/>
          <w:wBefore w:w="252" w:type="dxa"/>
          <w:wAfter w:w="288" w:type="dxa"/>
        </w:trPr>
        <w:tc>
          <w:tcPr>
            <w:tcW w:w="10440" w:type="dxa"/>
            <w:gridSpan w:val="2"/>
            <w:shd w:val="clear" w:color="auto" w:fill="DBE5F1" w:themeFill="accent1" w:themeFillTint="33"/>
          </w:tcPr>
          <w:p w:rsidR="007A025B" w:rsidRPr="00D54F55" w:rsidRDefault="00264C6D" w:rsidP="00060987">
            <w:pPr>
              <w:jc w:val="center"/>
              <w:rPr>
                <w:b/>
                <w:sz w:val="28"/>
              </w:rPr>
            </w:pPr>
            <w:r>
              <w:lastRenderedPageBreak/>
              <w:br w:type="page"/>
            </w:r>
            <w:r w:rsidR="00F96309">
              <w:rPr>
                <w:b/>
                <w:sz w:val="32"/>
              </w:rPr>
              <w:t xml:space="preserve">DISCUSSION GUIDE: </w:t>
            </w:r>
            <w:r w:rsidR="007A025B" w:rsidRPr="00EF4814">
              <w:rPr>
                <w:b/>
                <w:sz w:val="32"/>
              </w:rPr>
              <w:t>PART 2</w:t>
            </w:r>
          </w:p>
        </w:tc>
      </w:tr>
      <w:tr w:rsidR="007A025B" w:rsidTr="00BB6AB5">
        <w:trPr>
          <w:gridBefore w:val="1"/>
          <w:gridAfter w:val="1"/>
          <w:wBefore w:w="252" w:type="dxa"/>
          <w:wAfter w:w="288" w:type="dxa"/>
        </w:trPr>
        <w:tc>
          <w:tcPr>
            <w:tcW w:w="10440" w:type="dxa"/>
            <w:gridSpan w:val="2"/>
            <w:shd w:val="clear" w:color="auto" w:fill="EEECE1" w:themeFill="background2"/>
          </w:tcPr>
          <w:p w:rsidR="007A025B" w:rsidRPr="00D54F55" w:rsidRDefault="007A025B" w:rsidP="00060987">
            <w:pPr>
              <w:rPr>
                <w:b/>
                <w:sz w:val="28"/>
              </w:rPr>
            </w:pPr>
            <w:r w:rsidRPr="00D54F55">
              <w:rPr>
                <w:b/>
                <w:sz w:val="28"/>
              </w:rPr>
              <w:t>INSTRUCTIONS</w:t>
            </w:r>
          </w:p>
        </w:tc>
      </w:tr>
      <w:tr w:rsidR="007A025B" w:rsidTr="00BB6AB5">
        <w:trPr>
          <w:gridBefore w:val="1"/>
          <w:gridAfter w:val="1"/>
          <w:wBefore w:w="252" w:type="dxa"/>
          <w:wAfter w:w="288" w:type="dxa"/>
        </w:trPr>
        <w:tc>
          <w:tcPr>
            <w:tcW w:w="10440" w:type="dxa"/>
            <w:gridSpan w:val="2"/>
          </w:tcPr>
          <w:p w:rsidR="007A025B" w:rsidRPr="00B50EEA" w:rsidRDefault="007A025B" w:rsidP="007A025B">
            <w:pPr>
              <w:pStyle w:val="ListParagraph"/>
              <w:numPr>
                <w:ilvl w:val="0"/>
                <w:numId w:val="17"/>
              </w:numPr>
              <w:rPr>
                <w:sz w:val="24"/>
              </w:rPr>
            </w:pPr>
            <w:r w:rsidRPr="00B50EEA">
              <w:rPr>
                <w:sz w:val="24"/>
              </w:rPr>
              <w:t>F</w:t>
            </w:r>
            <w:r w:rsidR="00A71846" w:rsidRPr="00B50EEA">
              <w:rPr>
                <w:sz w:val="24"/>
              </w:rPr>
              <w:t xml:space="preserve">or the same case study, review </w:t>
            </w:r>
            <w:r w:rsidR="00A71846" w:rsidRPr="00B50EEA">
              <w:rPr>
                <w:b/>
                <w:sz w:val="24"/>
              </w:rPr>
              <w:t>Sections</w:t>
            </w:r>
            <w:r w:rsidRPr="00B50EEA">
              <w:rPr>
                <w:b/>
                <w:sz w:val="24"/>
              </w:rPr>
              <w:t xml:space="preserve"> 6-11</w:t>
            </w:r>
            <w:r w:rsidRPr="00B50EEA">
              <w:rPr>
                <w:sz w:val="24"/>
              </w:rPr>
              <w:t>.</w:t>
            </w:r>
          </w:p>
          <w:p w:rsidR="007A025B" w:rsidRPr="00D54F55" w:rsidRDefault="007A025B" w:rsidP="00264C6D">
            <w:pPr>
              <w:pStyle w:val="ListParagraph"/>
              <w:numPr>
                <w:ilvl w:val="0"/>
                <w:numId w:val="17"/>
              </w:numPr>
              <w:rPr>
                <w:sz w:val="28"/>
              </w:rPr>
            </w:pPr>
            <w:r w:rsidRPr="00B50EEA">
              <w:rPr>
                <w:sz w:val="24"/>
              </w:rPr>
              <w:t xml:space="preserve">For each of the </w:t>
            </w:r>
            <w:r w:rsidR="00264C6D" w:rsidRPr="00B50EEA">
              <w:rPr>
                <w:sz w:val="24"/>
              </w:rPr>
              <w:t xml:space="preserve">six </w:t>
            </w:r>
            <w:r w:rsidRPr="00B50EEA">
              <w:rPr>
                <w:sz w:val="24"/>
              </w:rPr>
              <w:t xml:space="preserve">components respond to the guiding questions. </w:t>
            </w:r>
          </w:p>
        </w:tc>
      </w:tr>
      <w:tr w:rsidR="007A025B" w:rsidTr="00BB6AB5">
        <w:trPr>
          <w:gridBefore w:val="1"/>
          <w:gridAfter w:val="1"/>
          <w:wBefore w:w="252" w:type="dxa"/>
          <w:wAfter w:w="288" w:type="dxa"/>
        </w:trPr>
        <w:tc>
          <w:tcPr>
            <w:tcW w:w="10440" w:type="dxa"/>
            <w:gridSpan w:val="2"/>
            <w:shd w:val="clear" w:color="auto" w:fill="DBE5F1" w:themeFill="accent1" w:themeFillTint="33"/>
          </w:tcPr>
          <w:p w:rsidR="007A025B" w:rsidRPr="00D54F55" w:rsidRDefault="00E656A4" w:rsidP="00A71846">
            <w:pPr>
              <w:jc w:val="center"/>
              <w:rPr>
                <w:b/>
                <w:sz w:val="24"/>
              </w:rPr>
            </w:pPr>
            <w:hyperlink w:anchor="Section6" w:history="1">
              <w:r w:rsidR="00A71846" w:rsidRPr="00264C6D">
                <w:rPr>
                  <w:rStyle w:val="Hyperlink"/>
                  <w:b/>
                  <w:sz w:val="24"/>
                </w:rPr>
                <w:t>6:</w:t>
              </w:r>
            </w:hyperlink>
            <w:r w:rsidR="00A71846">
              <w:rPr>
                <w:b/>
                <w:sz w:val="24"/>
              </w:rPr>
              <w:t xml:space="preserve"> TARGET STATEMENT</w:t>
            </w:r>
          </w:p>
        </w:tc>
      </w:tr>
      <w:tr w:rsidR="007A025B" w:rsidTr="00BB6AB5">
        <w:trPr>
          <w:gridBefore w:val="1"/>
          <w:gridAfter w:val="1"/>
          <w:wBefore w:w="252" w:type="dxa"/>
          <w:wAfter w:w="288" w:type="dxa"/>
        </w:trPr>
        <w:tc>
          <w:tcPr>
            <w:tcW w:w="10440" w:type="dxa"/>
            <w:gridSpan w:val="2"/>
            <w:shd w:val="clear" w:color="auto" w:fill="EEECE1" w:themeFill="background2"/>
          </w:tcPr>
          <w:p w:rsidR="007A025B" w:rsidRPr="00D54F55" w:rsidRDefault="007A025B" w:rsidP="00F96309">
            <w:pPr>
              <w:rPr>
                <w:sz w:val="24"/>
              </w:rPr>
            </w:pPr>
            <w:r>
              <w:rPr>
                <w:b/>
                <w:sz w:val="24"/>
              </w:rPr>
              <w:t>GUIDING QUESTIONS</w:t>
            </w:r>
          </w:p>
        </w:tc>
      </w:tr>
      <w:tr w:rsidR="007A025B" w:rsidTr="00BB6AB5">
        <w:trPr>
          <w:gridBefore w:val="1"/>
          <w:gridAfter w:val="1"/>
          <w:wBefore w:w="252" w:type="dxa"/>
          <w:wAfter w:w="288" w:type="dxa"/>
        </w:trPr>
        <w:tc>
          <w:tcPr>
            <w:tcW w:w="10440" w:type="dxa"/>
            <w:gridSpan w:val="2"/>
          </w:tcPr>
          <w:p w:rsidR="007A025B" w:rsidRDefault="007A025B" w:rsidP="00060987">
            <w:r>
              <w:t>How does the target statement reflect the focus student population?</w:t>
            </w:r>
          </w:p>
          <w:p w:rsidR="007A025B" w:rsidRDefault="007A025B" w:rsidP="00060987"/>
          <w:p w:rsidR="00BB6AB5" w:rsidRDefault="00BB6AB5" w:rsidP="00060987"/>
        </w:tc>
      </w:tr>
      <w:tr w:rsidR="007A025B" w:rsidTr="00BB6AB5">
        <w:trPr>
          <w:gridBefore w:val="1"/>
          <w:gridAfter w:val="1"/>
          <w:wBefore w:w="252" w:type="dxa"/>
          <w:wAfter w:w="288" w:type="dxa"/>
        </w:trPr>
        <w:tc>
          <w:tcPr>
            <w:tcW w:w="10440" w:type="dxa"/>
            <w:gridSpan w:val="2"/>
            <w:shd w:val="clear" w:color="auto" w:fill="DBE5F1" w:themeFill="accent1" w:themeFillTint="33"/>
          </w:tcPr>
          <w:p w:rsidR="007A025B" w:rsidRPr="00D54F55" w:rsidRDefault="00E656A4" w:rsidP="00F96309">
            <w:pPr>
              <w:jc w:val="center"/>
              <w:rPr>
                <w:b/>
                <w:sz w:val="24"/>
              </w:rPr>
            </w:pPr>
            <w:hyperlink w:anchor="Section7" w:history="1">
              <w:r w:rsidR="00A71846" w:rsidRPr="00264C6D">
                <w:rPr>
                  <w:rStyle w:val="Hyperlink"/>
                  <w:b/>
                  <w:sz w:val="24"/>
                </w:rPr>
                <w:t>7:</w:t>
              </w:r>
            </w:hyperlink>
            <w:r w:rsidR="00A71846">
              <w:rPr>
                <w:b/>
                <w:sz w:val="24"/>
              </w:rPr>
              <w:t xml:space="preserve"> </w:t>
            </w:r>
            <w:r w:rsidR="007A025B" w:rsidRPr="00D54F55">
              <w:rPr>
                <w:b/>
                <w:sz w:val="24"/>
              </w:rPr>
              <w:t>SCORING PLAN</w:t>
            </w:r>
          </w:p>
        </w:tc>
      </w:tr>
      <w:tr w:rsidR="007A025B" w:rsidTr="00BB6AB5">
        <w:trPr>
          <w:gridBefore w:val="1"/>
          <w:gridAfter w:val="1"/>
          <w:wBefore w:w="252" w:type="dxa"/>
          <w:wAfter w:w="288" w:type="dxa"/>
        </w:trPr>
        <w:tc>
          <w:tcPr>
            <w:tcW w:w="10440" w:type="dxa"/>
            <w:gridSpan w:val="2"/>
            <w:shd w:val="clear" w:color="auto" w:fill="EEECE1" w:themeFill="background2"/>
          </w:tcPr>
          <w:p w:rsidR="007A025B" w:rsidRPr="00D54F55" w:rsidRDefault="007A025B" w:rsidP="00F96309">
            <w:pPr>
              <w:rPr>
                <w:sz w:val="24"/>
              </w:rPr>
            </w:pPr>
            <w:r>
              <w:rPr>
                <w:b/>
                <w:sz w:val="24"/>
              </w:rPr>
              <w:t>GUIDING QUESTIONS</w:t>
            </w:r>
          </w:p>
        </w:tc>
      </w:tr>
      <w:tr w:rsidR="007A025B" w:rsidTr="00BB6AB5">
        <w:trPr>
          <w:gridBefore w:val="1"/>
          <w:gridAfter w:val="1"/>
          <w:wBefore w:w="252" w:type="dxa"/>
          <w:wAfter w:w="288" w:type="dxa"/>
        </w:trPr>
        <w:tc>
          <w:tcPr>
            <w:tcW w:w="10440" w:type="dxa"/>
            <w:gridSpan w:val="2"/>
          </w:tcPr>
          <w:p w:rsidR="007A025B" w:rsidRPr="001F3D10" w:rsidRDefault="007A025B" w:rsidP="00060987">
            <w:pPr>
              <w:rPr>
                <w:b/>
              </w:rPr>
            </w:pPr>
            <w:r>
              <w:rPr>
                <w:b/>
              </w:rPr>
              <w:t>What evidence of the following is</w:t>
            </w:r>
            <w:r w:rsidRPr="001F3D10">
              <w:rPr>
                <w:b/>
              </w:rPr>
              <w:t xml:space="preserve"> reflected in the scoring plan? </w:t>
            </w:r>
          </w:p>
          <w:p w:rsidR="007A025B" w:rsidRDefault="007A025B" w:rsidP="007A025B">
            <w:pPr>
              <w:numPr>
                <w:ilvl w:val="1"/>
                <w:numId w:val="18"/>
              </w:numPr>
              <w:tabs>
                <w:tab w:val="clear" w:pos="1440"/>
              </w:tabs>
              <w:ind w:left="360" w:hanging="180"/>
            </w:pPr>
            <w:r w:rsidRPr="00EF4814">
              <w:t xml:space="preserve">Ambitious and grounded in student achievement </w:t>
            </w:r>
          </w:p>
          <w:p w:rsidR="007A025B" w:rsidRDefault="007A025B" w:rsidP="00060987">
            <w:pPr>
              <w:ind w:left="360"/>
            </w:pPr>
          </w:p>
          <w:p w:rsidR="007A025B" w:rsidRPr="00EF4814" w:rsidRDefault="007A025B" w:rsidP="00060987">
            <w:pPr>
              <w:ind w:left="360"/>
            </w:pPr>
          </w:p>
          <w:p w:rsidR="007A025B" w:rsidRDefault="007A025B" w:rsidP="007A025B">
            <w:pPr>
              <w:numPr>
                <w:ilvl w:val="1"/>
                <w:numId w:val="18"/>
              </w:numPr>
              <w:tabs>
                <w:tab w:val="clear" w:pos="1440"/>
              </w:tabs>
              <w:ind w:left="360" w:hanging="180"/>
            </w:pPr>
            <w:r w:rsidRPr="00EF4814">
              <w:t>Determined using appropriate student diagnostic data</w:t>
            </w:r>
          </w:p>
          <w:p w:rsidR="007A025B" w:rsidRDefault="007A025B" w:rsidP="00060987">
            <w:pPr>
              <w:pStyle w:val="ListParagraph"/>
            </w:pPr>
          </w:p>
          <w:p w:rsidR="007A025B" w:rsidRPr="00EF4814" w:rsidRDefault="007A025B" w:rsidP="00060987">
            <w:pPr>
              <w:ind w:left="360"/>
            </w:pPr>
          </w:p>
          <w:p w:rsidR="007A025B" w:rsidRDefault="007A025B" w:rsidP="007A025B">
            <w:pPr>
              <w:numPr>
                <w:ilvl w:val="1"/>
                <w:numId w:val="18"/>
              </w:numPr>
              <w:tabs>
                <w:tab w:val="clear" w:pos="1440"/>
              </w:tabs>
              <w:ind w:left="360" w:hanging="180"/>
            </w:pPr>
            <w:r w:rsidRPr="00EF4814">
              <w:t xml:space="preserve">Measured using quality aligned assessments </w:t>
            </w:r>
          </w:p>
          <w:p w:rsidR="007A025B" w:rsidRPr="00EF4814" w:rsidRDefault="007A025B" w:rsidP="00060987">
            <w:pPr>
              <w:ind w:left="360"/>
            </w:pPr>
          </w:p>
          <w:p w:rsidR="007A025B" w:rsidRDefault="007A025B" w:rsidP="00060987"/>
        </w:tc>
      </w:tr>
      <w:tr w:rsidR="007A025B" w:rsidTr="00BB6AB5">
        <w:trPr>
          <w:gridBefore w:val="1"/>
          <w:gridAfter w:val="1"/>
          <w:wBefore w:w="252" w:type="dxa"/>
          <w:wAfter w:w="288" w:type="dxa"/>
        </w:trPr>
        <w:tc>
          <w:tcPr>
            <w:tcW w:w="10440" w:type="dxa"/>
            <w:gridSpan w:val="2"/>
            <w:shd w:val="clear" w:color="auto" w:fill="DBE5F1" w:themeFill="accent1" w:themeFillTint="33"/>
          </w:tcPr>
          <w:p w:rsidR="007A025B" w:rsidRPr="00D54F55" w:rsidRDefault="00E656A4" w:rsidP="00F96309">
            <w:pPr>
              <w:jc w:val="center"/>
              <w:rPr>
                <w:b/>
                <w:sz w:val="24"/>
              </w:rPr>
            </w:pPr>
            <w:hyperlink w:anchor="Section8" w:history="1">
              <w:r w:rsidR="00A71846" w:rsidRPr="00264C6D">
                <w:rPr>
                  <w:rStyle w:val="Hyperlink"/>
                  <w:b/>
                  <w:sz w:val="24"/>
                </w:rPr>
                <w:t>8:</w:t>
              </w:r>
            </w:hyperlink>
            <w:r w:rsidR="00A71846">
              <w:rPr>
                <w:b/>
                <w:sz w:val="24"/>
              </w:rPr>
              <w:t xml:space="preserve"> </w:t>
            </w:r>
            <w:r w:rsidR="007A025B" w:rsidRPr="00D54F55">
              <w:rPr>
                <w:b/>
                <w:sz w:val="24"/>
              </w:rPr>
              <w:t>MONITORING PROGRESS</w:t>
            </w:r>
          </w:p>
        </w:tc>
      </w:tr>
      <w:tr w:rsidR="007A025B" w:rsidTr="00BB6AB5">
        <w:trPr>
          <w:gridBefore w:val="1"/>
          <w:gridAfter w:val="1"/>
          <w:wBefore w:w="252" w:type="dxa"/>
          <w:wAfter w:w="288" w:type="dxa"/>
        </w:trPr>
        <w:tc>
          <w:tcPr>
            <w:tcW w:w="10440" w:type="dxa"/>
            <w:gridSpan w:val="2"/>
            <w:shd w:val="clear" w:color="auto" w:fill="EEECE1" w:themeFill="background2"/>
          </w:tcPr>
          <w:p w:rsidR="007A025B" w:rsidRPr="00D54F55" w:rsidRDefault="007A025B" w:rsidP="00F96309">
            <w:pPr>
              <w:rPr>
                <w:sz w:val="24"/>
              </w:rPr>
            </w:pPr>
            <w:r>
              <w:rPr>
                <w:b/>
                <w:sz w:val="24"/>
              </w:rPr>
              <w:t>GUIDING QUESTIONS</w:t>
            </w:r>
          </w:p>
        </w:tc>
      </w:tr>
      <w:tr w:rsidR="007A025B" w:rsidTr="00BB6AB5">
        <w:trPr>
          <w:gridBefore w:val="1"/>
          <w:gridAfter w:val="1"/>
          <w:wBefore w:w="252" w:type="dxa"/>
          <w:wAfter w:w="288" w:type="dxa"/>
        </w:trPr>
        <w:tc>
          <w:tcPr>
            <w:tcW w:w="10440" w:type="dxa"/>
            <w:gridSpan w:val="2"/>
          </w:tcPr>
          <w:p w:rsidR="007A025B" w:rsidRDefault="007A025B" w:rsidP="00060987">
            <w:r>
              <w:t>What other methods could be used to monitor progress?</w:t>
            </w:r>
          </w:p>
          <w:p w:rsidR="007A025B" w:rsidRDefault="007A025B" w:rsidP="00060987"/>
          <w:p w:rsidR="007A025B" w:rsidRDefault="007A025B" w:rsidP="00060987"/>
          <w:p w:rsidR="007A025B" w:rsidRDefault="007A025B" w:rsidP="00060987">
            <w:r>
              <w:t xml:space="preserve">How would </w:t>
            </w:r>
            <w:r w:rsidR="00E30528">
              <w:t>unit assessment data</w:t>
            </w:r>
            <w:r>
              <w:t xml:space="preserve"> provide information about progress toward the goals set?</w:t>
            </w:r>
          </w:p>
          <w:p w:rsidR="00E30528" w:rsidRDefault="00E30528" w:rsidP="00060987"/>
          <w:p w:rsidR="007A025B" w:rsidRDefault="007A025B" w:rsidP="00060987"/>
        </w:tc>
      </w:tr>
      <w:tr w:rsidR="007A025B" w:rsidTr="00BB6AB5">
        <w:trPr>
          <w:gridBefore w:val="1"/>
          <w:gridAfter w:val="1"/>
          <w:wBefore w:w="252" w:type="dxa"/>
          <w:wAfter w:w="288" w:type="dxa"/>
        </w:trPr>
        <w:tc>
          <w:tcPr>
            <w:tcW w:w="10440" w:type="dxa"/>
            <w:gridSpan w:val="2"/>
            <w:shd w:val="clear" w:color="auto" w:fill="DBE5F1" w:themeFill="accent1" w:themeFillTint="33"/>
          </w:tcPr>
          <w:p w:rsidR="007A025B" w:rsidRPr="00D54F55" w:rsidRDefault="00E656A4" w:rsidP="00A71846">
            <w:pPr>
              <w:jc w:val="center"/>
              <w:rPr>
                <w:b/>
                <w:sz w:val="24"/>
              </w:rPr>
            </w:pPr>
            <w:hyperlink w:anchor="Section9" w:history="1">
              <w:r w:rsidR="00A71846" w:rsidRPr="00264C6D">
                <w:rPr>
                  <w:rStyle w:val="Hyperlink"/>
                  <w:b/>
                  <w:sz w:val="24"/>
                </w:rPr>
                <w:t>9-10:</w:t>
              </w:r>
            </w:hyperlink>
            <w:r w:rsidR="00A71846">
              <w:rPr>
                <w:b/>
                <w:sz w:val="24"/>
              </w:rPr>
              <w:t xml:space="preserve"> </w:t>
            </w:r>
            <w:r w:rsidR="007A025B">
              <w:rPr>
                <w:b/>
                <w:sz w:val="24"/>
              </w:rPr>
              <w:t xml:space="preserve">ENGLISH </w:t>
            </w:r>
            <w:r w:rsidR="00A71846">
              <w:rPr>
                <w:b/>
                <w:sz w:val="24"/>
              </w:rPr>
              <w:t>TEACHER’S GOALS &amp; EVALUATOR COMMENTS</w:t>
            </w:r>
          </w:p>
        </w:tc>
      </w:tr>
      <w:tr w:rsidR="007A025B" w:rsidTr="00BB6AB5">
        <w:trPr>
          <w:gridBefore w:val="1"/>
          <w:gridAfter w:val="1"/>
          <w:wBefore w:w="252" w:type="dxa"/>
          <w:wAfter w:w="288" w:type="dxa"/>
        </w:trPr>
        <w:tc>
          <w:tcPr>
            <w:tcW w:w="10440" w:type="dxa"/>
            <w:gridSpan w:val="2"/>
            <w:shd w:val="clear" w:color="auto" w:fill="EEECE1" w:themeFill="background2"/>
          </w:tcPr>
          <w:p w:rsidR="007A025B" w:rsidRPr="00D54F55" w:rsidRDefault="007A025B" w:rsidP="00F96309">
            <w:pPr>
              <w:rPr>
                <w:sz w:val="24"/>
              </w:rPr>
            </w:pPr>
            <w:r>
              <w:rPr>
                <w:b/>
                <w:sz w:val="24"/>
              </w:rPr>
              <w:t>GUIDING QUESTIONS</w:t>
            </w:r>
          </w:p>
        </w:tc>
      </w:tr>
      <w:tr w:rsidR="007A025B" w:rsidTr="00BB6AB5">
        <w:trPr>
          <w:gridBefore w:val="1"/>
          <w:gridAfter w:val="1"/>
          <w:wBefore w:w="252" w:type="dxa"/>
          <w:wAfter w:w="288" w:type="dxa"/>
        </w:trPr>
        <w:tc>
          <w:tcPr>
            <w:tcW w:w="10440" w:type="dxa"/>
            <w:gridSpan w:val="2"/>
          </w:tcPr>
          <w:p w:rsidR="00BB6AB5" w:rsidRDefault="00BB6AB5" w:rsidP="00BB6AB5">
            <w:r>
              <w:t>Does the explanation provided by the teacher support “considerable impact” and “outstanding impact”? Explain.</w:t>
            </w:r>
          </w:p>
          <w:p w:rsidR="00BB6AB5" w:rsidRDefault="00BB6AB5" w:rsidP="00BB6AB5"/>
          <w:p w:rsidR="00BB6AB5" w:rsidRDefault="00BB6AB5" w:rsidP="00BB6AB5"/>
          <w:p w:rsidR="00BB6AB5" w:rsidRDefault="00BB6AB5" w:rsidP="00BB6AB5"/>
          <w:p w:rsidR="007A025B" w:rsidRDefault="00BB6AB5" w:rsidP="00060987">
            <w:r w:rsidRPr="00853761">
              <w:t>Does this example lead you to change the way you approach the goal setting process? Explain.</w:t>
            </w:r>
          </w:p>
          <w:p w:rsidR="007A025B" w:rsidRDefault="007A025B" w:rsidP="00060987"/>
          <w:p w:rsidR="007A025B" w:rsidRDefault="007A025B" w:rsidP="00060987"/>
        </w:tc>
      </w:tr>
      <w:tr w:rsidR="007A025B" w:rsidTr="00BB6AB5">
        <w:trPr>
          <w:gridBefore w:val="1"/>
          <w:gridAfter w:val="1"/>
          <w:wBefore w:w="252" w:type="dxa"/>
          <w:wAfter w:w="288" w:type="dxa"/>
        </w:trPr>
        <w:tc>
          <w:tcPr>
            <w:tcW w:w="10440" w:type="dxa"/>
            <w:gridSpan w:val="2"/>
            <w:shd w:val="clear" w:color="auto" w:fill="DBE5F1" w:themeFill="accent1" w:themeFillTint="33"/>
          </w:tcPr>
          <w:p w:rsidR="007A025B" w:rsidRPr="00D54F55" w:rsidRDefault="00E656A4" w:rsidP="00F96309">
            <w:pPr>
              <w:jc w:val="center"/>
              <w:rPr>
                <w:b/>
                <w:sz w:val="24"/>
              </w:rPr>
            </w:pPr>
            <w:hyperlink w:anchor="Section11" w:history="1">
              <w:r w:rsidR="00A71846" w:rsidRPr="00264C6D">
                <w:rPr>
                  <w:rStyle w:val="Hyperlink"/>
                  <w:b/>
                  <w:sz w:val="24"/>
                </w:rPr>
                <w:t>11:</w:t>
              </w:r>
            </w:hyperlink>
            <w:r w:rsidR="00A71846">
              <w:rPr>
                <w:b/>
                <w:sz w:val="24"/>
              </w:rPr>
              <w:t xml:space="preserve"> </w:t>
            </w:r>
            <w:r w:rsidR="007A025B" w:rsidRPr="00D54F55">
              <w:rPr>
                <w:b/>
                <w:sz w:val="24"/>
              </w:rPr>
              <w:t>END OF YEAR REFLECTION</w:t>
            </w:r>
          </w:p>
        </w:tc>
      </w:tr>
      <w:tr w:rsidR="007A025B" w:rsidTr="00BB6AB5">
        <w:trPr>
          <w:gridBefore w:val="1"/>
          <w:gridAfter w:val="1"/>
          <w:wBefore w:w="252" w:type="dxa"/>
          <w:wAfter w:w="288" w:type="dxa"/>
        </w:trPr>
        <w:tc>
          <w:tcPr>
            <w:tcW w:w="10440" w:type="dxa"/>
            <w:gridSpan w:val="2"/>
            <w:shd w:val="clear" w:color="auto" w:fill="EEECE1" w:themeFill="background2"/>
          </w:tcPr>
          <w:p w:rsidR="007A025B" w:rsidRPr="00D54F55" w:rsidRDefault="007A025B" w:rsidP="00F96309">
            <w:pPr>
              <w:rPr>
                <w:sz w:val="24"/>
              </w:rPr>
            </w:pPr>
            <w:r>
              <w:rPr>
                <w:b/>
                <w:sz w:val="24"/>
              </w:rPr>
              <w:t>GUIDING QUESTIONS</w:t>
            </w:r>
          </w:p>
        </w:tc>
      </w:tr>
      <w:tr w:rsidR="007A025B" w:rsidTr="00BB6AB5">
        <w:trPr>
          <w:gridBefore w:val="1"/>
          <w:gridAfter w:val="1"/>
          <w:wBefore w:w="252" w:type="dxa"/>
          <w:wAfter w:w="288" w:type="dxa"/>
        </w:trPr>
        <w:tc>
          <w:tcPr>
            <w:tcW w:w="10440" w:type="dxa"/>
            <w:gridSpan w:val="2"/>
          </w:tcPr>
          <w:p w:rsidR="00BB6AB5" w:rsidRDefault="00BB6AB5" w:rsidP="00BB6AB5">
            <w:r>
              <w:t>In the End of Year Conversation, what evidence is provided related to the goals the teacher set at the beginning of the year?</w:t>
            </w:r>
          </w:p>
          <w:p w:rsidR="00BB6AB5" w:rsidRDefault="00BB6AB5" w:rsidP="00BB6AB5"/>
          <w:p w:rsidR="00BB6AB5" w:rsidRDefault="00BB6AB5" w:rsidP="00BB6AB5"/>
          <w:p w:rsidR="007A025B" w:rsidRDefault="00BB6AB5" w:rsidP="00BB6AB5">
            <w:r>
              <w:t>How do the end of year reflection questions influence the way you approach this process of goal setting in 2015-2016?</w:t>
            </w:r>
          </w:p>
          <w:p w:rsidR="00BB6AB5" w:rsidRDefault="00BB6AB5" w:rsidP="00BB6AB5"/>
          <w:p w:rsidR="00BB6AB5" w:rsidRDefault="00BB6AB5" w:rsidP="00BB6AB5"/>
        </w:tc>
      </w:tr>
      <w:tr w:rsidR="00264C6D" w:rsidTr="00BB6AB5">
        <w:tc>
          <w:tcPr>
            <w:tcW w:w="10980" w:type="dxa"/>
            <w:gridSpan w:val="4"/>
            <w:shd w:val="clear" w:color="auto" w:fill="DBE5F1" w:themeFill="accent1" w:themeFillTint="33"/>
          </w:tcPr>
          <w:p w:rsidR="00264C6D" w:rsidRPr="00F96309" w:rsidRDefault="00264C6D" w:rsidP="00B4762C">
            <w:pPr>
              <w:jc w:val="center"/>
              <w:rPr>
                <w:b/>
                <w:sz w:val="24"/>
              </w:rPr>
            </w:pPr>
            <w:bookmarkStart w:id="1" w:name="HighSchoolCaseStudyContent"/>
            <w:r>
              <w:rPr>
                <w:b/>
                <w:sz w:val="28"/>
                <w:szCs w:val="40"/>
              </w:rPr>
              <w:lastRenderedPageBreak/>
              <w:t xml:space="preserve">Teacher Goal Setting Case Study: </w:t>
            </w:r>
            <w:bookmarkEnd w:id="1"/>
            <w:r w:rsidR="00B4762C">
              <w:rPr>
                <w:b/>
                <w:sz w:val="28"/>
                <w:szCs w:val="40"/>
              </w:rPr>
              <w:t>Elementary</w:t>
            </w:r>
          </w:p>
        </w:tc>
      </w:tr>
      <w:tr w:rsidR="00F96309" w:rsidTr="00BB6AB5">
        <w:tc>
          <w:tcPr>
            <w:tcW w:w="10980" w:type="dxa"/>
            <w:gridSpan w:val="4"/>
            <w:shd w:val="clear" w:color="auto" w:fill="EEECE1" w:themeFill="background2"/>
          </w:tcPr>
          <w:p w:rsidR="00F96309" w:rsidRPr="00F96309" w:rsidRDefault="00B4762C" w:rsidP="00B4762C">
            <w:pPr>
              <w:jc w:val="center"/>
              <w:rPr>
                <w:b/>
                <w:sz w:val="24"/>
              </w:rPr>
            </w:pPr>
            <w:r>
              <w:rPr>
                <w:b/>
                <w:sz w:val="24"/>
              </w:rPr>
              <w:t>Mrs. Johnson</w:t>
            </w:r>
            <w:r w:rsidR="00264C6D">
              <w:rPr>
                <w:b/>
                <w:sz w:val="24"/>
              </w:rPr>
              <w:t xml:space="preserve">: </w:t>
            </w:r>
            <w:r>
              <w:rPr>
                <w:b/>
                <w:sz w:val="24"/>
              </w:rPr>
              <w:t>Foundation Elementary</w:t>
            </w:r>
          </w:p>
        </w:tc>
      </w:tr>
      <w:tr w:rsidR="00F96309" w:rsidTr="00BB6AB5">
        <w:trPr>
          <w:trHeight w:val="341"/>
        </w:trPr>
        <w:tc>
          <w:tcPr>
            <w:tcW w:w="5085" w:type="dxa"/>
            <w:gridSpan w:val="2"/>
            <w:shd w:val="clear" w:color="auto" w:fill="FFFFFF" w:themeFill="background1"/>
          </w:tcPr>
          <w:p w:rsidR="00F96309" w:rsidRPr="00F96309" w:rsidRDefault="00F96309" w:rsidP="00B4762C">
            <w:pPr>
              <w:rPr>
                <w:b/>
                <w:sz w:val="24"/>
              </w:rPr>
            </w:pPr>
            <w:r w:rsidRPr="00F96309">
              <w:rPr>
                <w:b/>
                <w:sz w:val="24"/>
              </w:rPr>
              <w:t xml:space="preserve">Grade-Subject(S): </w:t>
            </w:r>
            <w:r w:rsidR="00B4762C">
              <w:rPr>
                <w:sz w:val="24"/>
              </w:rPr>
              <w:t>4th</w:t>
            </w:r>
            <w:r w:rsidRPr="00F96309">
              <w:rPr>
                <w:sz w:val="24"/>
              </w:rPr>
              <w:t xml:space="preserve"> </w:t>
            </w:r>
            <w:r w:rsidR="00B4762C">
              <w:rPr>
                <w:sz w:val="24"/>
              </w:rPr>
              <w:t>–</w:t>
            </w:r>
            <w:r w:rsidRPr="00F96309">
              <w:rPr>
                <w:sz w:val="24"/>
              </w:rPr>
              <w:t xml:space="preserve"> ELA</w:t>
            </w:r>
            <w:r w:rsidR="00B4762C">
              <w:rPr>
                <w:sz w:val="24"/>
              </w:rPr>
              <w:t xml:space="preserve"> and Math</w:t>
            </w:r>
          </w:p>
        </w:tc>
        <w:tc>
          <w:tcPr>
            <w:tcW w:w="5895" w:type="dxa"/>
            <w:gridSpan w:val="2"/>
            <w:shd w:val="clear" w:color="auto" w:fill="FFFFFF" w:themeFill="background1"/>
          </w:tcPr>
          <w:p w:rsidR="00F96309" w:rsidRPr="00F96309" w:rsidRDefault="00F96309" w:rsidP="00060987">
            <w:pPr>
              <w:rPr>
                <w:b/>
                <w:sz w:val="24"/>
              </w:rPr>
            </w:pPr>
            <w:r w:rsidRPr="00F96309">
              <w:rPr>
                <w:b/>
                <w:sz w:val="24"/>
              </w:rPr>
              <w:t xml:space="preserve">Experience: </w:t>
            </w:r>
            <w:r w:rsidR="00B4762C">
              <w:rPr>
                <w:sz w:val="24"/>
              </w:rPr>
              <w:t>2</w:t>
            </w:r>
            <w:r w:rsidRPr="00F96309">
              <w:rPr>
                <w:sz w:val="24"/>
              </w:rPr>
              <w:t xml:space="preserve"> years (teaching)</w:t>
            </w:r>
          </w:p>
        </w:tc>
      </w:tr>
      <w:tr w:rsidR="00F96309" w:rsidTr="00BB6AB5">
        <w:tc>
          <w:tcPr>
            <w:tcW w:w="5085" w:type="dxa"/>
            <w:gridSpan w:val="2"/>
            <w:shd w:val="clear" w:color="auto" w:fill="FFFFFF" w:themeFill="background1"/>
          </w:tcPr>
          <w:p w:rsidR="00F96309" w:rsidRPr="00F96309" w:rsidRDefault="00F96309" w:rsidP="00B4762C">
            <w:pPr>
              <w:rPr>
                <w:b/>
                <w:sz w:val="24"/>
              </w:rPr>
            </w:pPr>
            <w:r w:rsidRPr="00F96309">
              <w:rPr>
                <w:b/>
                <w:sz w:val="24"/>
              </w:rPr>
              <w:t xml:space="preserve">Evaluator: </w:t>
            </w:r>
            <w:r w:rsidR="00B4762C">
              <w:rPr>
                <w:sz w:val="24"/>
              </w:rPr>
              <w:t>Mrs. Allen, Principal</w:t>
            </w:r>
          </w:p>
        </w:tc>
        <w:tc>
          <w:tcPr>
            <w:tcW w:w="5895" w:type="dxa"/>
            <w:gridSpan w:val="2"/>
            <w:shd w:val="clear" w:color="auto" w:fill="FFFFFF" w:themeFill="background1"/>
          </w:tcPr>
          <w:p w:rsidR="00F96309" w:rsidRPr="00F96309" w:rsidRDefault="00F96309" w:rsidP="00060987">
            <w:pPr>
              <w:rPr>
                <w:sz w:val="24"/>
              </w:rPr>
            </w:pPr>
            <w:r w:rsidRPr="00F96309">
              <w:rPr>
                <w:b/>
                <w:sz w:val="24"/>
              </w:rPr>
              <w:t xml:space="preserve">Years at this school: </w:t>
            </w:r>
            <w:r w:rsidR="00B4762C">
              <w:rPr>
                <w:sz w:val="24"/>
              </w:rPr>
              <w:t>2</w:t>
            </w:r>
          </w:p>
        </w:tc>
      </w:tr>
    </w:tbl>
    <w:tbl>
      <w:tblPr>
        <w:tblW w:w="10985" w:type="dxa"/>
        <w:jc w:val="center"/>
        <w:tblInd w:w="-155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5151"/>
        <w:gridCol w:w="5834"/>
      </w:tblGrid>
      <w:tr w:rsidR="00AF36FB" w:rsidRPr="00ED313B" w:rsidTr="00FD5EAE">
        <w:trPr>
          <w:trHeight w:val="259"/>
          <w:jc w:val="center"/>
        </w:trPr>
        <w:tc>
          <w:tcPr>
            <w:tcW w:w="10985"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tcPr>
          <w:p w:rsidR="00AF36FB" w:rsidRPr="008926F9" w:rsidRDefault="00F26DDC" w:rsidP="00264C6D">
            <w:pPr>
              <w:pStyle w:val="Default"/>
              <w:rPr>
                <w:b/>
              </w:rPr>
            </w:pPr>
            <w:bookmarkStart w:id="2" w:name="Sections1to5"/>
            <w:r>
              <w:rPr>
                <w:b/>
              </w:rPr>
              <w:t xml:space="preserve">1. </w:t>
            </w:r>
            <w:r w:rsidR="00B00B62">
              <w:rPr>
                <w:b/>
              </w:rPr>
              <w:t xml:space="preserve">Beginning </w:t>
            </w:r>
            <w:r w:rsidR="00264C6D">
              <w:rPr>
                <w:b/>
              </w:rPr>
              <w:t>of the Year</w:t>
            </w:r>
            <w:bookmarkEnd w:id="2"/>
          </w:p>
        </w:tc>
      </w:tr>
      <w:tr w:rsidR="00AF36FB" w:rsidRPr="00ED313B" w:rsidTr="00AF36FB">
        <w:trPr>
          <w:trHeight w:val="259"/>
          <w:jc w:val="center"/>
        </w:trPr>
        <w:tc>
          <w:tcPr>
            <w:tcW w:w="10985"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p w:rsidR="00AF36FB" w:rsidRPr="008926F9" w:rsidRDefault="00B4762C" w:rsidP="00B4762C">
            <w:pPr>
              <w:pStyle w:val="Default"/>
              <w:rPr>
                <w:b/>
              </w:rPr>
            </w:pPr>
            <w:r>
              <w:t>At the beginning of the year, the Instructional Leadership Team shared school-wide progress toward goals and the targets set for the next school year. This set the expectations for individual goal setting and the teacher collaborated with her evaluator throughout the process to arrive at the following.</w:t>
            </w:r>
          </w:p>
        </w:tc>
      </w:tr>
      <w:tr w:rsidR="00FD5EAE" w:rsidRPr="00ED313B" w:rsidTr="00FD5EAE">
        <w:trPr>
          <w:trHeight w:val="259"/>
          <w:jc w:val="center"/>
        </w:trPr>
        <w:tc>
          <w:tcPr>
            <w:tcW w:w="10985"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tcPr>
          <w:p w:rsidR="00FD5EAE" w:rsidRPr="008926F9" w:rsidRDefault="00F26DDC" w:rsidP="00B4762C">
            <w:pPr>
              <w:pStyle w:val="Default"/>
              <w:rPr>
                <w:b/>
              </w:rPr>
            </w:pPr>
            <w:r>
              <w:rPr>
                <w:b/>
              </w:rPr>
              <w:t xml:space="preserve">2. </w:t>
            </w:r>
            <w:r w:rsidR="00FD5EAE" w:rsidRPr="008926F9">
              <w:rPr>
                <w:b/>
              </w:rPr>
              <w:t>Priority Content</w:t>
            </w:r>
            <w:r w:rsidR="00FD5EAE">
              <w:rPr>
                <w:b/>
              </w:rPr>
              <w:t>/Skills</w:t>
            </w:r>
            <w:r w:rsidR="00264C6D">
              <w:rPr>
                <w:b/>
              </w:rPr>
              <w:t xml:space="preserve">: </w:t>
            </w:r>
            <w:r w:rsidR="00B4762C">
              <w:rPr>
                <w:b/>
              </w:rPr>
              <w:t>Math</w:t>
            </w:r>
          </w:p>
        </w:tc>
      </w:tr>
      <w:tr w:rsidR="00264C6D" w:rsidRPr="00ED313B" w:rsidTr="00264C6D">
        <w:trPr>
          <w:trHeight w:val="268"/>
          <w:jc w:val="center"/>
        </w:trPr>
        <w:tc>
          <w:tcPr>
            <w:tcW w:w="5151" w:type="dxa"/>
            <w:shd w:val="clear" w:color="auto" w:fill="EEECE1" w:themeFill="background2"/>
          </w:tcPr>
          <w:p w:rsidR="00264C6D" w:rsidRPr="00F96309" w:rsidRDefault="00264C6D" w:rsidP="00B4762C">
            <w:pPr>
              <w:tabs>
                <w:tab w:val="left" w:pos="3780"/>
              </w:tabs>
              <w:spacing w:after="0" w:line="240" w:lineRule="auto"/>
              <w:rPr>
                <w:b/>
                <w:sz w:val="24"/>
              </w:rPr>
            </w:pPr>
            <w:r w:rsidRPr="00F96309">
              <w:rPr>
                <w:b/>
                <w:sz w:val="24"/>
              </w:rPr>
              <w:t>Grade:</w:t>
            </w:r>
            <w:r w:rsidRPr="00264C6D">
              <w:rPr>
                <w:sz w:val="24"/>
              </w:rPr>
              <w:t xml:space="preserve"> </w:t>
            </w:r>
            <w:r w:rsidR="00B4762C">
              <w:rPr>
                <w:sz w:val="24"/>
              </w:rPr>
              <w:t>4th</w:t>
            </w:r>
          </w:p>
        </w:tc>
        <w:tc>
          <w:tcPr>
            <w:tcW w:w="5834" w:type="dxa"/>
            <w:shd w:val="clear" w:color="auto" w:fill="EEECE1" w:themeFill="background2"/>
          </w:tcPr>
          <w:p w:rsidR="00264C6D" w:rsidRPr="00F96309" w:rsidRDefault="00264C6D" w:rsidP="00060987">
            <w:pPr>
              <w:tabs>
                <w:tab w:val="left" w:pos="3780"/>
              </w:tabs>
              <w:spacing w:after="0" w:line="240" w:lineRule="auto"/>
              <w:rPr>
                <w:b/>
                <w:sz w:val="24"/>
              </w:rPr>
            </w:pPr>
            <w:r w:rsidRPr="00F96309">
              <w:rPr>
                <w:b/>
                <w:sz w:val="24"/>
              </w:rPr>
              <w:t xml:space="preserve">Interval of Instruction: </w:t>
            </w:r>
            <w:r w:rsidRPr="00264C6D">
              <w:rPr>
                <w:sz w:val="24"/>
              </w:rPr>
              <w:t>Full-Year</w:t>
            </w:r>
            <w:r w:rsidRPr="00F96309">
              <w:rPr>
                <w:b/>
                <w:sz w:val="24"/>
              </w:rPr>
              <w:t xml:space="preserve"> </w:t>
            </w:r>
          </w:p>
        </w:tc>
      </w:tr>
      <w:tr w:rsidR="008926F9" w:rsidRPr="00ED313B" w:rsidTr="00264C6D">
        <w:trPr>
          <w:trHeight w:val="1222"/>
          <w:jc w:val="center"/>
        </w:trPr>
        <w:tc>
          <w:tcPr>
            <w:tcW w:w="10985" w:type="dxa"/>
            <w:gridSpan w:val="2"/>
            <w:tcBorders>
              <w:top w:val="single" w:sz="8" w:space="0" w:color="auto"/>
              <w:left w:val="single" w:sz="8" w:space="0" w:color="auto"/>
              <w:bottom w:val="single" w:sz="8" w:space="0" w:color="auto"/>
              <w:right w:val="single" w:sz="8" w:space="0" w:color="auto"/>
            </w:tcBorders>
            <w:shd w:val="clear" w:color="auto" w:fill="auto"/>
          </w:tcPr>
          <w:p w:rsidR="00B4762C" w:rsidRPr="00B4762C" w:rsidRDefault="00B4762C" w:rsidP="00B4762C">
            <w:pPr>
              <w:pStyle w:val="Default"/>
              <w:rPr>
                <w:rFonts w:asciiTheme="minorHAnsi" w:hAnsiTheme="minorHAnsi" w:cstheme="minorBidi"/>
                <w:b/>
                <w:color w:val="auto"/>
                <w:sz w:val="22"/>
                <w:szCs w:val="20"/>
              </w:rPr>
            </w:pPr>
            <w:r w:rsidRPr="00B4762C">
              <w:rPr>
                <w:rFonts w:asciiTheme="minorHAnsi" w:hAnsiTheme="minorHAnsi" w:cstheme="minorBidi"/>
                <w:b/>
                <w:color w:val="auto"/>
                <w:sz w:val="22"/>
                <w:szCs w:val="20"/>
              </w:rPr>
              <w:t>The following statements helped me to prioritize my 4th grade math content:</w:t>
            </w:r>
          </w:p>
          <w:p w:rsidR="00B4762C" w:rsidRPr="00B4762C" w:rsidRDefault="00B4762C" w:rsidP="00B4762C">
            <w:pPr>
              <w:pStyle w:val="Default"/>
              <w:rPr>
                <w:rFonts w:asciiTheme="minorHAnsi" w:hAnsiTheme="minorHAnsi" w:cstheme="minorBidi"/>
                <w:color w:val="auto"/>
                <w:sz w:val="22"/>
                <w:szCs w:val="20"/>
              </w:rPr>
            </w:pPr>
            <w:r w:rsidRPr="00B4762C">
              <w:rPr>
                <w:rFonts w:asciiTheme="minorHAnsi" w:hAnsiTheme="minorHAnsi" w:cstheme="minorBidi"/>
                <w:color w:val="auto"/>
                <w:sz w:val="22"/>
                <w:szCs w:val="20"/>
              </w:rPr>
              <w:t>1) “While student fluency with math skills is critical, even more important is a student’s ability to show mastery of a mathematical concept.</w:t>
            </w:r>
          </w:p>
          <w:p w:rsidR="00B4762C" w:rsidRPr="00B4762C" w:rsidRDefault="00B4762C" w:rsidP="00B4762C">
            <w:pPr>
              <w:pStyle w:val="Default"/>
              <w:rPr>
                <w:rFonts w:asciiTheme="minorHAnsi" w:hAnsiTheme="minorHAnsi" w:cstheme="minorBidi"/>
                <w:color w:val="auto"/>
                <w:sz w:val="22"/>
                <w:szCs w:val="20"/>
              </w:rPr>
            </w:pPr>
            <w:r w:rsidRPr="00B4762C">
              <w:rPr>
                <w:rFonts w:asciiTheme="minorHAnsi" w:hAnsiTheme="minorHAnsi" w:cstheme="minorBidi"/>
                <w:color w:val="auto"/>
                <w:sz w:val="22"/>
                <w:szCs w:val="20"/>
              </w:rPr>
              <w:t xml:space="preserve">2) State assessments will no longer demand that students simply perform based on memorized basic procedures. Rather, just as in real life, students are asked to solve complex problems based on their mathematical understanding.” Source: </w:t>
            </w:r>
            <w:hyperlink r:id="rId10" w:history="1">
              <w:r w:rsidRPr="00B4762C">
                <w:rPr>
                  <w:rStyle w:val="Hyperlink"/>
                  <w:rFonts w:asciiTheme="minorHAnsi" w:hAnsiTheme="minorHAnsi" w:cstheme="minorBidi"/>
                  <w:sz w:val="22"/>
                  <w:szCs w:val="20"/>
                </w:rPr>
                <w:t>Louisiana Mathematics Guidebook</w:t>
              </w:r>
            </w:hyperlink>
            <w:r w:rsidRPr="00B4762C">
              <w:rPr>
                <w:rFonts w:asciiTheme="minorHAnsi" w:hAnsiTheme="minorHAnsi" w:cstheme="minorBidi"/>
                <w:color w:val="auto"/>
                <w:sz w:val="22"/>
                <w:szCs w:val="20"/>
              </w:rPr>
              <w:t xml:space="preserve"> </w:t>
            </w:r>
          </w:p>
          <w:p w:rsidR="00B4762C" w:rsidRPr="00B4762C" w:rsidRDefault="00B4762C" w:rsidP="00B4762C">
            <w:pPr>
              <w:pStyle w:val="Default"/>
              <w:rPr>
                <w:rFonts w:asciiTheme="minorHAnsi" w:hAnsiTheme="minorHAnsi" w:cstheme="minorBidi"/>
                <w:color w:val="auto"/>
                <w:sz w:val="22"/>
                <w:szCs w:val="20"/>
              </w:rPr>
            </w:pPr>
          </w:p>
          <w:p w:rsidR="00B4762C" w:rsidRPr="00B4762C" w:rsidRDefault="00E656A4" w:rsidP="00B4762C">
            <w:pPr>
              <w:pStyle w:val="Default"/>
              <w:rPr>
                <w:rFonts w:asciiTheme="minorHAnsi" w:hAnsiTheme="minorHAnsi" w:cstheme="minorBidi"/>
                <w:color w:val="auto"/>
                <w:sz w:val="22"/>
                <w:szCs w:val="20"/>
              </w:rPr>
            </w:pPr>
            <w:hyperlink r:id="rId11" w:history="1">
              <w:r w:rsidR="00B4762C" w:rsidRPr="00B4762C">
                <w:rPr>
                  <w:rStyle w:val="Hyperlink"/>
                  <w:rFonts w:asciiTheme="minorHAnsi" w:hAnsiTheme="minorHAnsi" w:cstheme="minorBidi"/>
                  <w:sz w:val="22"/>
                  <w:szCs w:val="20"/>
                </w:rPr>
                <w:t>CCSS Mathematics for Grade 4</w:t>
              </w:r>
            </w:hyperlink>
            <w:r w:rsidR="00B4762C" w:rsidRPr="00B4762C">
              <w:rPr>
                <w:rFonts w:asciiTheme="minorHAnsi" w:hAnsiTheme="minorHAnsi" w:cstheme="minorBidi"/>
                <w:color w:val="auto"/>
                <w:sz w:val="22"/>
                <w:szCs w:val="20"/>
              </w:rPr>
              <w:t xml:space="preserve"> indicate that instructional time should focus on three critical areas:</w:t>
            </w:r>
          </w:p>
          <w:p w:rsidR="00B4762C" w:rsidRPr="00B4762C" w:rsidRDefault="00B4762C" w:rsidP="00B4762C">
            <w:pPr>
              <w:pStyle w:val="Default"/>
              <w:rPr>
                <w:rFonts w:asciiTheme="minorHAnsi" w:hAnsiTheme="minorHAnsi" w:cstheme="minorBidi"/>
                <w:color w:val="auto"/>
                <w:sz w:val="22"/>
                <w:szCs w:val="20"/>
              </w:rPr>
            </w:pPr>
            <w:r w:rsidRPr="00B4762C">
              <w:rPr>
                <w:rFonts w:asciiTheme="minorHAnsi" w:hAnsiTheme="minorHAnsi" w:cstheme="minorBidi"/>
                <w:color w:val="auto"/>
                <w:sz w:val="22"/>
                <w:szCs w:val="20"/>
              </w:rPr>
              <w:t>(1) developing understanding and fluency with multi-digit multiplication, and developing understanding of dividing to find quotients involving multi-digit dividends;</w:t>
            </w:r>
          </w:p>
          <w:p w:rsidR="00B4762C" w:rsidRPr="00B4762C" w:rsidRDefault="00B4762C" w:rsidP="00B4762C">
            <w:pPr>
              <w:pStyle w:val="Default"/>
              <w:rPr>
                <w:rFonts w:asciiTheme="minorHAnsi" w:hAnsiTheme="minorHAnsi" w:cstheme="minorBidi"/>
                <w:color w:val="auto"/>
                <w:sz w:val="22"/>
                <w:szCs w:val="20"/>
              </w:rPr>
            </w:pPr>
            <w:r w:rsidRPr="00B4762C">
              <w:rPr>
                <w:rFonts w:asciiTheme="minorHAnsi" w:hAnsiTheme="minorHAnsi" w:cstheme="minorBidi"/>
                <w:color w:val="auto"/>
                <w:sz w:val="22"/>
                <w:szCs w:val="20"/>
              </w:rPr>
              <w:t>(2) developing an understanding of fraction equivalence, addition and subtraction of fractions with like denominators, and multiplication of fractions by whole numbers;</w:t>
            </w:r>
          </w:p>
          <w:p w:rsidR="00B4762C" w:rsidRPr="00B4762C" w:rsidRDefault="00B4762C" w:rsidP="00B4762C">
            <w:pPr>
              <w:pStyle w:val="Default"/>
              <w:rPr>
                <w:rFonts w:asciiTheme="minorHAnsi" w:hAnsiTheme="minorHAnsi" w:cstheme="minorBidi"/>
                <w:color w:val="auto"/>
                <w:sz w:val="22"/>
                <w:szCs w:val="20"/>
              </w:rPr>
            </w:pPr>
            <w:r w:rsidRPr="00B4762C">
              <w:rPr>
                <w:rFonts w:asciiTheme="minorHAnsi" w:hAnsiTheme="minorHAnsi" w:cstheme="minorBidi"/>
                <w:color w:val="auto"/>
                <w:sz w:val="22"/>
                <w:szCs w:val="20"/>
              </w:rPr>
              <w:t xml:space="preserve">(3) </w:t>
            </w:r>
            <w:proofErr w:type="gramStart"/>
            <w:r w:rsidRPr="00B4762C">
              <w:rPr>
                <w:rFonts w:asciiTheme="minorHAnsi" w:hAnsiTheme="minorHAnsi" w:cstheme="minorBidi"/>
                <w:color w:val="auto"/>
                <w:sz w:val="22"/>
                <w:szCs w:val="20"/>
              </w:rPr>
              <w:t>understanding</w:t>
            </w:r>
            <w:proofErr w:type="gramEnd"/>
            <w:r w:rsidRPr="00B4762C">
              <w:rPr>
                <w:rFonts w:asciiTheme="minorHAnsi" w:hAnsiTheme="minorHAnsi" w:cstheme="minorBidi"/>
                <w:color w:val="auto"/>
                <w:sz w:val="22"/>
                <w:szCs w:val="20"/>
              </w:rPr>
              <w:t xml:space="preserve"> that geometric figures can be analyzed and classified based on their properties, such as having parallel sides, perpendicular sides, particular angle measures, and symmetry.</w:t>
            </w:r>
          </w:p>
          <w:p w:rsidR="008926F9" w:rsidRPr="00E95F35" w:rsidRDefault="008926F9" w:rsidP="00B4762C">
            <w:pPr>
              <w:pStyle w:val="Default"/>
              <w:rPr>
                <w:i/>
                <w:iCs/>
                <w:sz w:val="14"/>
                <w:szCs w:val="14"/>
              </w:rPr>
            </w:pPr>
          </w:p>
        </w:tc>
      </w:tr>
      <w:tr w:rsidR="00FD5EAE" w:rsidRPr="00ED313B" w:rsidTr="00FD5EAE">
        <w:trPr>
          <w:trHeight w:val="295"/>
          <w:jc w:val="center"/>
        </w:trPr>
        <w:tc>
          <w:tcPr>
            <w:tcW w:w="10985"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tcPr>
          <w:p w:rsidR="00FD5EAE" w:rsidRPr="00FD5EAE" w:rsidRDefault="00F26DDC" w:rsidP="00B4762C">
            <w:pPr>
              <w:pStyle w:val="Default"/>
              <w:rPr>
                <w:sz w:val="20"/>
                <w:szCs w:val="20"/>
              </w:rPr>
            </w:pPr>
            <w:r>
              <w:rPr>
                <w:b/>
              </w:rPr>
              <w:t xml:space="preserve">3. </w:t>
            </w:r>
            <w:r w:rsidR="00FD5EAE">
              <w:rPr>
                <w:b/>
              </w:rPr>
              <w:t xml:space="preserve">End-of-Year </w:t>
            </w:r>
            <w:r w:rsidR="00FD5EAE" w:rsidRPr="008926F9">
              <w:rPr>
                <w:b/>
              </w:rPr>
              <w:t>Assessment Method</w:t>
            </w:r>
            <w:r w:rsidR="00FD5EAE">
              <w:rPr>
                <w:b/>
              </w:rPr>
              <w:t xml:space="preserve"> and Name</w:t>
            </w:r>
            <w:r w:rsidR="00264C6D">
              <w:rPr>
                <w:b/>
              </w:rPr>
              <w:t xml:space="preserve">: </w:t>
            </w:r>
            <w:r w:rsidR="00B4762C">
              <w:rPr>
                <w:b/>
              </w:rPr>
              <w:t>4th Grade Math</w:t>
            </w:r>
          </w:p>
        </w:tc>
      </w:tr>
      <w:tr w:rsidR="008926F9" w:rsidRPr="00ED313B" w:rsidTr="008926F9">
        <w:trPr>
          <w:trHeight w:val="1672"/>
          <w:jc w:val="center"/>
        </w:trPr>
        <w:tc>
          <w:tcPr>
            <w:tcW w:w="10985" w:type="dxa"/>
            <w:gridSpan w:val="2"/>
            <w:tcBorders>
              <w:top w:val="single" w:sz="8" w:space="0" w:color="auto"/>
              <w:left w:val="single" w:sz="8" w:space="0" w:color="auto"/>
              <w:bottom w:val="single" w:sz="8" w:space="0" w:color="auto"/>
              <w:right w:val="single" w:sz="8" w:space="0" w:color="auto"/>
            </w:tcBorders>
            <w:shd w:val="clear" w:color="auto" w:fill="auto"/>
          </w:tcPr>
          <w:p w:rsidR="008926F9" w:rsidRPr="008926F9" w:rsidRDefault="00B4762C" w:rsidP="00B4762C">
            <w:pPr>
              <w:pStyle w:val="Default"/>
              <w:rPr>
                <w:b/>
              </w:rPr>
            </w:pPr>
            <w:r>
              <w:t xml:space="preserve">I am using a 4th grade common end of year district developed assessment. This assessment includes 30 items that will determine student mastery of 4.OA.1-3, 4.NBT.1-6, and 4.NF.1-7. These tasks are aligned to the task types described in the </w:t>
            </w:r>
            <w:hyperlink r:id="rId12" w:history="1">
              <w:r w:rsidRPr="00B4762C">
                <w:rPr>
                  <w:rStyle w:val="Hyperlink"/>
                </w:rPr>
                <w:t>4th Grade Assessment Guide</w:t>
              </w:r>
            </w:hyperlink>
            <w:r>
              <w:t xml:space="preserve"> and assess students’ mastery of Priority Content. Various sources were used to create the assessment including EAGLE and </w:t>
            </w:r>
            <w:proofErr w:type="gramStart"/>
            <w:r>
              <w:t xml:space="preserve">the </w:t>
            </w:r>
            <w:hyperlink r:id="rId13" w:history="1">
              <w:r w:rsidRPr="00B4762C">
                <w:rPr>
                  <w:rStyle w:val="Hyperlink"/>
                </w:rPr>
                <w:t>3-5 LDE Guidebook</w:t>
              </w:r>
              <w:proofErr w:type="gramEnd"/>
            </w:hyperlink>
            <w:r>
              <w:t xml:space="preserve">. Student responses will be scored during teacher collaboration sessions using correct responses and exemplars for each item. </w:t>
            </w:r>
          </w:p>
        </w:tc>
      </w:tr>
      <w:tr w:rsidR="00FD5EAE" w:rsidRPr="00ED313B" w:rsidTr="00FD5EAE">
        <w:trPr>
          <w:trHeight w:val="304"/>
          <w:jc w:val="center"/>
        </w:trPr>
        <w:tc>
          <w:tcPr>
            <w:tcW w:w="10985"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tcPr>
          <w:p w:rsidR="00FD5EAE" w:rsidRDefault="00F26DDC" w:rsidP="00F26DDC">
            <w:pPr>
              <w:pStyle w:val="Default"/>
              <w:rPr>
                <w:b/>
              </w:rPr>
            </w:pPr>
            <w:bookmarkStart w:id="3" w:name="Section4"/>
            <w:r>
              <w:rPr>
                <w:b/>
              </w:rPr>
              <w:t xml:space="preserve">4. </w:t>
            </w:r>
            <w:r w:rsidR="00FD5EAE">
              <w:rPr>
                <w:b/>
              </w:rPr>
              <w:t>Baseline &amp; Diagnostic Data</w:t>
            </w:r>
            <w:r w:rsidR="00264C6D">
              <w:rPr>
                <w:b/>
              </w:rPr>
              <w:t>: English II</w:t>
            </w:r>
            <w:bookmarkEnd w:id="3"/>
          </w:p>
        </w:tc>
      </w:tr>
      <w:tr w:rsidR="00FD5EAE" w:rsidRPr="00ED313B" w:rsidTr="008926F9">
        <w:trPr>
          <w:trHeight w:val="1672"/>
          <w:jc w:val="center"/>
        </w:trPr>
        <w:tc>
          <w:tcPr>
            <w:tcW w:w="10985" w:type="dxa"/>
            <w:gridSpan w:val="2"/>
            <w:tcBorders>
              <w:top w:val="single" w:sz="8" w:space="0" w:color="auto"/>
              <w:left w:val="single" w:sz="8" w:space="0" w:color="auto"/>
              <w:bottom w:val="single" w:sz="8" w:space="0" w:color="auto"/>
              <w:right w:val="single" w:sz="8" w:space="0" w:color="auto"/>
            </w:tcBorders>
            <w:shd w:val="clear" w:color="auto" w:fill="auto"/>
          </w:tcPr>
          <w:p w:rsidR="00FD5EAE" w:rsidRPr="0019778F" w:rsidRDefault="0019778F" w:rsidP="002D1F44">
            <w:pPr>
              <w:pStyle w:val="Default"/>
              <w:rPr>
                <w:sz w:val="22"/>
                <w:szCs w:val="22"/>
              </w:rPr>
            </w:pPr>
            <w:r w:rsidRPr="0019778F">
              <w:rPr>
                <w:sz w:val="22"/>
                <w:szCs w:val="22"/>
              </w:rPr>
              <w:t>I</w:t>
            </w:r>
            <w:r w:rsidR="00B4762C" w:rsidRPr="0019778F">
              <w:rPr>
                <w:sz w:val="22"/>
                <w:szCs w:val="22"/>
              </w:rPr>
              <w:t xml:space="preserve"> adm</w:t>
            </w:r>
            <w:r w:rsidRPr="0019778F">
              <w:rPr>
                <w:sz w:val="22"/>
                <w:szCs w:val="22"/>
              </w:rPr>
              <w:t>inistered a teacher developed 4</w:t>
            </w:r>
            <w:r w:rsidR="00B4762C" w:rsidRPr="0019778F">
              <w:rPr>
                <w:sz w:val="22"/>
                <w:szCs w:val="22"/>
              </w:rPr>
              <w:t>th grade math readiness asse</w:t>
            </w:r>
            <w:r w:rsidRPr="0019778F">
              <w:rPr>
                <w:sz w:val="22"/>
                <w:szCs w:val="22"/>
              </w:rPr>
              <w:t>ssment. This assessment included</w:t>
            </w:r>
            <w:r w:rsidR="00B4762C" w:rsidRPr="0019778F">
              <w:rPr>
                <w:sz w:val="22"/>
                <w:szCs w:val="22"/>
              </w:rPr>
              <w:t xml:space="preserve"> 30 items (25 selected response items and 5 extended constructed response tasks) that assess student mastery of necessary skills for ali</w:t>
            </w:r>
            <w:r w:rsidRPr="0019778F">
              <w:rPr>
                <w:sz w:val="22"/>
                <w:szCs w:val="22"/>
              </w:rPr>
              <w:t>gned to the major clusters of 4</w:t>
            </w:r>
            <w:r w:rsidR="00B4762C" w:rsidRPr="0019778F">
              <w:rPr>
                <w:sz w:val="22"/>
                <w:szCs w:val="22"/>
              </w:rPr>
              <w:t xml:space="preserve">th </w:t>
            </w:r>
            <w:r w:rsidRPr="0019778F">
              <w:rPr>
                <w:sz w:val="22"/>
                <w:szCs w:val="22"/>
              </w:rPr>
              <w:t xml:space="preserve">grade Math as outlined in the </w:t>
            </w:r>
            <w:hyperlink r:id="rId14" w:history="1">
              <w:r w:rsidRPr="0019778F">
                <w:rPr>
                  <w:rStyle w:val="Hyperlink"/>
                  <w:sz w:val="22"/>
                  <w:szCs w:val="22"/>
                </w:rPr>
                <w:t>4</w:t>
              </w:r>
              <w:r w:rsidR="00B4762C" w:rsidRPr="0019778F">
                <w:rPr>
                  <w:rStyle w:val="Hyperlink"/>
                  <w:sz w:val="22"/>
                  <w:szCs w:val="22"/>
                </w:rPr>
                <w:t>th Grade Remediation Guide</w:t>
              </w:r>
            </w:hyperlink>
            <w:r w:rsidR="00B4762C" w:rsidRPr="0019778F">
              <w:rPr>
                <w:sz w:val="22"/>
                <w:szCs w:val="22"/>
              </w:rPr>
              <w:t xml:space="preserve">. I administered the assessment in 2 sessions on separate days. </w:t>
            </w:r>
          </w:p>
          <w:p w:rsidR="0019778F" w:rsidRPr="0019778F" w:rsidRDefault="0019778F" w:rsidP="0019778F">
            <w:pPr>
              <w:pStyle w:val="List1"/>
              <w:spacing w:before="120" w:after="120"/>
              <w:ind w:left="0" w:firstLine="0"/>
              <w:rPr>
                <w:rFonts w:asciiTheme="minorHAnsi" w:hAnsiTheme="minorHAnsi" w:cs="Times New Roman"/>
              </w:rPr>
            </w:pPr>
            <w:r w:rsidRPr="0019778F">
              <w:rPr>
                <w:rFonts w:asciiTheme="minorHAnsi" w:hAnsiTheme="minorHAnsi" w:cs="Times New Roman"/>
              </w:rPr>
              <w:t>Based on these results summarized in the chart below, I can conclude:</w:t>
            </w:r>
          </w:p>
          <w:p w:rsidR="0019778F" w:rsidRPr="0019778F" w:rsidRDefault="0019778F" w:rsidP="0019778F">
            <w:pPr>
              <w:pStyle w:val="List1"/>
              <w:numPr>
                <w:ilvl w:val="0"/>
                <w:numId w:val="19"/>
              </w:numPr>
              <w:spacing w:before="120" w:after="120"/>
              <w:rPr>
                <w:b/>
              </w:rPr>
            </w:pPr>
            <w:r w:rsidRPr="0019778F">
              <w:rPr>
                <w:rFonts w:asciiTheme="minorHAnsi" w:hAnsiTheme="minorHAnsi" w:cs="Times New Roman"/>
              </w:rPr>
              <w:t>All students will need targeted practice with prerequisite skills in the major clusters of Number and Operations in Base Ten &amp; Number and Operations – Fractions in order to achieve success in 4</w:t>
            </w:r>
            <w:r w:rsidRPr="0019778F">
              <w:rPr>
                <w:rFonts w:asciiTheme="minorHAnsi" w:hAnsiTheme="minorHAnsi" w:cs="Times New Roman"/>
                <w:vertAlign w:val="superscript"/>
              </w:rPr>
              <w:t>th</w:t>
            </w:r>
            <w:r w:rsidRPr="0019778F">
              <w:rPr>
                <w:rFonts w:asciiTheme="minorHAnsi" w:hAnsiTheme="minorHAnsi" w:cs="Times New Roman"/>
              </w:rPr>
              <w:t xml:space="preserve"> grade math.  </w:t>
            </w:r>
          </w:p>
          <w:p w:rsidR="0019778F" w:rsidRPr="00CC2F8A" w:rsidRDefault="0019778F" w:rsidP="00BB6AB5">
            <w:pPr>
              <w:pStyle w:val="List1"/>
              <w:numPr>
                <w:ilvl w:val="0"/>
                <w:numId w:val="19"/>
              </w:numPr>
              <w:spacing w:before="120" w:after="120"/>
              <w:rPr>
                <w:b/>
              </w:rPr>
            </w:pPr>
            <w:r w:rsidRPr="0019778F">
              <w:rPr>
                <w:rFonts w:asciiTheme="minorHAnsi" w:hAnsiTheme="minorHAnsi" w:cs="Times New Roman"/>
              </w:rPr>
              <w:t>5 students scored in the 0-50% correct range in 2/3 of the categories a</w:t>
            </w:r>
            <w:r w:rsidR="00BB6AB5">
              <w:rPr>
                <w:rFonts w:asciiTheme="minorHAnsi" w:hAnsiTheme="minorHAnsi" w:cs="Times New Roman"/>
              </w:rPr>
              <w:t>nd will need additional support</w:t>
            </w:r>
          </w:p>
          <w:p w:rsidR="00CC2F8A" w:rsidRDefault="00CC2F8A" w:rsidP="00CC2F8A">
            <w:pPr>
              <w:pStyle w:val="List1"/>
              <w:spacing w:before="120" w:after="120"/>
              <w:ind w:left="720" w:firstLine="0"/>
              <w:rPr>
                <w:rFonts w:asciiTheme="minorHAnsi" w:hAnsiTheme="minorHAnsi" w:cs="Times New Roman"/>
              </w:rPr>
            </w:pPr>
          </w:p>
          <w:p w:rsidR="00CC2F8A" w:rsidRDefault="00CC2F8A" w:rsidP="00CC2F8A">
            <w:pPr>
              <w:pStyle w:val="List1"/>
              <w:spacing w:before="120" w:after="120"/>
              <w:ind w:left="720" w:firstLine="0"/>
              <w:rPr>
                <w:rFonts w:asciiTheme="minorHAnsi" w:hAnsiTheme="minorHAnsi" w:cs="Times New Roman"/>
              </w:rPr>
            </w:pPr>
          </w:p>
          <w:p w:rsidR="00CC2F8A" w:rsidRPr="00BB6AB5" w:rsidRDefault="00CC2F8A" w:rsidP="00CC2F8A">
            <w:pPr>
              <w:pStyle w:val="List1"/>
              <w:spacing w:before="120" w:after="120"/>
              <w:ind w:left="720" w:firstLine="0"/>
              <w:rPr>
                <w:b/>
              </w:rPr>
            </w:pPr>
          </w:p>
        </w:tc>
      </w:tr>
    </w:tbl>
    <w:tbl>
      <w:tblPr>
        <w:tblStyle w:val="TableGrid"/>
        <w:tblW w:w="10800" w:type="dxa"/>
        <w:tblInd w:w="-162" w:type="dxa"/>
        <w:tblLayout w:type="fixed"/>
        <w:tblLook w:val="04A0" w:firstRow="1" w:lastRow="0" w:firstColumn="1" w:lastColumn="0" w:noHBand="0" w:noVBand="1"/>
      </w:tblPr>
      <w:tblGrid>
        <w:gridCol w:w="3600"/>
        <w:gridCol w:w="720"/>
        <w:gridCol w:w="1260"/>
        <w:gridCol w:w="1260"/>
        <w:gridCol w:w="1260"/>
        <w:gridCol w:w="1350"/>
        <w:gridCol w:w="1350"/>
      </w:tblGrid>
      <w:tr w:rsidR="0019778F" w:rsidRPr="00CE1E02" w:rsidTr="0019778F">
        <w:tc>
          <w:tcPr>
            <w:tcW w:w="3600" w:type="dxa"/>
            <w:shd w:val="pct5" w:color="auto" w:fill="auto"/>
          </w:tcPr>
          <w:p w:rsidR="0019778F" w:rsidRDefault="0019778F" w:rsidP="001A54DF">
            <w:pPr>
              <w:pStyle w:val="List1"/>
              <w:spacing w:before="120" w:after="120"/>
              <w:ind w:left="0" w:firstLine="0"/>
              <w:jc w:val="center"/>
              <w:rPr>
                <w:rFonts w:asciiTheme="minorHAnsi" w:hAnsiTheme="minorHAnsi" w:cs="Times New Roman"/>
                <w:b/>
              </w:rPr>
            </w:pPr>
            <w:r>
              <w:rPr>
                <w:rFonts w:asciiTheme="minorHAnsi" w:hAnsiTheme="minorHAnsi" w:cs="Times New Roman"/>
                <w:b/>
              </w:rPr>
              <w:lastRenderedPageBreak/>
              <w:t>Readiness to Master Major Content</w:t>
            </w:r>
          </w:p>
          <w:p w:rsidR="0019778F" w:rsidRDefault="0019778F" w:rsidP="001A54DF">
            <w:pPr>
              <w:pStyle w:val="List1"/>
              <w:spacing w:before="120" w:after="120"/>
              <w:ind w:left="0" w:firstLine="0"/>
              <w:jc w:val="center"/>
              <w:rPr>
                <w:rFonts w:asciiTheme="minorHAnsi" w:hAnsiTheme="minorHAnsi" w:cs="Times New Roman"/>
                <w:b/>
              </w:rPr>
            </w:pPr>
            <w:r>
              <w:rPr>
                <w:rFonts w:asciiTheme="minorHAnsi" w:hAnsiTheme="minorHAnsi" w:cs="Times New Roman"/>
                <w:b/>
              </w:rPr>
              <w:t xml:space="preserve"> Grade 4 Mathematics</w:t>
            </w:r>
          </w:p>
          <w:p w:rsidR="0019778F" w:rsidRPr="00CE1E02" w:rsidRDefault="0019778F" w:rsidP="001A54DF">
            <w:pPr>
              <w:pStyle w:val="List1"/>
              <w:spacing w:before="120" w:after="120"/>
              <w:ind w:left="0" w:firstLine="0"/>
              <w:jc w:val="center"/>
              <w:rPr>
                <w:rFonts w:asciiTheme="minorHAnsi" w:hAnsiTheme="minorHAnsi" w:cs="Times New Roman"/>
                <w:b/>
              </w:rPr>
            </w:pPr>
            <w:r>
              <w:rPr>
                <w:rFonts w:asciiTheme="minorHAnsi" w:hAnsiTheme="minorHAnsi" w:cs="Times New Roman"/>
                <w:b/>
              </w:rPr>
              <w:t>Prior Grade Standards</w:t>
            </w:r>
          </w:p>
        </w:tc>
        <w:tc>
          <w:tcPr>
            <w:tcW w:w="720" w:type="dxa"/>
            <w:shd w:val="pct15" w:color="auto" w:fill="auto"/>
            <w:vAlign w:val="center"/>
          </w:tcPr>
          <w:p w:rsidR="0019778F" w:rsidRDefault="0019778F" w:rsidP="001A54DF">
            <w:pPr>
              <w:pStyle w:val="List1"/>
              <w:spacing w:before="120" w:after="120"/>
              <w:ind w:left="0" w:firstLine="0"/>
              <w:jc w:val="center"/>
              <w:rPr>
                <w:rFonts w:asciiTheme="minorHAnsi" w:hAnsiTheme="minorHAnsi" w:cs="Times New Roman"/>
                <w:b/>
              </w:rPr>
            </w:pPr>
            <w:r>
              <w:rPr>
                <w:rFonts w:asciiTheme="minorHAnsi" w:hAnsiTheme="minorHAnsi" w:cs="Times New Roman"/>
                <w:b/>
              </w:rPr>
              <w:t># of Items</w:t>
            </w:r>
          </w:p>
        </w:tc>
        <w:tc>
          <w:tcPr>
            <w:tcW w:w="1260" w:type="dxa"/>
            <w:shd w:val="pct5" w:color="auto" w:fill="auto"/>
          </w:tcPr>
          <w:p w:rsidR="0019778F" w:rsidRDefault="0019778F" w:rsidP="001A54DF">
            <w:pPr>
              <w:pStyle w:val="List1"/>
              <w:spacing w:before="120" w:after="120"/>
              <w:ind w:left="0" w:firstLine="0"/>
              <w:jc w:val="center"/>
              <w:rPr>
                <w:rFonts w:asciiTheme="minorHAnsi" w:hAnsiTheme="minorHAnsi" w:cs="Times New Roman"/>
                <w:b/>
              </w:rPr>
            </w:pPr>
            <w:r>
              <w:rPr>
                <w:rFonts w:asciiTheme="minorHAnsi" w:hAnsiTheme="minorHAnsi" w:cs="Times New Roman"/>
                <w:b/>
              </w:rPr>
              <w:t># and % students scoring:</w:t>
            </w:r>
          </w:p>
          <w:p w:rsidR="0019778F" w:rsidRPr="00CE1E02" w:rsidRDefault="0019778F" w:rsidP="001A54DF">
            <w:pPr>
              <w:pStyle w:val="List1"/>
              <w:spacing w:before="120" w:after="120"/>
              <w:ind w:left="0" w:firstLine="0"/>
              <w:jc w:val="center"/>
              <w:rPr>
                <w:rFonts w:asciiTheme="minorHAnsi" w:hAnsiTheme="minorHAnsi" w:cs="Times New Roman"/>
                <w:b/>
              </w:rPr>
            </w:pPr>
            <w:r>
              <w:rPr>
                <w:rFonts w:asciiTheme="minorHAnsi" w:hAnsiTheme="minorHAnsi" w:cs="Times New Roman"/>
                <w:b/>
              </w:rPr>
              <w:t>0-30% Correct</w:t>
            </w:r>
          </w:p>
        </w:tc>
        <w:tc>
          <w:tcPr>
            <w:tcW w:w="1260" w:type="dxa"/>
            <w:shd w:val="pct5" w:color="auto" w:fill="auto"/>
          </w:tcPr>
          <w:p w:rsidR="0019778F" w:rsidRDefault="0019778F" w:rsidP="001A54DF">
            <w:pPr>
              <w:pStyle w:val="List1"/>
              <w:spacing w:before="120" w:after="120"/>
              <w:ind w:left="0" w:firstLine="0"/>
              <w:jc w:val="center"/>
              <w:rPr>
                <w:rFonts w:asciiTheme="minorHAnsi" w:hAnsiTheme="minorHAnsi" w:cs="Times New Roman"/>
                <w:b/>
              </w:rPr>
            </w:pPr>
            <w:r>
              <w:rPr>
                <w:rFonts w:asciiTheme="minorHAnsi" w:hAnsiTheme="minorHAnsi" w:cs="Times New Roman"/>
                <w:b/>
              </w:rPr>
              <w:t># and % students scoring:</w:t>
            </w:r>
          </w:p>
          <w:p w:rsidR="0019778F" w:rsidRPr="00CE1E02" w:rsidRDefault="0019778F" w:rsidP="001A54DF">
            <w:pPr>
              <w:pStyle w:val="List1"/>
              <w:spacing w:before="120" w:after="120"/>
              <w:ind w:left="0" w:firstLine="0"/>
              <w:jc w:val="center"/>
              <w:rPr>
                <w:rFonts w:asciiTheme="minorHAnsi" w:hAnsiTheme="minorHAnsi" w:cs="Times New Roman"/>
                <w:b/>
              </w:rPr>
            </w:pPr>
            <w:r>
              <w:rPr>
                <w:rFonts w:asciiTheme="minorHAnsi" w:hAnsiTheme="minorHAnsi" w:cs="Times New Roman"/>
                <w:b/>
              </w:rPr>
              <w:t>31-50% Correct</w:t>
            </w:r>
          </w:p>
        </w:tc>
        <w:tc>
          <w:tcPr>
            <w:tcW w:w="1260" w:type="dxa"/>
            <w:shd w:val="pct5" w:color="auto" w:fill="auto"/>
          </w:tcPr>
          <w:p w:rsidR="0019778F" w:rsidRDefault="0019778F" w:rsidP="001A54DF">
            <w:pPr>
              <w:pStyle w:val="List1"/>
              <w:spacing w:before="120" w:after="120"/>
              <w:ind w:left="0" w:firstLine="0"/>
              <w:jc w:val="center"/>
              <w:rPr>
                <w:rFonts w:asciiTheme="minorHAnsi" w:hAnsiTheme="minorHAnsi" w:cs="Times New Roman"/>
                <w:b/>
              </w:rPr>
            </w:pPr>
            <w:r>
              <w:rPr>
                <w:rFonts w:asciiTheme="minorHAnsi" w:hAnsiTheme="minorHAnsi" w:cs="Times New Roman"/>
                <w:b/>
              </w:rPr>
              <w:t># and % students scoring:</w:t>
            </w:r>
          </w:p>
          <w:p w:rsidR="0019778F" w:rsidRPr="00CE1E02" w:rsidRDefault="0019778F" w:rsidP="001A54DF">
            <w:pPr>
              <w:pStyle w:val="List1"/>
              <w:spacing w:before="120" w:after="120"/>
              <w:ind w:left="0" w:firstLine="0"/>
              <w:jc w:val="center"/>
              <w:rPr>
                <w:rFonts w:asciiTheme="minorHAnsi" w:hAnsiTheme="minorHAnsi" w:cs="Times New Roman"/>
                <w:b/>
              </w:rPr>
            </w:pPr>
            <w:r>
              <w:rPr>
                <w:rFonts w:asciiTheme="minorHAnsi" w:hAnsiTheme="minorHAnsi" w:cs="Times New Roman"/>
                <w:b/>
              </w:rPr>
              <w:t>51-70% Correct</w:t>
            </w:r>
          </w:p>
        </w:tc>
        <w:tc>
          <w:tcPr>
            <w:tcW w:w="1350" w:type="dxa"/>
            <w:shd w:val="pct5" w:color="auto" w:fill="auto"/>
          </w:tcPr>
          <w:p w:rsidR="0019778F" w:rsidRDefault="0019778F" w:rsidP="001A54DF">
            <w:pPr>
              <w:pStyle w:val="List1"/>
              <w:spacing w:before="120" w:after="120"/>
              <w:ind w:left="0" w:firstLine="0"/>
              <w:jc w:val="center"/>
              <w:rPr>
                <w:rFonts w:asciiTheme="minorHAnsi" w:hAnsiTheme="minorHAnsi" w:cs="Times New Roman"/>
                <w:b/>
              </w:rPr>
            </w:pPr>
            <w:r>
              <w:rPr>
                <w:rFonts w:asciiTheme="minorHAnsi" w:hAnsiTheme="minorHAnsi" w:cs="Times New Roman"/>
                <w:b/>
              </w:rPr>
              <w:t># and % students scoring:</w:t>
            </w:r>
          </w:p>
          <w:p w:rsidR="0019778F" w:rsidRPr="00CE1E02" w:rsidRDefault="0019778F" w:rsidP="001A54DF">
            <w:pPr>
              <w:pStyle w:val="List1"/>
              <w:spacing w:before="120" w:after="120"/>
              <w:ind w:left="0" w:firstLine="0"/>
              <w:jc w:val="center"/>
              <w:rPr>
                <w:rFonts w:asciiTheme="minorHAnsi" w:hAnsiTheme="minorHAnsi" w:cs="Times New Roman"/>
                <w:b/>
              </w:rPr>
            </w:pPr>
            <w:r>
              <w:rPr>
                <w:rFonts w:asciiTheme="minorHAnsi" w:hAnsiTheme="minorHAnsi" w:cs="Times New Roman"/>
                <w:b/>
              </w:rPr>
              <w:t>71-90% Correct</w:t>
            </w:r>
          </w:p>
        </w:tc>
        <w:tc>
          <w:tcPr>
            <w:tcW w:w="1350" w:type="dxa"/>
            <w:shd w:val="pct5" w:color="auto" w:fill="auto"/>
          </w:tcPr>
          <w:p w:rsidR="0019778F" w:rsidRDefault="0019778F" w:rsidP="001A54DF">
            <w:pPr>
              <w:pStyle w:val="List1"/>
              <w:spacing w:before="120" w:after="120"/>
              <w:ind w:left="0" w:firstLine="0"/>
              <w:jc w:val="center"/>
              <w:rPr>
                <w:rFonts w:asciiTheme="minorHAnsi" w:hAnsiTheme="minorHAnsi" w:cs="Times New Roman"/>
                <w:b/>
              </w:rPr>
            </w:pPr>
            <w:r>
              <w:rPr>
                <w:rFonts w:asciiTheme="minorHAnsi" w:hAnsiTheme="minorHAnsi" w:cs="Times New Roman"/>
                <w:b/>
              </w:rPr>
              <w:t># and % students scoring:</w:t>
            </w:r>
          </w:p>
          <w:p w:rsidR="0019778F" w:rsidRPr="00CE1E02" w:rsidRDefault="0019778F" w:rsidP="001A54DF">
            <w:pPr>
              <w:pStyle w:val="List1"/>
              <w:spacing w:before="120" w:after="120"/>
              <w:ind w:left="0" w:firstLine="0"/>
              <w:jc w:val="center"/>
              <w:rPr>
                <w:rFonts w:asciiTheme="minorHAnsi" w:hAnsiTheme="minorHAnsi" w:cs="Times New Roman"/>
                <w:b/>
              </w:rPr>
            </w:pPr>
            <w:r>
              <w:rPr>
                <w:rFonts w:asciiTheme="minorHAnsi" w:hAnsiTheme="minorHAnsi" w:cs="Times New Roman"/>
                <w:b/>
              </w:rPr>
              <w:t>91-100% Correct</w:t>
            </w:r>
          </w:p>
        </w:tc>
      </w:tr>
      <w:tr w:rsidR="0019778F" w:rsidTr="0019778F">
        <w:trPr>
          <w:trHeight w:val="989"/>
        </w:trPr>
        <w:tc>
          <w:tcPr>
            <w:tcW w:w="3600" w:type="dxa"/>
          </w:tcPr>
          <w:p w:rsidR="0019778F" w:rsidRPr="00CE1E02" w:rsidRDefault="0019778F" w:rsidP="001A54DF">
            <w:pPr>
              <w:pStyle w:val="List1"/>
              <w:spacing w:before="120" w:after="120"/>
              <w:ind w:left="0" w:firstLine="0"/>
              <w:jc w:val="center"/>
              <w:rPr>
                <w:rFonts w:asciiTheme="minorHAnsi" w:hAnsiTheme="minorHAnsi" w:cs="Times New Roman"/>
                <w:b/>
              </w:rPr>
            </w:pPr>
            <w:r w:rsidRPr="00921FF9">
              <w:rPr>
                <w:rFonts w:asciiTheme="minorHAnsi" w:hAnsiTheme="minorHAnsi" w:cs="Times New Roman"/>
                <w:b/>
              </w:rPr>
              <w:t>Operations and Algebraic Thinking</w:t>
            </w:r>
            <w:r>
              <w:rPr>
                <w:rFonts w:asciiTheme="minorHAnsi" w:hAnsiTheme="minorHAnsi" w:cs="Times New Roman"/>
              </w:rPr>
              <w:br/>
            </w:r>
            <w:r w:rsidRPr="00921FF9">
              <w:rPr>
                <w:rFonts w:asciiTheme="minorHAnsi" w:hAnsiTheme="minorHAnsi" w:cs="Times New Roman"/>
                <w:sz w:val="20"/>
              </w:rPr>
              <w:t xml:space="preserve"> (</w:t>
            </w:r>
            <w:r w:rsidRPr="00921FF9">
              <w:rPr>
                <w:rStyle w:val="A12"/>
                <w:color w:val="auto"/>
                <w:sz w:val="20"/>
                <w:u w:val="none"/>
              </w:rPr>
              <w:t>3.OA.A.1 ,</w:t>
            </w:r>
            <w:r w:rsidRPr="00921FF9">
              <w:rPr>
                <w:rStyle w:val="A5"/>
                <w:color w:val="auto"/>
                <w:sz w:val="18"/>
              </w:rPr>
              <w:t xml:space="preserve"> </w:t>
            </w:r>
            <w:r w:rsidRPr="00921FF9">
              <w:rPr>
                <w:rStyle w:val="A12"/>
                <w:color w:val="auto"/>
                <w:sz w:val="20"/>
                <w:u w:val="none"/>
              </w:rPr>
              <w:t>3.OA.A.3 , 3.OA.D.8)</w:t>
            </w:r>
          </w:p>
        </w:tc>
        <w:tc>
          <w:tcPr>
            <w:tcW w:w="720" w:type="dxa"/>
            <w:shd w:val="pct15" w:color="auto" w:fill="auto"/>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6</w:t>
            </w:r>
          </w:p>
        </w:tc>
        <w:tc>
          <w:tcPr>
            <w:tcW w:w="1260" w:type="dxa"/>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0</w:t>
            </w:r>
          </w:p>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0%</w:t>
            </w:r>
          </w:p>
        </w:tc>
        <w:tc>
          <w:tcPr>
            <w:tcW w:w="1260" w:type="dxa"/>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2</w:t>
            </w:r>
          </w:p>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8%</w:t>
            </w:r>
          </w:p>
        </w:tc>
        <w:tc>
          <w:tcPr>
            <w:tcW w:w="1260" w:type="dxa"/>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10</w:t>
            </w:r>
          </w:p>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40%</w:t>
            </w:r>
          </w:p>
        </w:tc>
        <w:tc>
          <w:tcPr>
            <w:tcW w:w="1350" w:type="dxa"/>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10</w:t>
            </w:r>
          </w:p>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40%</w:t>
            </w:r>
          </w:p>
        </w:tc>
        <w:tc>
          <w:tcPr>
            <w:tcW w:w="1350" w:type="dxa"/>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3</w:t>
            </w:r>
          </w:p>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12%</w:t>
            </w:r>
          </w:p>
        </w:tc>
      </w:tr>
      <w:tr w:rsidR="0019778F" w:rsidTr="0019778F">
        <w:trPr>
          <w:trHeight w:val="1052"/>
        </w:trPr>
        <w:tc>
          <w:tcPr>
            <w:tcW w:w="3600" w:type="dxa"/>
          </w:tcPr>
          <w:p w:rsidR="0019778F" w:rsidRPr="00CE1E02" w:rsidRDefault="0019778F" w:rsidP="001A54DF">
            <w:pPr>
              <w:pStyle w:val="List1"/>
              <w:spacing w:before="120" w:after="120"/>
              <w:ind w:left="0" w:firstLine="0"/>
              <w:jc w:val="center"/>
              <w:rPr>
                <w:rFonts w:asciiTheme="minorHAnsi" w:hAnsiTheme="minorHAnsi" w:cs="Times New Roman"/>
                <w:b/>
              </w:rPr>
            </w:pPr>
            <w:r w:rsidRPr="00921FF9">
              <w:rPr>
                <w:rFonts w:asciiTheme="minorHAnsi" w:hAnsiTheme="minorHAnsi" w:cs="Times New Roman"/>
                <w:b/>
              </w:rPr>
              <w:t xml:space="preserve">Number and Operations </w:t>
            </w:r>
            <w:r>
              <w:rPr>
                <w:rFonts w:asciiTheme="minorHAnsi" w:hAnsiTheme="minorHAnsi" w:cs="Times New Roman"/>
                <w:b/>
              </w:rPr>
              <w:t>in Base Ten</w:t>
            </w:r>
            <w:r>
              <w:rPr>
                <w:rFonts w:asciiTheme="minorHAnsi" w:hAnsiTheme="minorHAnsi" w:cs="Times New Roman"/>
                <w:b/>
              </w:rPr>
              <w:br/>
            </w:r>
            <w:r>
              <w:rPr>
                <w:rStyle w:val="A12"/>
                <w:color w:val="auto"/>
                <w:sz w:val="20"/>
                <w:u w:val="none"/>
              </w:rPr>
              <w:t>(</w:t>
            </w:r>
            <w:r w:rsidRPr="00921FF9">
              <w:rPr>
                <w:rStyle w:val="A12"/>
                <w:color w:val="auto"/>
                <w:sz w:val="20"/>
                <w:u w:val="none"/>
              </w:rPr>
              <w:t>3.NBT.A.1, 3.NBT.A.2, 3.NBT.A.3, 3.NBT.A.2, 3.OA.B.5, 3.OA.C.7)</w:t>
            </w:r>
          </w:p>
        </w:tc>
        <w:tc>
          <w:tcPr>
            <w:tcW w:w="720" w:type="dxa"/>
            <w:shd w:val="pct15" w:color="auto" w:fill="auto"/>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12</w:t>
            </w:r>
          </w:p>
        </w:tc>
        <w:tc>
          <w:tcPr>
            <w:tcW w:w="1260" w:type="dxa"/>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2</w:t>
            </w:r>
          </w:p>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8%</w:t>
            </w:r>
          </w:p>
        </w:tc>
        <w:tc>
          <w:tcPr>
            <w:tcW w:w="1260" w:type="dxa"/>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5</w:t>
            </w:r>
          </w:p>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20%</w:t>
            </w:r>
          </w:p>
        </w:tc>
        <w:tc>
          <w:tcPr>
            <w:tcW w:w="1260" w:type="dxa"/>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8</w:t>
            </w:r>
          </w:p>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32%</w:t>
            </w:r>
          </w:p>
        </w:tc>
        <w:tc>
          <w:tcPr>
            <w:tcW w:w="1350" w:type="dxa"/>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7</w:t>
            </w:r>
          </w:p>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28%</w:t>
            </w:r>
          </w:p>
        </w:tc>
        <w:tc>
          <w:tcPr>
            <w:tcW w:w="1350" w:type="dxa"/>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3</w:t>
            </w:r>
          </w:p>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12%</w:t>
            </w:r>
          </w:p>
        </w:tc>
      </w:tr>
      <w:tr w:rsidR="0019778F" w:rsidTr="0019778F">
        <w:tc>
          <w:tcPr>
            <w:tcW w:w="3600" w:type="dxa"/>
          </w:tcPr>
          <w:p w:rsidR="0019778F" w:rsidRPr="00CE1E02" w:rsidRDefault="0019778F" w:rsidP="001A54DF">
            <w:pPr>
              <w:pStyle w:val="List1"/>
              <w:spacing w:before="120" w:after="120"/>
              <w:ind w:left="0" w:firstLine="0"/>
              <w:jc w:val="center"/>
              <w:rPr>
                <w:rFonts w:asciiTheme="minorHAnsi" w:hAnsiTheme="minorHAnsi" w:cs="Times New Roman"/>
                <w:b/>
              </w:rPr>
            </w:pPr>
            <w:r w:rsidRPr="00921FF9">
              <w:rPr>
                <w:rFonts w:asciiTheme="minorHAnsi" w:hAnsiTheme="minorHAnsi" w:cs="Times New Roman"/>
                <w:b/>
              </w:rPr>
              <w:t xml:space="preserve">Number and Operations - Fractions </w:t>
            </w:r>
            <w:r>
              <w:rPr>
                <w:rFonts w:asciiTheme="minorHAnsi" w:hAnsiTheme="minorHAnsi" w:cs="Times New Roman"/>
                <w:b/>
              </w:rPr>
              <w:br/>
            </w:r>
            <w:r w:rsidRPr="007B6EFC">
              <w:rPr>
                <w:rStyle w:val="A12"/>
                <w:color w:val="auto"/>
                <w:u w:val="none"/>
              </w:rPr>
              <w:t>(</w:t>
            </w:r>
            <w:r w:rsidRPr="006D302B">
              <w:rPr>
                <w:rStyle w:val="A12"/>
                <w:color w:val="auto"/>
                <w:sz w:val="20"/>
                <w:u w:val="none"/>
              </w:rPr>
              <w:t xml:space="preserve">3.NF.A.1, 3.NF.A.2, 3.NF.A.3, 3.OA.A.1, </w:t>
            </w:r>
            <w:r w:rsidRPr="006D302B">
              <w:rPr>
                <w:rStyle w:val="A12"/>
                <w:snapToGrid/>
                <w:color w:val="auto"/>
                <w:sz w:val="20"/>
                <w:u w:val="none"/>
              </w:rPr>
              <w:t>3.OA.A.3)</w:t>
            </w:r>
          </w:p>
        </w:tc>
        <w:tc>
          <w:tcPr>
            <w:tcW w:w="720" w:type="dxa"/>
            <w:shd w:val="pct15" w:color="auto" w:fill="auto"/>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12</w:t>
            </w:r>
          </w:p>
        </w:tc>
        <w:tc>
          <w:tcPr>
            <w:tcW w:w="1260" w:type="dxa"/>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3</w:t>
            </w:r>
          </w:p>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12%</w:t>
            </w:r>
          </w:p>
        </w:tc>
        <w:tc>
          <w:tcPr>
            <w:tcW w:w="1260" w:type="dxa"/>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9</w:t>
            </w:r>
          </w:p>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36%</w:t>
            </w:r>
          </w:p>
        </w:tc>
        <w:tc>
          <w:tcPr>
            <w:tcW w:w="1260" w:type="dxa"/>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11</w:t>
            </w:r>
          </w:p>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44%</w:t>
            </w:r>
          </w:p>
        </w:tc>
        <w:tc>
          <w:tcPr>
            <w:tcW w:w="1350" w:type="dxa"/>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1</w:t>
            </w:r>
          </w:p>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4%</w:t>
            </w:r>
          </w:p>
        </w:tc>
        <w:tc>
          <w:tcPr>
            <w:tcW w:w="1350" w:type="dxa"/>
            <w:vAlign w:val="center"/>
          </w:tcPr>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1</w:t>
            </w:r>
          </w:p>
          <w:p w:rsidR="0019778F" w:rsidRDefault="0019778F" w:rsidP="001A54DF">
            <w:pPr>
              <w:pStyle w:val="List1"/>
              <w:spacing w:before="120" w:after="120"/>
              <w:ind w:left="0" w:firstLine="0"/>
              <w:jc w:val="center"/>
              <w:rPr>
                <w:rFonts w:asciiTheme="minorHAnsi" w:hAnsiTheme="minorHAnsi" w:cs="Times New Roman"/>
              </w:rPr>
            </w:pPr>
            <w:r>
              <w:rPr>
                <w:rFonts w:asciiTheme="minorHAnsi" w:hAnsiTheme="minorHAnsi" w:cs="Times New Roman"/>
              </w:rPr>
              <w:t>4%</w:t>
            </w:r>
          </w:p>
        </w:tc>
      </w:tr>
    </w:tbl>
    <w:tbl>
      <w:tblPr>
        <w:tblW w:w="11055" w:type="dxa"/>
        <w:jc w:val="center"/>
        <w:tblInd w:w="-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813"/>
        <w:gridCol w:w="917"/>
        <w:gridCol w:w="1831"/>
        <w:gridCol w:w="1831"/>
        <w:gridCol w:w="915"/>
        <w:gridCol w:w="2748"/>
      </w:tblGrid>
      <w:tr w:rsidR="002D1F44" w:rsidRPr="00ED313B" w:rsidTr="00BA2936">
        <w:trPr>
          <w:trHeight w:val="160"/>
          <w:jc w:val="center"/>
        </w:trPr>
        <w:tc>
          <w:tcPr>
            <w:tcW w:w="11055" w:type="dxa"/>
            <w:gridSpan w:val="6"/>
            <w:shd w:val="clear" w:color="auto" w:fill="DBE5F1" w:themeFill="accent1" w:themeFillTint="33"/>
          </w:tcPr>
          <w:p w:rsidR="002D1F44" w:rsidRPr="002D1F44" w:rsidRDefault="00F26DDC" w:rsidP="00B00B62">
            <w:pPr>
              <w:tabs>
                <w:tab w:val="left" w:pos="3645"/>
              </w:tabs>
              <w:rPr>
                <w:b/>
              </w:rPr>
            </w:pPr>
            <w:bookmarkStart w:id="4" w:name="Section"/>
            <w:bookmarkStart w:id="5" w:name="Section5"/>
            <w:r>
              <w:rPr>
                <w:b/>
                <w:sz w:val="24"/>
              </w:rPr>
              <w:t xml:space="preserve">5. </w:t>
            </w:r>
            <w:r w:rsidR="00B00B62">
              <w:rPr>
                <w:b/>
                <w:sz w:val="24"/>
              </w:rPr>
              <w:t>Focus Student Population</w:t>
            </w:r>
            <w:bookmarkEnd w:id="4"/>
            <w:bookmarkEnd w:id="5"/>
          </w:p>
        </w:tc>
      </w:tr>
      <w:tr w:rsidR="008926F9" w:rsidRPr="00ED313B" w:rsidTr="00BA2936">
        <w:trPr>
          <w:trHeight w:val="835"/>
          <w:jc w:val="center"/>
        </w:trPr>
        <w:tc>
          <w:tcPr>
            <w:tcW w:w="11055" w:type="dxa"/>
            <w:gridSpan w:val="6"/>
            <w:shd w:val="clear" w:color="auto" w:fill="auto"/>
          </w:tcPr>
          <w:p w:rsidR="0019778F" w:rsidRDefault="0019778F" w:rsidP="0019778F">
            <w:pPr>
              <w:spacing w:after="0" w:line="240" w:lineRule="auto"/>
              <w:rPr>
                <w:rFonts w:cs="Times New Roman"/>
              </w:rPr>
            </w:pPr>
            <w:r>
              <w:rPr>
                <w:rFonts w:cs="Times New Roman"/>
                <w:b/>
              </w:rPr>
              <w:t xml:space="preserve">Population: </w:t>
            </w:r>
            <w:r>
              <w:rPr>
                <w:rFonts w:cs="Times New Roman"/>
              </w:rPr>
              <w:t xml:space="preserve">All 25 students will require targeted remedial support in order to be successful with current grade level standards. Therefore, all of my students (25) are the focus of this Student Learning Target.  </w:t>
            </w:r>
          </w:p>
          <w:p w:rsidR="0019778F" w:rsidRDefault="0019778F" w:rsidP="0019778F">
            <w:pPr>
              <w:spacing w:after="0" w:line="240" w:lineRule="auto"/>
              <w:rPr>
                <w:rFonts w:cs="Times New Roman"/>
              </w:rPr>
            </w:pPr>
          </w:p>
          <w:p w:rsidR="008926F9" w:rsidRPr="002B794B" w:rsidRDefault="0019778F" w:rsidP="0019778F">
            <w:pPr>
              <w:tabs>
                <w:tab w:val="left" w:pos="3645"/>
              </w:tabs>
              <w:rPr>
                <w:sz w:val="20"/>
                <w:szCs w:val="20"/>
              </w:rPr>
            </w:pPr>
            <w:r>
              <w:rPr>
                <w:rFonts w:cs="Times New Roman"/>
                <w:b/>
              </w:rPr>
              <w:t xml:space="preserve">Identified Population: </w:t>
            </w:r>
            <w:r>
              <w:rPr>
                <w:rFonts w:cs="Times New Roman"/>
              </w:rPr>
              <w:t>Five students have been identified as needing additional individualized support in order to be successful.  My goal for these students is for them to meet or exceed 80% on the EOY assessment. If one or more students from this group score 80% or higher, I will consider that outstanding.</w:t>
            </w:r>
          </w:p>
        </w:tc>
      </w:tr>
      <w:tr w:rsidR="00796080" w:rsidRPr="003E72AE" w:rsidTr="00BA2936">
        <w:trPr>
          <w:trHeight w:val="288"/>
          <w:tblHeader/>
          <w:jc w:val="center"/>
        </w:trPr>
        <w:tc>
          <w:tcPr>
            <w:tcW w:w="11055" w:type="dxa"/>
            <w:gridSpan w:val="6"/>
            <w:shd w:val="clear" w:color="auto" w:fill="DBE5F1" w:themeFill="accent1" w:themeFillTint="33"/>
            <w:vAlign w:val="center"/>
          </w:tcPr>
          <w:p w:rsidR="006755F2" w:rsidRPr="002D1F44" w:rsidRDefault="002D1F44" w:rsidP="00BA2936">
            <w:pPr>
              <w:spacing w:after="0" w:line="240" w:lineRule="auto"/>
              <w:rPr>
                <w:b/>
              </w:rPr>
            </w:pPr>
            <w:r>
              <w:br w:type="page"/>
            </w:r>
            <w:bookmarkStart w:id="6" w:name="Section6" w:colFirst="0" w:colLast="0"/>
            <w:r w:rsidR="00F26DDC">
              <w:rPr>
                <w:b/>
              </w:rPr>
              <w:t xml:space="preserve">6. </w:t>
            </w:r>
            <w:r w:rsidR="00B00B62">
              <w:rPr>
                <w:b/>
              </w:rPr>
              <w:t xml:space="preserve">Target Statement: </w:t>
            </w:r>
            <w:r w:rsidR="00BA2936">
              <w:rPr>
                <w:b/>
              </w:rPr>
              <w:t>Math</w:t>
            </w:r>
          </w:p>
        </w:tc>
      </w:tr>
      <w:bookmarkEnd w:id="6"/>
      <w:tr w:rsidR="009A6604" w:rsidRPr="00ED313B" w:rsidTr="00BA2936">
        <w:trPr>
          <w:trHeight w:val="493"/>
          <w:jc w:val="center"/>
        </w:trPr>
        <w:tc>
          <w:tcPr>
            <w:tcW w:w="11055" w:type="dxa"/>
            <w:gridSpan w:val="6"/>
            <w:shd w:val="clear" w:color="auto" w:fill="auto"/>
          </w:tcPr>
          <w:p w:rsidR="009A6604" w:rsidRPr="00ED313B" w:rsidRDefault="00BA2936" w:rsidP="0022709C">
            <w:pPr>
              <w:spacing w:after="0" w:line="240" w:lineRule="auto"/>
              <w:rPr>
                <w:sz w:val="20"/>
                <w:szCs w:val="20"/>
              </w:rPr>
            </w:pPr>
            <w:r>
              <w:t>80% of</w:t>
            </w:r>
            <w:r w:rsidRPr="00F76378">
              <w:t xml:space="preserve"> </w:t>
            </w:r>
            <w:r>
              <w:t xml:space="preserve">my </w:t>
            </w:r>
            <w:r w:rsidRPr="00F76378">
              <w:t xml:space="preserve">students will </w:t>
            </w:r>
            <w:r>
              <w:t>achieve a score of 80% or higher on the end of year common assessment focused on the major math content for 4</w:t>
            </w:r>
            <w:r w:rsidRPr="00F017AF">
              <w:rPr>
                <w:vertAlign w:val="superscript"/>
              </w:rPr>
              <w:t>th</w:t>
            </w:r>
            <w:r>
              <w:t xml:space="preserve"> grade (4.OA.1-3, 4.NBT.1-6, and 4.NF.1-7).</w:t>
            </w:r>
          </w:p>
        </w:tc>
      </w:tr>
      <w:tr w:rsidR="009A6604" w:rsidRPr="00DC1C73" w:rsidTr="00BA2936">
        <w:trPr>
          <w:trHeight w:val="412"/>
          <w:jc w:val="center"/>
        </w:trPr>
        <w:tc>
          <w:tcPr>
            <w:tcW w:w="11055" w:type="dxa"/>
            <w:gridSpan w:val="6"/>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rsidR="009A6604" w:rsidRPr="002D1F44" w:rsidRDefault="00F26DDC" w:rsidP="00B00B62">
            <w:pPr>
              <w:spacing w:after="0" w:line="240" w:lineRule="auto"/>
              <w:rPr>
                <w:b/>
              </w:rPr>
            </w:pPr>
            <w:bookmarkStart w:id="7" w:name="Section7"/>
            <w:r>
              <w:rPr>
                <w:b/>
              </w:rPr>
              <w:t xml:space="preserve">7. </w:t>
            </w:r>
            <w:r w:rsidR="00B00B62">
              <w:rPr>
                <w:b/>
              </w:rPr>
              <w:t>Scoring Plan</w:t>
            </w:r>
            <w:r w:rsidR="00264C6D">
              <w:rPr>
                <w:b/>
              </w:rPr>
              <w:t>: English II</w:t>
            </w:r>
            <w:bookmarkEnd w:id="7"/>
          </w:p>
        </w:tc>
      </w:tr>
      <w:tr w:rsidR="009A6604" w:rsidRPr="00ED313B" w:rsidTr="00BA2936">
        <w:trPr>
          <w:tblHeader/>
          <w:jc w:val="center"/>
        </w:trPr>
        <w:tc>
          <w:tcPr>
            <w:tcW w:w="2813" w:type="dxa"/>
            <w:shd w:val="clear" w:color="auto" w:fill="F2F2F2" w:themeFill="background1" w:themeFillShade="F2"/>
          </w:tcPr>
          <w:p w:rsidR="009A6604" w:rsidRPr="00ED313B" w:rsidRDefault="009A6604" w:rsidP="000B11F7">
            <w:pPr>
              <w:spacing w:after="0" w:line="240" w:lineRule="auto"/>
              <w:rPr>
                <w:b/>
                <w:sz w:val="18"/>
                <w:szCs w:val="18"/>
              </w:rPr>
            </w:pPr>
            <w:r w:rsidRPr="00ED313B">
              <w:rPr>
                <w:b/>
                <w:sz w:val="18"/>
                <w:szCs w:val="18"/>
              </w:rPr>
              <w:t xml:space="preserve">Insufficient Attainment of Target (1 point):  </w:t>
            </w:r>
          </w:p>
          <w:p w:rsidR="009A6604" w:rsidRPr="00ED313B" w:rsidRDefault="009A6604" w:rsidP="000B11F7">
            <w:pPr>
              <w:spacing w:after="0" w:line="240" w:lineRule="auto"/>
              <w:rPr>
                <w:b/>
                <w:sz w:val="18"/>
                <w:szCs w:val="18"/>
              </w:rPr>
            </w:pPr>
            <w:r w:rsidRPr="00ED313B">
              <w:rPr>
                <w:sz w:val="18"/>
                <w:szCs w:val="18"/>
              </w:rPr>
              <w:t>The teacher has demonstrated an insufficient impact on student learning by falling far short of the target.</w:t>
            </w:r>
          </w:p>
        </w:tc>
        <w:tc>
          <w:tcPr>
            <w:tcW w:w="2748" w:type="dxa"/>
            <w:gridSpan w:val="2"/>
            <w:shd w:val="clear" w:color="auto" w:fill="F2F2F2" w:themeFill="background1" w:themeFillShade="F2"/>
          </w:tcPr>
          <w:p w:rsidR="009A6604" w:rsidRPr="00ED313B" w:rsidRDefault="009A6604" w:rsidP="000B11F7">
            <w:pPr>
              <w:spacing w:after="0" w:line="240" w:lineRule="auto"/>
              <w:rPr>
                <w:b/>
                <w:sz w:val="18"/>
                <w:szCs w:val="18"/>
              </w:rPr>
            </w:pPr>
            <w:r w:rsidRPr="00ED313B">
              <w:rPr>
                <w:b/>
                <w:sz w:val="18"/>
                <w:szCs w:val="18"/>
              </w:rPr>
              <w:t xml:space="preserve">Partial Attainment of Target </w:t>
            </w:r>
            <w:r w:rsidRPr="00ED313B">
              <w:rPr>
                <w:b/>
                <w:sz w:val="18"/>
                <w:szCs w:val="18"/>
              </w:rPr>
              <w:br/>
              <w:t xml:space="preserve">(2 points):  </w:t>
            </w:r>
          </w:p>
          <w:p w:rsidR="009A6604" w:rsidRPr="00ED313B" w:rsidRDefault="009A6604" w:rsidP="000B11F7">
            <w:pPr>
              <w:spacing w:after="0" w:line="240" w:lineRule="auto"/>
              <w:rPr>
                <w:b/>
                <w:sz w:val="18"/>
                <w:szCs w:val="18"/>
              </w:rPr>
            </w:pPr>
            <w:r w:rsidRPr="00ED313B">
              <w:rPr>
                <w:sz w:val="18"/>
                <w:szCs w:val="18"/>
              </w:rPr>
              <w:t>The teacher has demonstrated some impact on student learning, but did not meet the target.</w:t>
            </w:r>
          </w:p>
        </w:tc>
        <w:tc>
          <w:tcPr>
            <w:tcW w:w="2746" w:type="dxa"/>
            <w:gridSpan w:val="2"/>
            <w:shd w:val="clear" w:color="auto" w:fill="F2F2F2" w:themeFill="background1" w:themeFillShade="F2"/>
          </w:tcPr>
          <w:p w:rsidR="009A6604" w:rsidRPr="00ED313B" w:rsidRDefault="009A6604" w:rsidP="000B11F7">
            <w:pPr>
              <w:spacing w:after="0" w:line="240" w:lineRule="auto"/>
              <w:rPr>
                <w:b/>
                <w:sz w:val="18"/>
                <w:szCs w:val="18"/>
              </w:rPr>
            </w:pPr>
            <w:r w:rsidRPr="00ED313B">
              <w:rPr>
                <w:b/>
                <w:sz w:val="18"/>
                <w:szCs w:val="18"/>
              </w:rPr>
              <w:t xml:space="preserve">Full Attainment of Target </w:t>
            </w:r>
            <w:r w:rsidRPr="00ED313B">
              <w:rPr>
                <w:b/>
                <w:sz w:val="18"/>
                <w:szCs w:val="18"/>
              </w:rPr>
              <w:br/>
              <w:t xml:space="preserve">(3 points):  </w:t>
            </w:r>
          </w:p>
          <w:p w:rsidR="009A6604" w:rsidRPr="00ED313B" w:rsidRDefault="009A6604" w:rsidP="000B11F7">
            <w:pPr>
              <w:spacing w:after="0" w:line="240" w:lineRule="auto"/>
              <w:rPr>
                <w:b/>
                <w:sz w:val="18"/>
                <w:szCs w:val="18"/>
              </w:rPr>
            </w:pPr>
            <w:r w:rsidRPr="00ED313B">
              <w:rPr>
                <w:sz w:val="18"/>
                <w:szCs w:val="18"/>
              </w:rPr>
              <w:t>The teacher has demonstrated a considerable impact on student learning by meeting the target.</w:t>
            </w:r>
          </w:p>
        </w:tc>
        <w:tc>
          <w:tcPr>
            <w:tcW w:w="2748" w:type="dxa"/>
            <w:shd w:val="clear" w:color="auto" w:fill="F2F2F2" w:themeFill="background1" w:themeFillShade="F2"/>
          </w:tcPr>
          <w:p w:rsidR="009A6604" w:rsidRPr="00ED313B" w:rsidRDefault="009A6604" w:rsidP="000B11F7">
            <w:pPr>
              <w:spacing w:after="0" w:line="240" w:lineRule="auto"/>
              <w:rPr>
                <w:b/>
                <w:sz w:val="18"/>
                <w:szCs w:val="18"/>
              </w:rPr>
            </w:pPr>
            <w:r w:rsidRPr="00ED313B">
              <w:rPr>
                <w:b/>
                <w:sz w:val="18"/>
                <w:szCs w:val="18"/>
              </w:rPr>
              <w:t xml:space="preserve">Exceptional Attainment of Target (4 points):  </w:t>
            </w:r>
          </w:p>
          <w:p w:rsidR="009A6604" w:rsidRPr="00ED313B" w:rsidRDefault="009A6604" w:rsidP="000B11F7">
            <w:pPr>
              <w:spacing w:after="0" w:line="240" w:lineRule="auto"/>
              <w:rPr>
                <w:b/>
                <w:sz w:val="18"/>
                <w:szCs w:val="18"/>
              </w:rPr>
            </w:pPr>
            <w:r w:rsidRPr="00ED313B">
              <w:rPr>
                <w:sz w:val="18"/>
                <w:szCs w:val="18"/>
              </w:rPr>
              <w:t>The teacher has demonstrated an outstanding impact on student learning by surpassing the target by a meaningful margin.</w:t>
            </w:r>
          </w:p>
        </w:tc>
      </w:tr>
      <w:tr w:rsidR="00BA2936" w:rsidRPr="00ED313B" w:rsidTr="00BB6AB5">
        <w:trPr>
          <w:trHeight w:val="907"/>
          <w:jc w:val="center"/>
        </w:trPr>
        <w:tc>
          <w:tcPr>
            <w:tcW w:w="2813" w:type="dxa"/>
            <w:shd w:val="clear" w:color="auto" w:fill="auto"/>
          </w:tcPr>
          <w:p w:rsidR="00BA2936" w:rsidRPr="00ED313B" w:rsidRDefault="00BA2936" w:rsidP="00BA2936">
            <w:pPr>
              <w:spacing w:after="0" w:line="240" w:lineRule="auto"/>
              <w:rPr>
                <w:sz w:val="20"/>
                <w:szCs w:val="20"/>
              </w:rPr>
            </w:pPr>
            <w:r w:rsidRPr="00ED313B">
              <w:rPr>
                <w:b/>
                <w:sz w:val="20"/>
                <w:szCs w:val="20"/>
              </w:rPr>
              <w:t>Achievement range:</w:t>
            </w:r>
            <w:r>
              <w:rPr>
                <w:b/>
                <w:sz w:val="20"/>
                <w:szCs w:val="20"/>
              </w:rPr>
              <w:t xml:space="preserve"> </w:t>
            </w:r>
            <w:r>
              <w:rPr>
                <w:sz w:val="20"/>
                <w:szCs w:val="20"/>
              </w:rPr>
              <w:t>0 – 67% of my students score 80% or higher</w:t>
            </w:r>
            <w:r w:rsidRPr="007B1ED2">
              <w:rPr>
                <w:sz w:val="20"/>
                <w:szCs w:val="20"/>
              </w:rPr>
              <w:t>.</w:t>
            </w:r>
          </w:p>
        </w:tc>
        <w:tc>
          <w:tcPr>
            <w:tcW w:w="2748" w:type="dxa"/>
            <w:gridSpan w:val="2"/>
            <w:shd w:val="clear" w:color="auto" w:fill="auto"/>
          </w:tcPr>
          <w:p w:rsidR="00BA2936" w:rsidRPr="00ED313B" w:rsidRDefault="00BA2936" w:rsidP="001A54DF">
            <w:pPr>
              <w:spacing w:after="0" w:line="240" w:lineRule="auto"/>
              <w:rPr>
                <w:sz w:val="20"/>
                <w:szCs w:val="20"/>
              </w:rPr>
            </w:pPr>
            <w:r w:rsidRPr="00ED313B">
              <w:rPr>
                <w:b/>
                <w:sz w:val="20"/>
                <w:szCs w:val="20"/>
              </w:rPr>
              <w:t>Achievement range</w:t>
            </w:r>
            <w:r w:rsidRPr="007B1ED2">
              <w:rPr>
                <w:sz w:val="20"/>
                <w:szCs w:val="20"/>
              </w:rPr>
              <w:t xml:space="preserve">: </w:t>
            </w:r>
            <w:r>
              <w:rPr>
                <w:sz w:val="20"/>
                <w:szCs w:val="20"/>
              </w:rPr>
              <w:t>68% - 79% of my students score 80% or higher.</w:t>
            </w:r>
          </w:p>
        </w:tc>
        <w:tc>
          <w:tcPr>
            <w:tcW w:w="2746" w:type="dxa"/>
            <w:gridSpan w:val="2"/>
            <w:shd w:val="clear" w:color="auto" w:fill="auto"/>
          </w:tcPr>
          <w:p w:rsidR="00BA2936" w:rsidRPr="00ED313B" w:rsidRDefault="00BA2936" w:rsidP="001A54DF">
            <w:pPr>
              <w:spacing w:after="0" w:line="240" w:lineRule="auto"/>
              <w:rPr>
                <w:sz w:val="20"/>
                <w:szCs w:val="20"/>
              </w:rPr>
            </w:pPr>
            <w:r w:rsidRPr="00ED313B">
              <w:rPr>
                <w:b/>
                <w:sz w:val="20"/>
                <w:szCs w:val="20"/>
              </w:rPr>
              <w:t>Achievement range:</w:t>
            </w:r>
            <w:r>
              <w:rPr>
                <w:b/>
                <w:sz w:val="20"/>
                <w:szCs w:val="20"/>
              </w:rPr>
              <w:t xml:space="preserve">  </w:t>
            </w:r>
            <w:r>
              <w:rPr>
                <w:sz w:val="20"/>
                <w:szCs w:val="20"/>
              </w:rPr>
              <w:t>80% (20) of</w:t>
            </w:r>
            <w:r w:rsidRPr="007B1ED2">
              <w:rPr>
                <w:sz w:val="20"/>
                <w:szCs w:val="20"/>
              </w:rPr>
              <w:t xml:space="preserve"> </w:t>
            </w:r>
            <w:r>
              <w:rPr>
                <w:sz w:val="20"/>
                <w:szCs w:val="20"/>
              </w:rPr>
              <w:t xml:space="preserve">my </w:t>
            </w:r>
            <w:r w:rsidRPr="007B1ED2">
              <w:rPr>
                <w:sz w:val="20"/>
                <w:szCs w:val="20"/>
              </w:rPr>
              <w:t xml:space="preserve">students </w:t>
            </w:r>
            <w:r>
              <w:rPr>
                <w:sz w:val="20"/>
                <w:szCs w:val="20"/>
              </w:rPr>
              <w:t>score 80% or higher.</w:t>
            </w:r>
          </w:p>
        </w:tc>
        <w:tc>
          <w:tcPr>
            <w:tcW w:w="2748" w:type="dxa"/>
            <w:shd w:val="clear" w:color="auto" w:fill="auto"/>
          </w:tcPr>
          <w:p w:rsidR="00BA2936" w:rsidRPr="00133DF0" w:rsidRDefault="00BA2936" w:rsidP="001A54DF">
            <w:pPr>
              <w:spacing w:after="0" w:line="240" w:lineRule="auto"/>
              <w:rPr>
                <w:b/>
                <w:sz w:val="20"/>
                <w:szCs w:val="20"/>
              </w:rPr>
            </w:pPr>
            <w:r w:rsidRPr="00ED313B">
              <w:rPr>
                <w:b/>
                <w:sz w:val="20"/>
                <w:szCs w:val="20"/>
              </w:rPr>
              <w:t>Achievement range:</w:t>
            </w:r>
            <w:r>
              <w:rPr>
                <w:b/>
                <w:sz w:val="20"/>
                <w:szCs w:val="20"/>
              </w:rPr>
              <w:t xml:space="preserve">  </w:t>
            </w:r>
            <w:r>
              <w:rPr>
                <w:sz w:val="20"/>
                <w:szCs w:val="20"/>
              </w:rPr>
              <w:t>&gt;80% (21 or more) of my students score 80% or higher.</w:t>
            </w:r>
          </w:p>
        </w:tc>
      </w:tr>
      <w:tr w:rsidR="00796080" w:rsidRPr="007A5F1A" w:rsidTr="00BA2936">
        <w:trPr>
          <w:trHeight w:val="277"/>
          <w:tblHeader/>
          <w:jc w:val="center"/>
        </w:trPr>
        <w:tc>
          <w:tcPr>
            <w:tcW w:w="11055" w:type="dxa"/>
            <w:gridSpan w:val="6"/>
            <w:shd w:val="clear" w:color="auto" w:fill="DBE5F1" w:themeFill="accent1" w:themeFillTint="33"/>
            <w:vAlign w:val="center"/>
          </w:tcPr>
          <w:p w:rsidR="00796080" w:rsidRPr="002D1F44" w:rsidRDefault="00796080" w:rsidP="00B00B62">
            <w:pPr>
              <w:spacing w:after="0" w:line="240" w:lineRule="auto"/>
              <w:rPr>
                <w:b/>
              </w:rPr>
            </w:pPr>
            <w:r w:rsidRPr="001412B4">
              <w:rPr>
                <w:rFonts w:ascii="Calibri" w:hAnsi="Calibri" w:cs="Calibri"/>
                <w:b/>
                <w:sz w:val="24"/>
                <w:szCs w:val="24"/>
              </w:rPr>
              <w:br w:type="page"/>
            </w:r>
            <w:bookmarkStart w:id="8" w:name="Section8"/>
            <w:r w:rsidR="00F26DDC">
              <w:rPr>
                <w:rFonts w:ascii="Calibri" w:hAnsi="Calibri" w:cs="Calibri"/>
                <w:b/>
                <w:sz w:val="24"/>
                <w:szCs w:val="24"/>
              </w:rPr>
              <w:t xml:space="preserve">8. </w:t>
            </w:r>
            <w:r w:rsidR="00B00B62">
              <w:rPr>
                <w:b/>
              </w:rPr>
              <w:t>Monitoring Progress</w:t>
            </w:r>
            <w:r w:rsidR="00264C6D">
              <w:rPr>
                <w:b/>
              </w:rPr>
              <w:t xml:space="preserve">: </w:t>
            </w:r>
            <w:bookmarkEnd w:id="8"/>
            <w:r w:rsidR="00BA2936">
              <w:rPr>
                <w:b/>
              </w:rPr>
              <w:t>Math</w:t>
            </w:r>
          </w:p>
        </w:tc>
      </w:tr>
      <w:tr w:rsidR="00796080" w:rsidRPr="003F1BC6" w:rsidTr="00BA2936">
        <w:trPr>
          <w:trHeight w:val="1285"/>
          <w:jc w:val="center"/>
        </w:trPr>
        <w:tc>
          <w:tcPr>
            <w:tcW w:w="11055" w:type="dxa"/>
            <w:gridSpan w:val="6"/>
            <w:shd w:val="clear" w:color="auto" w:fill="auto"/>
          </w:tcPr>
          <w:p w:rsidR="00796080" w:rsidRDefault="00796080" w:rsidP="006755F2">
            <w:pPr>
              <w:spacing w:after="0" w:line="240" w:lineRule="auto"/>
              <w:rPr>
                <w:b/>
                <w:sz w:val="20"/>
                <w:szCs w:val="20"/>
              </w:rPr>
            </w:pPr>
            <w:r>
              <w:rPr>
                <w:b/>
                <w:sz w:val="20"/>
                <w:szCs w:val="20"/>
              </w:rPr>
              <w:t>Ongoing</w:t>
            </w:r>
          </w:p>
          <w:p w:rsidR="00BA2936" w:rsidRDefault="00BA2936" w:rsidP="00BA2936">
            <w:pPr>
              <w:spacing w:after="0" w:line="240" w:lineRule="auto"/>
            </w:pPr>
            <w:r>
              <w:t>As I plan, instruct, and assess throughout the year, I will:</w:t>
            </w:r>
          </w:p>
          <w:p w:rsidR="00BA2936" w:rsidRDefault="00BA2936" w:rsidP="00BA2936">
            <w:pPr>
              <w:pStyle w:val="ListParagraph"/>
              <w:numPr>
                <w:ilvl w:val="0"/>
                <w:numId w:val="20"/>
              </w:numPr>
              <w:spacing w:after="0" w:line="240" w:lineRule="auto"/>
              <w:ind w:left="263" w:hanging="270"/>
            </w:pPr>
            <w:r>
              <w:t>use the 4</w:t>
            </w:r>
            <w:r w:rsidRPr="004258EF">
              <w:rPr>
                <w:vertAlign w:val="superscript"/>
              </w:rPr>
              <w:t>th</w:t>
            </w:r>
            <w:r>
              <w:t xml:space="preserve"> Grade Remediation Guide to determine student readiness for the grade level content</w:t>
            </w:r>
            <w:r w:rsidRPr="007B1ED2">
              <w:t xml:space="preserve"> </w:t>
            </w:r>
            <w:r>
              <w:t>standards</w:t>
            </w:r>
          </w:p>
          <w:p w:rsidR="00BA2936" w:rsidRDefault="00BA2936" w:rsidP="00BA2936">
            <w:pPr>
              <w:pStyle w:val="ListParagraph"/>
              <w:numPr>
                <w:ilvl w:val="0"/>
                <w:numId w:val="20"/>
              </w:numPr>
              <w:spacing w:after="0" w:line="240" w:lineRule="auto"/>
              <w:ind w:left="263" w:hanging="270"/>
            </w:pPr>
            <w:r>
              <w:t>assess mastery of the major content for 4</w:t>
            </w:r>
            <w:r w:rsidRPr="004258EF">
              <w:rPr>
                <w:vertAlign w:val="superscript"/>
              </w:rPr>
              <w:t>th</w:t>
            </w:r>
            <w:r>
              <w:t xml:space="preserve"> grade using Instructional and Extended Constructed Response Tasks located in the 4</w:t>
            </w:r>
            <w:r w:rsidRPr="004258EF">
              <w:rPr>
                <w:vertAlign w:val="superscript"/>
              </w:rPr>
              <w:t>th</w:t>
            </w:r>
            <w:r>
              <w:t xml:space="preserve"> Grade Math Guidebook and other teacher developed tasks</w:t>
            </w:r>
          </w:p>
          <w:p w:rsidR="00796080" w:rsidRDefault="00BA2936" w:rsidP="00B960CF">
            <w:pPr>
              <w:pStyle w:val="ListParagraph"/>
              <w:numPr>
                <w:ilvl w:val="0"/>
                <w:numId w:val="20"/>
              </w:numPr>
              <w:spacing w:after="0" w:line="240" w:lineRule="auto"/>
              <w:ind w:left="263" w:hanging="270"/>
            </w:pPr>
            <w:r>
              <w:t>administer mid and end of unit assessments that include tasks aligned to the appropriate unit standards</w:t>
            </w:r>
          </w:p>
          <w:p w:rsidR="00BA2936" w:rsidRPr="00BA2936" w:rsidRDefault="00BA2936" w:rsidP="00B960CF">
            <w:pPr>
              <w:pStyle w:val="ListParagraph"/>
              <w:numPr>
                <w:ilvl w:val="0"/>
                <w:numId w:val="20"/>
              </w:numPr>
              <w:spacing w:after="0" w:line="240" w:lineRule="auto"/>
              <w:ind w:left="263" w:hanging="270"/>
            </w:pPr>
            <w:r>
              <w:t>administer 3 checkpoint assessments to determine mastery of 4.OA.1-3, 4.NBT.1-6, &amp; 4.NF.1-7 (those taught at the point of each checkpoint)</w:t>
            </w:r>
          </w:p>
        </w:tc>
      </w:tr>
      <w:tr w:rsidR="00BA2936" w:rsidRPr="003F1BC6" w:rsidTr="00BA2936">
        <w:trPr>
          <w:trHeight w:val="592"/>
          <w:jc w:val="center"/>
        </w:trPr>
        <w:tc>
          <w:tcPr>
            <w:tcW w:w="3730" w:type="dxa"/>
            <w:gridSpan w:val="2"/>
            <w:shd w:val="clear" w:color="auto" w:fill="auto"/>
          </w:tcPr>
          <w:p w:rsidR="00BA2936" w:rsidRPr="007B1ED2" w:rsidRDefault="00BA2936" w:rsidP="001A54DF">
            <w:pPr>
              <w:spacing w:after="0" w:line="240" w:lineRule="auto"/>
              <w:rPr>
                <w:b/>
              </w:rPr>
            </w:pPr>
            <w:r w:rsidRPr="007B1ED2">
              <w:rPr>
                <w:b/>
              </w:rPr>
              <w:lastRenderedPageBreak/>
              <w:t>Checkpoint 1</w:t>
            </w:r>
          </w:p>
          <w:p w:rsidR="00BA2936" w:rsidRPr="007B1ED2" w:rsidRDefault="00BA2936" w:rsidP="001A54DF">
            <w:pPr>
              <w:spacing w:after="0" w:line="240" w:lineRule="auto"/>
            </w:pPr>
            <w:r>
              <w:t>I will assess student progress in October using a common assessment developed by the 4</w:t>
            </w:r>
            <w:r w:rsidRPr="00514616">
              <w:rPr>
                <w:vertAlign w:val="superscript"/>
              </w:rPr>
              <w:t>th</w:t>
            </w:r>
            <w:r>
              <w:t xml:space="preserve"> grade team.  </w:t>
            </w:r>
          </w:p>
        </w:tc>
        <w:tc>
          <w:tcPr>
            <w:tcW w:w="3662" w:type="dxa"/>
            <w:gridSpan w:val="2"/>
            <w:shd w:val="clear" w:color="auto" w:fill="auto"/>
          </w:tcPr>
          <w:p w:rsidR="00BA2936" w:rsidRPr="007B1ED2" w:rsidRDefault="00BA2936" w:rsidP="001A54DF">
            <w:pPr>
              <w:spacing w:after="0" w:line="240" w:lineRule="auto"/>
              <w:rPr>
                <w:b/>
              </w:rPr>
            </w:pPr>
            <w:r w:rsidRPr="007B1ED2">
              <w:rPr>
                <w:b/>
              </w:rPr>
              <w:t>Checkpoint 2</w:t>
            </w:r>
          </w:p>
          <w:p w:rsidR="00BA2936" w:rsidRPr="007B1ED2" w:rsidRDefault="00BA2936" w:rsidP="001A54DF">
            <w:pPr>
              <w:spacing w:after="0" w:line="240" w:lineRule="auto"/>
            </w:pPr>
            <w:r>
              <w:t>I will assess student progress in December using a common assessment developed by the 4</w:t>
            </w:r>
            <w:r w:rsidRPr="00514616">
              <w:rPr>
                <w:vertAlign w:val="superscript"/>
              </w:rPr>
              <w:t>th</w:t>
            </w:r>
            <w:r>
              <w:t xml:space="preserve"> grade team.</w:t>
            </w:r>
          </w:p>
        </w:tc>
        <w:tc>
          <w:tcPr>
            <w:tcW w:w="3663" w:type="dxa"/>
            <w:gridSpan w:val="2"/>
            <w:shd w:val="clear" w:color="auto" w:fill="auto"/>
          </w:tcPr>
          <w:p w:rsidR="00BA2936" w:rsidRPr="007B1ED2" w:rsidRDefault="00BA2936" w:rsidP="001A54DF">
            <w:pPr>
              <w:spacing w:after="0" w:line="240" w:lineRule="auto"/>
              <w:rPr>
                <w:b/>
              </w:rPr>
            </w:pPr>
            <w:r w:rsidRPr="007B1ED2">
              <w:rPr>
                <w:b/>
              </w:rPr>
              <w:t>Checkpoint 3</w:t>
            </w:r>
          </w:p>
          <w:p w:rsidR="00BA2936" w:rsidRPr="007B1ED2" w:rsidRDefault="00BA2936" w:rsidP="001A54DF">
            <w:pPr>
              <w:spacing w:after="0" w:line="240" w:lineRule="auto"/>
            </w:pPr>
            <w:r>
              <w:t>I will assess student progress in February using a common assessment developed by the 4</w:t>
            </w:r>
            <w:r w:rsidRPr="00514616">
              <w:rPr>
                <w:vertAlign w:val="superscript"/>
              </w:rPr>
              <w:t>th</w:t>
            </w:r>
            <w:r>
              <w:t xml:space="preserve"> grade team.</w:t>
            </w:r>
          </w:p>
        </w:tc>
      </w:tr>
      <w:tr w:rsidR="007F697B" w:rsidRPr="003F1BC6" w:rsidTr="00BA2936">
        <w:trPr>
          <w:trHeight w:val="295"/>
          <w:jc w:val="center"/>
        </w:trPr>
        <w:tc>
          <w:tcPr>
            <w:tcW w:w="11055" w:type="dxa"/>
            <w:gridSpan w:val="6"/>
            <w:shd w:val="clear" w:color="auto" w:fill="DBE5F1" w:themeFill="accent1" w:themeFillTint="33"/>
          </w:tcPr>
          <w:p w:rsidR="007F697B" w:rsidRDefault="00F26DDC" w:rsidP="009B0E01">
            <w:pPr>
              <w:spacing w:after="0" w:line="240" w:lineRule="auto"/>
              <w:rPr>
                <w:b/>
                <w:sz w:val="20"/>
                <w:szCs w:val="20"/>
              </w:rPr>
            </w:pPr>
            <w:bookmarkStart w:id="9" w:name="Section9"/>
            <w:r w:rsidRPr="00A71846">
              <w:rPr>
                <w:b/>
                <w:szCs w:val="20"/>
              </w:rPr>
              <w:t xml:space="preserve">9. </w:t>
            </w:r>
            <w:r w:rsidR="00B00B62">
              <w:rPr>
                <w:b/>
                <w:szCs w:val="20"/>
              </w:rPr>
              <w:t xml:space="preserve">Teacher’s Additional </w:t>
            </w:r>
            <w:r w:rsidR="009B0E01">
              <w:rPr>
                <w:b/>
                <w:szCs w:val="20"/>
              </w:rPr>
              <w:t>Goals:</w:t>
            </w:r>
            <w:r w:rsidR="007F697B" w:rsidRPr="00A71846">
              <w:rPr>
                <w:b/>
                <w:szCs w:val="20"/>
              </w:rPr>
              <w:t xml:space="preserve"> </w:t>
            </w:r>
            <w:bookmarkEnd w:id="9"/>
          </w:p>
        </w:tc>
      </w:tr>
      <w:tr w:rsidR="007F697B" w:rsidRPr="003F1BC6" w:rsidTr="00BA2936">
        <w:trPr>
          <w:trHeight w:val="295"/>
          <w:jc w:val="center"/>
        </w:trPr>
        <w:tc>
          <w:tcPr>
            <w:tcW w:w="11055" w:type="dxa"/>
            <w:gridSpan w:val="6"/>
            <w:shd w:val="clear" w:color="auto" w:fill="FFFFFF" w:themeFill="background1"/>
          </w:tcPr>
          <w:p w:rsidR="009B0E01" w:rsidRDefault="009B0E01" w:rsidP="00BA2936">
            <w:pPr>
              <w:spacing w:after="0" w:line="240" w:lineRule="auto"/>
            </w:pPr>
            <w:r w:rsidRPr="009B0E01">
              <w:rPr>
                <w:b/>
              </w:rPr>
              <w:t>Goal 2:</w:t>
            </w:r>
            <w:r w:rsidR="00BA2936">
              <w:t xml:space="preserve"> 84% of students who scored non-proficient on the 3rd grade PARCC Math assessment will meet or exceed their expected transitional student growth score as determined by the 4th Grade </w:t>
            </w:r>
            <w:r>
              <w:t xml:space="preserve">state administered </w:t>
            </w:r>
            <w:r w:rsidR="00BA2936">
              <w:t xml:space="preserve">Math assessment. </w:t>
            </w:r>
          </w:p>
          <w:p w:rsidR="00BA2936" w:rsidRPr="007F697B" w:rsidRDefault="009B0E01" w:rsidP="009B0E01">
            <w:pPr>
              <w:spacing w:after="0" w:line="240" w:lineRule="auto"/>
              <w:rPr>
                <w:b/>
                <w:szCs w:val="20"/>
              </w:rPr>
            </w:pPr>
            <w:r w:rsidRPr="009B0E01">
              <w:rPr>
                <w:b/>
              </w:rPr>
              <w:t>Goal 3</w:t>
            </w:r>
            <w:r w:rsidR="00BA2936" w:rsidRPr="009B0E01">
              <w:rPr>
                <w:b/>
              </w:rPr>
              <w:t>:</w:t>
            </w:r>
            <w:r w:rsidR="00BA2936">
              <w:t xml:space="preserve"> The average ELA Assessment Index, as determined by my students’ performance on the </w:t>
            </w:r>
            <w:r>
              <w:t>state administered</w:t>
            </w:r>
            <w:r w:rsidR="00BA2936">
              <w:t xml:space="preserve"> assessment in Spring 2016, will be 97.6 or higher.</w:t>
            </w:r>
          </w:p>
        </w:tc>
      </w:tr>
      <w:tr w:rsidR="007F697B" w:rsidRPr="003F1BC6" w:rsidTr="00BA2936">
        <w:trPr>
          <w:trHeight w:val="295"/>
          <w:jc w:val="center"/>
        </w:trPr>
        <w:tc>
          <w:tcPr>
            <w:tcW w:w="11055" w:type="dxa"/>
            <w:gridSpan w:val="6"/>
            <w:shd w:val="clear" w:color="auto" w:fill="DBE5F1" w:themeFill="accent1" w:themeFillTint="33"/>
          </w:tcPr>
          <w:p w:rsidR="007F697B" w:rsidRDefault="00F26DDC" w:rsidP="009B0E01">
            <w:pPr>
              <w:spacing w:after="0" w:line="240" w:lineRule="auto"/>
              <w:rPr>
                <w:b/>
                <w:sz w:val="20"/>
                <w:szCs w:val="20"/>
              </w:rPr>
            </w:pPr>
            <w:bookmarkStart w:id="10" w:name="Section10"/>
            <w:r w:rsidRPr="00A71846">
              <w:rPr>
                <w:b/>
                <w:szCs w:val="20"/>
              </w:rPr>
              <w:t xml:space="preserve">10. </w:t>
            </w:r>
            <w:r w:rsidR="00B00B62">
              <w:rPr>
                <w:b/>
                <w:szCs w:val="20"/>
              </w:rPr>
              <w:t>Evaluator Comments: Accepting Targets and Scoring Plan</w:t>
            </w:r>
            <w:bookmarkEnd w:id="10"/>
          </w:p>
        </w:tc>
      </w:tr>
      <w:tr w:rsidR="007F697B" w:rsidRPr="007A025B" w:rsidTr="00BA2936">
        <w:trPr>
          <w:trHeight w:val="295"/>
          <w:jc w:val="center"/>
        </w:trPr>
        <w:tc>
          <w:tcPr>
            <w:tcW w:w="11055" w:type="dxa"/>
            <w:gridSpan w:val="6"/>
            <w:shd w:val="clear" w:color="auto" w:fill="EEECE1" w:themeFill="background2"/>
          </w:tcPr>
          <w:p w:rsidR="007F697B" w:rsidRPr="007A025B" w:rsidRDefault="007F697B" w:rsidP="00A71846">
            <w:pPr>
              <w:spacing w:after="0" w:line="240" w:lineRule="auto"/>
              <w:rPr>
                <w:b/>
                <w:szCs w:val="20"/>
              </w:rPr>
            </w:pPr>
            <w:r w:rsidRPr="007A025B">
              <w:rPr>
                <w:b/>
                <w:szCs w:val="20"/>
              </w:rPr>
              <w:t xml:space="preserve">The evaluator reviewed the </w:t>
            </w:r>
            <w:r w:rsidR="00A71846">
              <w:rPr>
                <w:b/>
                <w:szCs w:val="20"/>
              </w:rPr>
              <w:t xml:space="preserve">goals </w:t>
            </w:r>
            <w:r w:rsidRPr="007A025B">
              <w:rPr>
                <w:b/>
                <w:szCs w:val="20"/>
              </w:rPr>
              <w:t>submitted by the teacher, accepted them and provided the following comments</w:t>
            </w:r>
          </w:p>
        </w:tc>
      </w:tr>
      <w:tr w:rsidR="007F697B" w:rsidRPr="003F1BC6" w:rsidTr="00BA2936">
        <w:trPr>
          <w:trHeight w:val="295"/>
          <w:jc w:val="center"/>
        </w:trPr>
        <w:tc>
          <w:tcPr>
            <w:tcW w:w="11055" w:type="dxa"/>
            <w:gridSpan w:val="6"/>
            <w:shd w:val="clear" w:color="auto" w:fill="FFFFFF" w:themeFill="background1"/>
          </w:tcPr>
          <w:p w:rsidR="009B0E01" w:rsidRDefault="009B0E01" w:rsidP="009B0E01">
            <w:pPr>
              <w:spacing w:after="0" w:line="240" w:lineRule="auto"/>
            </w:pPr>
            <w:r w:rsidRPr="009B0E01">
              <w:rPr>
                <w:b/>
              </w:rPr>
              <w:t>Goal 1:</w:t>
            </w:r>
            <w:r>
              <w:t xml:space="preserve"> The lowest subject area Assessment Index (A.I.) is Mathematics. Focusing on the major content and engaging in regular formative assessment practices support achievement of the school-wide math target. Exceptional attainment of will be reflected when one or more of the five students </w:t>
            </w:r>
            <w:proofErr w:type="gramStart"/>
            <w:r>
              <w:t>who  previously</w:t>
            </w:r>
            <w:proofErr w:type="gramEnd"/>
            <w:r>
              <w:t xml:space="preserve"> struggled scores an 80%.</w:t>
            </w:r>
          </w:p>
          <w:p w:rsidR="009B0E01" w:rsidRDefault="009B0E01" w:rsidP="009B0E01">
            <w:pPr>
              <w:spacing w:after="0" w:line="240" w:lineRule="auto"/>
            </w:pPr>
            <w:r w:rsidRPr="009B0E01">
              <w:rPr>
                <w:b/>
              </w:rPr>
              <w:t>Goal 2:</w:t>
            </w:r>
            <w:r>
              <w:t xml:space="preserve"> Foundation Elementary did not receive progress points the prior year meaning we did not bring students to the expected level of achievement as measured by TSGD. This goal is evidence that the teacher recognizes the importance of focusing on the specific needs of groups of students. </w:t>
            </w:r>
          </w:p>
          <w:p w:rsidR="007F697B" w:rsidRPr="007F697B" w:rsidRDefault="009B0E01" w:rsidP="009B0E01">
            <w:pPr>
              <w:spacing w:after="0" w:line="240" w:lineRule="auto"/>
              <w:rPr>
                <w:szCs w:val="20"/>
              </w:rPr>
            </w:pPr>
            <w:r w:rsidRPr="009B0E01">
              <w:rPr>
                <w:b/>
              </w:rPr>
              <w:t>Goal 3:</w:t>
            </w:r>
            <w:r>
              <w:t xml:space="preserve"> A target of 97.6 aligns to the school-wide ELA Target Assessment Index.</w:t>
            </w:r>
          </w:p>
        </w:tc>
      </w:tr>
    </w:tbl>
    <w:tbl>
      <w:tblPr>
        <w:tblStyle w:val="TableGrid"/>
        <w:tblW w:w="10980" w:type="dxa"/>
        <w:tblInd w:w="-252" w:type="dxa"/>
        <w:tblLayout w:type="fixed"/>
        <w:tblLook w:val="04A0" w:firstRow="1" w:lastRow="0" w:firstColumn="1" w:lastColumn="0" w:noHBand="0" w:noVBand="1"/>
      </w:tblPr>
      <w:tblGrid>
        <w:gridCol w:w="2610"/>
        <w:gridCol w:w="8370"/>
      </w:tblGrid>
      <w:tr w:rsidR="00B179F6" w:rsidTr="00B179F6">
        <w:trPr>
          <w:trHeight w:val="197"/>
        </w:trPr>
        <w:tc>
          <w:tcPr>
            <w:tcW w:w="10980" w:type="dxa"/>
            <w:gridSpan w:val="2"/>
            <w:shd w:val="clear" w:color="auto" w:fill="DBE5F1" w:themeFill="accent1" w:themeFillTint="33"/>
            <w:vAlign w:val="center"/>
          </w:tcPr>
          <w:p w:rsidR="00B179F6" w:rsidRPr="00B179F6" w:rsidRDefault="00B179F6" w:rsidP="00B00B62">
            <w:pPr>
              <w:rPr>
                <w:b/>
              </w:rPr>
            </w:pPr>
            <w:r>
              <w:br w:type="page"/>
            </w:r>
            <w:bookmarkStart w:id="11" w:name="Section11"/>
            <w:r>
              <w:rPr>
                <w:b/>
              </w:rPr>
              <w:t xml:space="preserve">11. </w:t>
            </w:r>
            <w:r w:rsidR="00B00B62">
              <w:rPr>
                <w:b/>
              </w:rPr>
              <w:t>End of Year Reflection</w:t>
            </w:r>
            <w:bookmarkEnd w:id="11"/>
          </w:p>
        </w:tc>
      </w:tr>
      <w:tr w:rsidR="00B179F6" w:rsidTr="007A025B">
        <w:trPr>
          <w:trHeight w:val="197"/>
        </w:trPr>
        <w:tc>
          <w:tcPr>
            <w:tcW w:w="10980" w:type="dxa"/>
            <w:gridSpan w:val="2"/>
            <w:shd w:val="clear" w:color="auto" w:fill="EEECE1" w:themeFill="background2"/>
            <w:vAlign w:val="center"/>
          </w:tcPr>
          <w:p w:rsidR="00B179F6" w:rsidRPr="00B179F6" w:rsidRDefault="00B179F6" w:rsidP="00B179F6">
            <w:pPr>
              <w:jc w:val="center"/>
              <w:rPr>
                <w:b/>
              </w:rPr>
            </w:pPr>
            <w:r w:rsidRPr="00B179F6">
              <w:rPr>
                <w:b/>
              </w:rPr>
              <w:t>STUDENT GROWTH RATING</w:t>
            </w:r>
          </w:p>
        </w:tc>
      </w:tr>
      <w:tr w:rsidR="00B179F6" w:rsidTr="00B179F6">
        <w:trPr>
          <w:trHeight w:val="197"/>
        </w:trPr>
        <w:tc>
          <w:tcPr>
            <w:tcW w:w="2610" w:type="dxa"/>
            <w:shd w:val="clear" w:color="auto" w:fill="F2F2F2" w:themeFill="background1" w:themeFillShade="F2"/>
            <w:vAlign w:val="center"/>
          </w:tcPr>
          <w:p w:rsidR="00B179F6" w:rsidRPr="00C74C6C" w:rsidRDefault="00B179F6" w:rsidP="00060987">
            <w:pPr>
              <w:jc w:val="right"/>
              <w:rPr>
                <w:b/>
                <w:szCs w:val="20"/>
              </w:rPr>
            </w:pPr>
            <w:r>
              <w:rPr>
                <w:b/>
                <w:szCs w:val="20"/>
              </w:rPr>
              <w:t>Considerations</w:t>
            </w:r>
          </w:p>
        </w:tc>
        <w:tc>
          <w:tcPr>
            <w:tcW w:w="8370" w:type="dxa"/>
            <w:shd w:val="clear" w:color="auto" w:fill="FFFFFF" w:themeFill="background1"/>
          </w:tcPr>
          <w:p w:rsidR="00B179F6" w:rsidRPr="00C9506D" w:rsidRDefault="00B179F6" w:rsidP="00A71846">
            <w:pPr>
              <w:rPr>
                <w:b/>
                <w:szCs w:val="20"/>
              </w:rPr>
            </w:pPr>
            <w:r>
              <w:t xml:space="preserve">At the beginning </w:t>
            </w:r>
            <w:r w:rsidR="009B0E01">
              <w:t>of the year, the teacher set three</w:t>
            </w:r>
            <w:r>
              <w:t xml:space="preserve"> goals (SLTs).  The end of year results related to these </w:t>
            </w:r>
            <w:r w:rsidR="00A71846">
              <w:t>goal</w:t>
            </w:r>
            <w:r>
              <w:t>s, were used to determine the final rating.</w:t>
            </w:r>
          </w:p>
        </w:tc>
      </w:tr>
      <w:tr w:rsidR="00B179F6" w:rsidTr="00B179F6">
        <w:trPr>
          <w:trHeight w:val="197"/>
        </w:trPr>
        <w:tc>
          <w:tcPr>
            <w:tcW w:w="2610" w:type="dxa"/>
            <w:shd w:val="clear" w:color="auto" w:fill="F2F2F2" w:themeFill="background1" w:themeFillShade="F2"/>
          </w:tcPr>
          <w:p w:rsidR="00B179F6" w:rsidRPr="00207082" w:rsidRDefault="00B179F6" w:rsidP="00060987">
            <w:pPr>
              <w:jc w:val="right"/>
              <w:rPr>
                <w:b/>
              </w:rPr>
            </w:pPr>
            <w:r>
              <w:rPr>
                <w:b/>
              </w:rPr>
              <w:t>Rating</w:t>
            </w:r>
          </w:p>
        </w:tc>
        <w:tc>
          <w:tcPr>
            <w:tcW w:w="8370" w:type="dxa"/>
            <w:shd w:val="clear" w:color="auto" w:fill="FFFFFF" w:themeFill="background1"/>
          </w:tcPr>
          <w:p w:rsidR="00B179F6" w:rsidRDefault="009B0E01" w:rsidP="00060987">
            <w:r>
              <w:rPr>
                <w:b/>
              </w:rPr>
              <w:t xml:space="preserve"> 3.0</w:t>
            </w:r>
          </w:p>
        </w:tc>
      </w:tr>
      <w:tr w:rsidR="009B0E01" w:rsidTr="009B0E01">
        <w:trPr>
          <w:trHeight w:val="494"/>
        </w:trPr>
        <w:tc>
          <w:tcPr>
            <w:tcW w:w="2610" w:type="dxa"/>
            <w:vMerge w:val="restart"/>
            <w:shd w:val="clear" w:color="auto" w:fill="F2F2F2" w:themeFill="background1" w:themeFillShade="F2"/>
            <w:vAlign w:val="center"/>
          </w:tcPr>
          <w:p w:rsidR="009B0E01" w:rsidRPr="00306D84" w:rsidRDefault="009B0E01" w:rsidP="00060987">
            <w:pPr>
              <w:jc w:val="right"/>
              <w:rPr>
                <w:b/>
              </w:rPr>
            </w:pPr>
            <w:r>
              <w:rPr>
                <w:b/>
              </w:rPr>
              <w:t>Evidence</w:t>
            </w:r>
          </w:p>
        </w:tc>
        <w:tc>
          <w:tcPr>
            <w:tcW w:w="8370" w:type="dxa"/>
            <w:vAlign w:val="bottom"/>
          </w:tcPr>
          <w:p w:rsidR="009B0E01" w:rsidRPr="002F6FA2" w:rsidRDefault="009B0E01" w:rsidP="00060987">
            <w:r>
              <w:rPr>
                <w:b/>
                <w:szCs w:val="20"/>
              </w:rPr>
              <w:t xml:space="preserve">Goal 1 Results: Math - </w:t>
            </w:r>
            <w:r>
              <w:t>82% of my students scored 80% or higher on the end of year common assessment. This is a 3 on the scoring plan and reflects a considerable impact on student learning</w:t>
            </w:r>
          </w:p>
        </w:tc>
      </w:tr>
      <w:tr w:rsidR="009B0E01" w:rsidTr="00B179F6">
        <w:trPr>
          <w:trHeight w:val="863"/>
        </w:trPr>
        <w:tc>
          <w:tcPr>
            <w:tcW w:w="2610" w:type="dxa"/>
            <w:vMerge/>
            <w:shd w:val="clear" w:color="auto" w:fill="F2F2F2" w:themeFill="background1" w:themeFillShade="F2"/>
          </w:tcPr>
          <w:p w:rsidR="009B0E01" w:rsidRPr="00306D84" w:rsidRDefault="009B0E01" w:rsidP="00060987">
            <w:pPr>
              <w:jc w:val="right"/>
              <w:rPr>
                <w:b/>
              </w:rPr>
            </w:pPr>
          </w:p>
        </w:tc>
        <w:tc>
          <w:tcPr>
            <w:tcW w:w="8370" w:type="dxa"/>
          </w:tcPr>
          <w:p w:rsidR="009B0E01" w:rsidRPr="002F6FA2" w:rsidRDefault="009B0E01" w:rsidP="00060987">
            <w:r>
              <w:rPr>
                <w:b/>
              </w:rPr>
              <w:t xml:space="preserve">Goal 2 Results: Math - </w:t>
            </w:r>
            <w:r>
              <w:t>92% of students, who scored non-proficient on the 3rd grade PARCC math assessment, met or exceeded their Expected Score on the 4th Grade PARCC math assessment. This is a 4 on the scoring plan and reflects that I exceeded my target by a meaningful margin</w:t>
            </w:r>
          </w:p>
        </w:tc>
      </w:tr>
      <w:tr w:rsidR="009B0E01" w:rsidTr="00B179F6">
        <w:trPr>
          <w:trHeight w:val="863"/>
        </w:trPr>
        <w:tc>
          <w:tcPr>
            <w:tcW w:w="2610" w:type="dxa"/>
            <w:vMerge/>
            <w:shd w:val="clear" w:color="auto" w:fill="F2F2F2" w:themeFill="background1" w:themeFillShade="F2"/>
          </w:tcPr>
          <w:p w:rsidR="009B0E01" w:rsidRPr="00306D84" w:rsidRDefault="009B0E01" w:rsidP="00060987">
            <w:pPr>
              <w:jc w:val="right"/>
              <w:rPr>
                <w:b/>
              </w:rPr>
            </w:pPr>
          </w:p>
        </w:tc>
        <w:tc>
          <w:tcPr>
            <w:tcW w:w="8370" w:type="dxa"/>
          </w:tcPr>
          <w:p w:rsidR="009B0E01" w:rsidRDefault="009B0E01" w:rsidP="00060987">
            <w:pPr>
              <w:rPr>
                <w:b/>
                <w:szCs w:val="20"/>
              </w:rPr>
            </w:pPr>
            <w:r w:rsidRPr="009B0E01">
              <w:rPr>
                <w:b/>
              </w:rPr>
              <w:t xml:space="preserve">Goal 3 Results: ELA </w:t>
            </w:r>
            <w:r>
              <w:t>- The average ELA assessment index for my students as measured by the PARCC assessment given in Spring 2016 was 91.7. This is a 2 on the scoring plan and reflects that I did not meet my target of 97.6.</w:t>
            </w:r>
          </w:p>
        </w:tc>
      </w:tr>
      <w:tr w:rsidR="00B179F6" w:rsidTr="007A025B">
        <w:trPr>
          <w:trHeight w:val="260"/>
        </w:trPr>
        <w:tc>
          <w:tcPr>
            <w:tcW w:w="10980" w:type="dxa"/>
            <w:gridSpan w:val="2"/>
            <w:shd w:val="clear" w:color="auto" w:fill="EEECE1" w:themeFill="background2"/>
          </w:tcPr>
          <w:p w:rsidR="009B0E01" w:rsidRDefault="00B179F6" w:rsidP="009B0E01">
            <w:pPr>
              <w:rPr>
                <w:b/>
                <w:szCs w:val="20"/>
              </w:rPr>
            </w:pPr>
            <w:r>
              <w:rPr>
                <w:b/>
              </w:rPr>
              <w:t>END OF YEAR CONVERSATION</w:t>
            </w:r>
            <w:r w:rsidR="009B0E01">
              <w:rPr>
                <w:b/>
              </w:rPr>
              <w:t xml:space="preserve">: </w:t>
            </w:r>
            <w:r w:rsidR="009B0E01">
              <w:t>Mrs. Allen and Mrs. Johnson met at the end of the year to discuss evidence of teacher practice and student outcomes collected throughout the year. Their conversation centered on a set of questions related to the teacher’s impact on student learning.</w:t>
            </w:r>
          </w:p>
        </w:tc>
      </w:tr>
      <w:tr w:rsidR="00B179F6" w:rsidRPr="00F63523" w:rsidTr="00B179F6">
        <w:trPr>
          <w:trHeight w:val="863"/>
        </w:trPr>
        <w:tc>
          <w:tcPr>
            <w:tcW w:w="2610" w:type="dxa"/>
            <w:shd w:val="clear" w:color="auto" w:fill="F2F2F2" w:themeFill="background1" w:themeFillShade="F2"/>
            <w:vAlign w:val="center"/>
          </w:tcPr>
          <w:p w:rsidR="00B179F6" w:rsidRPr="00ED1D20" w:rsidRDefault="00B179F6" w:rsidP="00060987">
            <w:pPr>
              <w:rPr>
                <w:b/>
                <w:i/>
              </w:rPr>
            </w:pPr>
            <w:r w:rsidRPr="00ED1D20">
              <w:rPr>
                <w:rFonts w:ascii="Calibri" w:eastAsia="Calibri" w:hAnsi="Calibri" w:cs="Calibri"/>
                <w:b/>
                <w:i/>
              </w:rPr>
              <w:t>What led to/hindered student success?</w:t>
            </w:r>
          </w:p>
        </w:tc>
        <w:tc>
          <w:tcPr>
            <w:tcW w:w="8370" w:type="dxa"/>
          </w:tcPr>
          <w:p w:rsidR="00AD7CFF" w:rsidRDefault="009B0E01" w:rsidP="00AD7CFF">
            <w:pPr>
              <w:tabs>
                <w:tab w:val="left" w:pos="1350"/>
                <w:tab w:val="left" w:pos="1530"/>
              </w:tabs>
              <w:ind w:right="522"/>
            </w:pPr>
            <w:r>
              <w:t xml:space="preserve">It was noted that the student outcomes score (as measured by the SLTs) increased from 1.5 in the previous year to 3.0 this year. The following points were discussed:  </w:t>
            </w:r>
          </w:p>
          <w:p w:rsidR="00AD7CFF" w:rsidRDefault="009B0E01" w:rsidP="00AD7CFF">
            <w:pPr>
              <w:pStyle w:val="ListParagraph"/>
              <w:numPr>
                <w:ilvl w:val="0"/>
                <w:numId w:val="21"/>
              </w:numPr>
              <w:tabs>
                <w:tab w:val="left" w:pos="1350"/>
                <w:tab w:val="left" w:pos="1530"/>
              </w:tabs>
              <w:ind w:right="522"/>
            </w:pPr>
            <w:r>
              <w:t xml:space="preserve">Daily targeted intervention with students who were non-proficient in math led to a substantial increase </w:t>
            </w:r>
            <w:r w:rsidR="00AD7CFF">
              <w:t xml:space="preserve">in student proficiency rates. </w:t>
            </w:r>
          </w:p>
          <w:p w:rsidR="00B179F6" w:rsidRPr="00F63523" w:rsidRDefault="009B0E01" w:rsidP="00AD7CFF">
            <w:pPr>
              <w:pStyle w:val="ListParagraph"/>
              <w:numPr>
                <w:ilvl w:val="0"/>
                <w:numId w:val="21"/>
              </w:numPr>
              <w:tabs>
                <w:tab w:val="left" w:pos="1350"/>
                <w:tab w:val="left" w:pos="1530"/>
              </w:tabs>
              <w:ind w:right="522"/>
            </w:pPr>
            <w:r>
              <w:t>The teacher notes that she did not focus as much time planning for ELA lessons. This was reflected in an SLT rating of (2). The number of students who were mastery or advanced in ELA decreased this year.</w:t>
            </w:r>
          </w:p>
        </w:tc>
      </w:tr>
      <w:tr w:rsidR="00B179F6" w:rsidTr="00B179F6">
        <w:trPr>
          <w:trHeight w:val="1115"/>
        </w:trPr>
        <w:tc>
          <w:tcPr>
            <w:tcW w:w="2610" w:type="dxa"/>
            <w:shd w:val="clear" w:color="auto" w:fill="F2F2F2" w:themeFill="background1" w:themeFillShade="F2"/>
            <w:vAlign w:val="center"/>
          </w:tcPr>
          <w:p w:rsidR="00B179F6" w:rsidRPr="00B80937" w:rsidRDefault="00B179F6" w:rsidP="00060987">
            <w:pPr>
              <w:rPr>
                <w:rFonts w:ascii="Calibri" w:eastAsia="Calibri" w:hAnsi="Calibri" w:cs="Calibri"/>
                <w:b/>
                <w:i/>
              </w:rPr>
            </w:pPr>
            <w:r w:rsidRPr="00B80937">
              <w:rPr>
                <w:rFonts w:ascii="Calibri" w:eastAsia="Calibri" w:hAnsi="Calibri" w:cs="Calibri"/>
                <w:b/>
                <w:i/>
              </w:rPr>
              <w:t>What changes in practice took place this year? What additional changes need to take place?</w:t>
            </w:r>
          </w:p>
          <w:p w:rsidR="00B179F6" w:rsidRPr="00207082" w:rsidRDefault="00B179F6" w:rsidP="00060987">
            <w:pPr>
              <w:rPr>
                <w:rFonts w:ascii="Calibri" w:eastAsia="Calibri" w:hAnsi="Calibri" w:cs="Calibri"/>
              </w:rPr>
            </w:pPr>
          </w:p>
        </w:tc>
        <w:tc>
          <w:tcPr>
            <w:tcW w:w="8370" w:type="dxa"/>
          </w:tcPr>
          <w:p w:rsidR="00AD7CFF" w:rsidRDefault="00AD7CFF" w:rsidP="00AD7CFF">
            <w:pPr>
              <w:tabs>
                <w:tab w:val="left" w:pos="1350"/>
                <w:tab w:val="left" w:pos="1530"/>
              </w:tabs>
              <w:ind w:right="522"/>
            </w:pPr>
            <w:r>
              <w:t>Observation and feedback, peer observations, and mentoring activities led to a change in practices throughout the school year. Specific changes in practice included:</w:t>
            </w:r>
          </w:p>
          <w:p w:rsidR="00AD7CFF" w:rsidRDefault="00AD7CFF" w:rsidP="00AD7CFF">
            <w:pPr>
              <w:pStyle w:val="ListParagraph"/>
              <w:numPr>
                <w:ilvl w:val="0"/>
                <w:numId w:val="22"/>
              </w:numPr>
              <w:tabs>
                <w:tab w:val="left" w:pos="1350"/>
                <w:tab w:val="left" w:pos="1530"/>
              </w:tabs>
              <w:ind w:right="522"/>
            </w:pPr>
            <w:r>
              <w:t xml:space="preserve">Intervention planning </w:t>
            </w:r>
          </w:p>
          <w:p w:rsidR="00AD7CFF" w:rsidRDefault="00AD7CFF" w:rsidP="00AD7CFF">
            <w:pPr>
              <w:pStyle w:val="ListParagraph"/>
              <w:numPr>
                <w:ilvl w:val="0"/>
                <w:numId w:val="22"/>
              </w:numPr>
              <w:tabs>
                <w:tab w:val="left" w:pos="1350"/>
                <w:tab w:val="left" w:pos="1530"/>
              </w:tabs>
              <w:ind w:right="522"/>
            </w:pPr>
            <w:r>
              <w:t xml:space="preserve">Use of math manipulative to encourage discovery learning </w:t>
            </w:r>
          </w:p>
          <w:p w:rsidR="00AD7CFF" w:rsidRDefault="00AD7CFF" w:rsidP="00AD7CFF">
            <w:pPr>
              <w:pStyle w:val="ListParagraph"/>
              <w:numPr>
                <w:ilvl w:val="0"/>
                <w:numId w:val="22"/>
              </w:numPr>
              <w:tabs>
                <w:tab w:val="left" w:pos="1350"/>
                <w:tab w:val="left" w:pos="1530"/>
              </w:tabs>
              <w:ind w:right="522"/>
            </w:pPr>
            <w:r>
              <w:t xml:space="preserve">The use of formative assessment to gauge student understanding </w:t>
            </w:r>
          </w:p>
          <w:p w:rsidR="00AD7CFF" w:rsidRDefault="00AD7CFF" w:rsidP="00AD7CFF">
            <w:pPr>
              <w:tabs>
                <w:tab w:val="left" w:pos="1350"/>
                <w:tab w:val="left" w:pos="1530"/>
              </w:tabs>
              <w:ind w:right="522"/>
            </w:pPr>
            <w:r>
              <w:lastRenderedPageBreak/>
              <w:t xml:space="preserve">Areas noted as evidence and opportunities for future growth include: </w:t>
            </w:r>
          </w:p>
          <w:p w:rsidR="00AD7CFF" w:rsidRDefault="00AD7CFF" w:rsidP="00AD7CFF">
            <w:pPr>
              <w:pStyle w:val="ListParagraph"/>
              <w:numPr>
                <w:ilvl w:val="0"/>
                <w:numId w:val="23"/>
              </w:numPr>
              <w:tabs>
                <w:tab w:val="left" w:pos="1350"/>
                <w:tab w:val="left" w:pos="1530"/>
              </w:tabs>
              <w:ind w:right="522"/>
            </w:pPr>
            <w:r>
              <w:t xml:space="preserve">Provide students with more extensive choices during lessons. </w:t>
            </w:r>
          </w:p>
          <w:p w:rsidR="00AD7CFF" w:rsidRDefault="00AD7CFF" w:rsidP="00AD7CFF">
            <w:pPr>
              <w:pStyle w:val="ListParagraph"/>
              <w:numPr>
                <w:ilvl w:val="0"/>
                <w:numId w:val="23"/>
              </w:numPr>
              <w:tabs>
                <w:tab w:val="left" w:pos="1350"/>
                <w:tab w:val="left" w:pos="1530"/>
              </w:tabs>
              <w:ind w:right="522"/>
            </w:pPr>
            <w:r>
              <w:t>On benchmark assessments, students consistently scored lower on writing tasks when compared to other 4th grade students in the school and district.</w:t>
            </w:r>
          </w:p>
          <w:p w:rsidR="00B179F6" w:rsidRDefault="00AD7CFF" w:rsidP="00BB6AB5">
            <w:pPr>
              <w:pStyle w:val="ListParagraph"/>
              <w:numPr>
                <w:ilvl w:val="0"/>
                <w:numId w:val="23"/>
              </w:numPr>
              <w:tabs>
                <w:tab w:val="left" w:pos="1350"/>
                <w:tab w:val="left" w:pos="1530"/>
              </w:tabs>
              <w:ind w:right="522"/>
            </w:pPr>
            <w:r>
              <w:t xml:space="preserve">Increase the frequency of activities that require students to write in response </w:t>
            </w:r>
            <w:r w:rsidR="00BB6AB5">
              <w:t>t</w:t>
            </w:r>
            <w:r>
              <w:t>o the texts they read and engage in self and peer assessments.</w:t>
            </w:r>
          </w:p>
        </w:tc>
      </w:tr>
      <w:tr w:rsidR="00B179F6" w:rsidRPr="007C7A8A" w:rsidTr="00B179F6">
        <w:trPr>
          <w:trHeight w:val="1115"/>
        </w:trPr>
        <w:tc>
          <w:tcPr>
            <w:tcW w:w="2610" w:type="dxa"/>
            <w:shd w:val="clear" w:color="auto" w:fill="F2F2F2" w:themeFill="background1" w:themeFillShade="F2"/>
            <w:vAlign w:val="center"/>
          </w:tcPr>
          <w:p w:rsidR="00B179F6" w:rsidRPr="00555AAE" w:rsidRDefault="00B179F6" w:rsidP="00060987">
            <w:pPr>
              <w:rPr>
                <w:rFonts w:ascii="Calibri" w:eastAsia="Calibri" w:hAnsi="Calibri" w:cs="Calibri"/>
                <w:b/>
                <w:i/>
              </w:rPr>
            </w:pPr>
            <w:r w:rsidRPr="00555AAE">
              <w:rPr>
                <w:rFonts w:ascii="Calibri" w:eastAsia="Calibri" w:hAnsi="Calibri" w:cs="Calibri"/>
                <w:b/>
                <w:i/>
              </w:rPr>
              <w:lastRenderedPageBreak/>
              <w:t>What resources are available or needed to support teacher and student success?</w:t>
            </w:r>
          </w:p>
        </w:tc>
        <w:tc>
          <w:tcPr>
            <w:tcW w:w="8370" w:type="dxa"/>
          </w:tcPr>
          <w:p w:rsidR="00AD7CFF" w:rsidRDefault="00AD7CFF" w:rsidP="00B179F6">
            <w:pPr>
              <w:pStyle w:val="ListParagraph"/>
              <w:numPr>
                <w:ilvl w:val="0"/>
                <w:numId w:val="13"/>
              </w:numPr>
              <w:tabs>
                <w:tab w:val="left" w:pos="1350"/>
                <w:tab w:val="left" w:pos="1530"/>
              </w:tabs>
              <w:ind w:right="522"/>
            </w:pPr>
            <w:r>
              <w:t xml:space="preserve">Grade level planning sessions during the summer with other staff members and appropriate professional development sessions </w:t>
            </w:r>
          </w:p>
          <w:p w:rsidR="00AD7CFF" w:rsidRDefault="00AD7CFF" w:rsidP="00AD7CFF">
            <w:pPr>
              <w:pStyle w:val="ListParagraph"/>
              <w:numPr>
                <w:ilvl w:val="0"/>
                <w:numId w:val="13"/>
              </w:numPr>
              <w:tabs>
                <w:tab w:val="left" w:pos="1350"/>
                <w:tab w:val="left" w:pos="1530"/>
              </w:tabs>
              <w:ind w:right="522"/>
            </w:pPr>
            <w:r>
              <w:t>Writers Workshop PD sessions hosted by the district</w:t>
            </w:r>
          </w:p>
          <w:p w:rsidR="00AD7CFF" w:rsidRDefault="00AD7CFF" w:rsidP="00AD7CFF">
            <w:pPr>
              <w:pStyle w:val="ListParagraph"/>
              <w:numPr>
                <w:ilvl w:val="0"/>
                <w:numId w:val="13"/>
              </w:numPr>
              <w:tabs>
                <w:tab w:val="left" w:pos="1350"/>
                <w:tab w:val="left" w:pos="1530"/>
              </w:tabs>
              <w:ind w:right="522"/>
            </w:pPr>
            <w:r>
              <w:t xml:space="preserve">LDE ELA Summer Institute </w:t>
            </w:r>
          </w:p>
          <w:p w:rsidR="00B179F6" w:rsidRPr="007C7A8A" w:rsidRDefault="00AD7CFF" w:rsidP="00AD7CFF">
            <w:pPr>
              <w:pStyle w:val="ListParagraph"/>
              <w:numPr>
                <w:ilvl w:val="0"/>
                <w:numId w:val="13"/>
              </w:numPr>
              <w:tabs>
                <w:tab w:val="left" w:pos="1350"/>
                <w:tab w:val="left" w:pos="1530"/>
              </w:tabs>
              <w:ind w:right="522"/>
            </w:pPr>
            <w:r>
              <w:t>Teacher Leader Regional Meetings (held throughout the year) focusing on use of benchmark assessments in ELA</w:t>
            </w:r>
          </w:p>
        </w:tc>
      </w:tr>
      <w:tr w:rsidR="00B179F6" w:rsidRPr="00221C36" w:rsidTr="00B179F6">
        <w:trPr>
          <w:trHeight w:val="1115"/>
        </w:trPr>
        <w:tc>
          <w:tcPr>
            <w:tcW w:w="2610" w:type="dxa"/>
            <w:shd w:val="clear" w:color="auto" w:fill="F2F2F2" w:themeFill="background1" w:themeFillShade="F2"/>
            <w:vAlign w:val="center"/>
          </w:tcPr>
          <w:p w:rsidR="00B179F6" w:rsidRPr="00555AAE" w:rsidRDefault="00B179F6" w:rsidP="00060987">
            <w:pPr>
              <w:rPr>
                <w:rFonts w:ascii="Calibri" w:eastAsia="Calibri" w:hAnsi="Calibri" w:cs="Calibri"/>
                <w:b/>
                <w:i/>
              </w:rPr>
            </w:pPr>
            <w:r w:rsidRPr="00555AAE">
              <w:rPr>
                <w:rFonts w:ascii="Calibri" w:eastAsia="Calibri" w:hAnsi="Calibri" w:cs="Calibri"/>
                <w:b/>
                <w:i/>
              </w:rPr>
              <w:t>How did data inform your instruction this year?  How will the data collected this year help you plan for future instruction?</w:t>
            </w:r>
          </w:p>
        </w:tc>
        <w:tc>
          <w:tcPr>
            <w:tcW w:w="8370" w:type="dxa"/>
          </w:tcPr>
          <w:p w:rsidR="00AD7CFF" w:rsidRDefault="00AD7CFF" w:rsidP="00AD7CFF">
            <w:pPr>
              <w:tabs>
                <w:tab w:val="left" w:pos="1350"/>
                <w:tab w:val="left" w:pos="1530"/>
              </w:tabs>
              <w:ind w:right="522"/>
            </w:pPr>
            <w:r>
              <w:t xml:space="preserve">The following data was used this year: </w:t>
            </w:r>
          </w:p>
          <w:p w:rsidR="00AD7CFF" w:rsidRDefault="00AD7CFF" w:rsidP="00AD7CFF">
            <w:pPr>
              <w:pStyle w:val="ListParagraph"/>
              <w:numPr>
                <w:ilvl w:val="0"/>
                <w:numId w:val="24"/>
              </w:numPr>
              <w:tabs>
                <w:tab w:val="left" w:pos="1350"/>
                <w:tab w:val="left" w:pos="1530"/>
              </w:tabs>
              <w:ind w:right="522"/>
            </w:pPr>
            <w:r>
              <w:t xml:space="preserve">Prior student spring test scores and TSGD were used to set goals and develop instructional plans for the beginning of the school year </w:t>
            </w:r>
          </w:p>
          <w:p w:rsidR="00AD7CFF" w:rsidRDefault="00AD7CFF" w:rsidP="00AD7CFF">
            <w:pPr>
              <w:pStyle w:val="ListParagraph"/>
              <w:numPr>
                <w:ilvl w:val="0"/>
                <w:numId w:val="24"/>
              </w:numPr>
              <w:tabs>
                <w:tab w:val="left" w:pos="1350"/>
                <w:tab w:val="left" w:pos="1530"/>
              </w:tabs>
              <w:ind w:right="522"/>
            </w:pPr>
            <w:r>
              <w:t>Daily exit tickets and weekly assessments used to develop math intervention groups and respond to individual student learning needs</w:t>
            </w:r>
          </w:p>
          <w:p w:rsidR="00AD7CFF" w:rsidRDefault="00AD7CFF" w:rsidP="00AD7CFF">
            <w:pPr>
              <w:pStyle w:val="ListParagraph"/>
              <w:numPr>
                <w:ilvl w:val="0"/>
                <w:numId w:val="24"/>
              </w:numPr>
              <w:tabs>
                <w:tab w:val="left" w:pos="1350"/>
                <w:tab w:val="left" w:pos="1530"/>
              </w:tabs>
              <w:ind w:right="522"/>
            </w:pPr>
            <w:r>
              <w:t xml:space="preserve">District math benchmark assessments were used to progress monitor student learning and further guide decisions to respond to support individual needs. </w:t>
            </w:r>
          </w:p>
          <w:p w:rsidR="00AD7CFF" w:rsidRDefault="00AD7CFF" w:rsidP="00AD7CFF">
            <w:pPr>
              <w:tabs>
                <w:tab w:val="left" w:pos="1350"/>
                <w:tab w:val="left" w:pos="1530"/>
              </w:tabs>
              <w:ind w:right="522"/>
            </w:pPr>
            <w:r>
              <w:t>Plans for next year:</w:t>
            </w:r>
          </w:p>
          <w:p w:rsidR="00B179F6" w:rsidRPr="00221C36" w:rsidRDefault="00AD7CFF" w:rsidP="00AD7CFF">
            <w:pPr>
              <w:pStyle w:val="ListParagraph"/>
              <w:numPr>
                <w:ilvl w:val="0"/>
                <w:numId w:val="25"/>
              </w:numPr>
              <w:tabs>
                <w:tab w:val="left" w:pos="1350"/>
                <w:tab w:val="left" w:pos="1530"/>
              </w:tabs>
              <w:ind w:right="522"/>
            </w:pPr>
            <w:r>
              <w:t>Expand the use of data as described above to the subject area of ELA so that student achievement in ELA increases.</w:t>
            </w:r>
          </w:p>
        </w:tc>
      </w:tr>
    </w:tbl>
    <w:p w:rsidR="00C124F5" w:rsidRPr="00CF7B69" w:rsidRDefault="00C124F5" w:rsidP="008926F9">
      <w:pPr>
        <w:rPr>
          <w:rFonts w:ascii="Calibri" w:hAnsi="Calibri" w:cs="Calibri"/>
          <w:sz w:val="24"/>
          <w:szCs w:val="24"/>
        </w:rPr>
      </w:pPr>
    </w:p>
    <w:sectPr w:rsidR="00C124F5" w:rsidRPr="00CF7B69" w:rsidSect="00BB6AB5">
      <w:headerReference w:type="default" r:id="rId15"/>
      <w:footerReference w:type="default" r:id="rId16"/>
      <w:headerReference w:type="first" r:id="rId17"/>
      <w:type w:val="continuous"/>
      <w:pgSz w:w="12240" w:h="15840" w:code="1"/>
      <w:pgMar w:top="1170" w:right="1008" w:bottom="990"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6A4" w:rsidRDefault="00E656A4" w:rsidP="00436980">
      <w:pPr>
        <w:spacing w:after="0" w:line="240" w:lineRule="auto"/>
      </w:pPr>
      <w:r>
        <w:separator/>
      </w:r>
    </w:p>
  </w:endnote>
  <w:endnote w:type="continuationSeparator" w:id="0">
    <w:p w:rsidR="00E656A4" w:rsidRDefault="00E656A4" w:rsidP="00436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ller">
    <w:altName w:val="Aller"/>
    <w:panose1 w:val="00000000000000000000"/>
    <w:charset w:val="00"/>
    <w:family w:val="swiss"/>
    <w:notTrueType/>
    <w:pitch w:val="default"/>
    <w:sig w:usb0="00000003" w:usb1="00000000" w:usb2="00000000" w:usb3="00000000" w:csb0="00000001" w:csb1="00000000"/>
  </w:font>
  <w:font w:name="Aller Light">
    <w:altName w:val="Aller Light"/>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5F2" w:rsidRDefault="006755F2" w:rsidP="00DB4D5B">
    <w:pPr>
      <w:pStyle w:val="Footer"/>
      <w:tabs>
        <w:tab w:val="clear" w:pos="4680"/>
        <w:tab w:val="clear" w:pos="9360"/>
        <w:tab w:val="left" w:pos="574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6A4" w:rsidRDefault="00E656A4" w:rsidP="00436980">
      <w:pPr>
        <w:spacing w:after="0" w:line="240" w:lineRule="auto"/>
      </w:pPr>
      <w:r>
        <w:separator/>
      </w:r>
    </w:p>
  </w:footnote>
  <w:footnote w:type="continuationSeparator" w:id="0">
    <w:p w:rsidR="00E656A4" w:rsidRDefault="00E656A4" w:rsidP="004369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5F2" w:rsidRPr="00BB6AB5" w:rsidRDefault="006755F2" w:rsidP="00BB6AB5">
    <w:pPr>
      <w:pStyle w:val="Header"/>
      <w:tabs>
        <w:tab w:val="clear" w:pos="4680"/>
        <w:tab w:val="clear" w:pos="9360"/>
        <w:tab w:val="left" w:pos="943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5F2" w:rsidRDefault="006755F2">
    <w:pPr>
      <w:pStyle w:val="Header"/>
    </w:pPr>
    <w:r>
      <w:rPr>
        <w:noProof/>
      </w:rPr>
      <w:drawing>
        <wp:anchor distT="0" distB="0" distL="114300" distR="114300" simplePos="0" relativeHeight="251670528" behindDoc="1" locked="0" layoutInCell="1" allowOverlap="1" wp14:anchorId="0C5CEEDE" wp14:editId="64446FD8">
          <wp:simplePos x="0" y="0"/>
          <wp:positionH relativeFrom="column">
            <wp:posOffset>-685396</wp:posOffset>
          </wp:positionH>
          <wp:positionV relativeFrom="page">
            <wp:posOffset>-10160</wp:posOffset>
          </wp:positionV>
          <wp:extent cx="7799832" cy="181051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 Believes Header (1.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99832" cy="1810512"/>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0CCF"/>
    <w:multiLevelType w:val="hybridMultilevel"/>
    <w:tmpl w:val="4A58A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B774A"/>
    <w:multiLevelType w:val="hybridMultilevel"/>
    <w:tmpl w:val="4CDA9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C73854"/>
    <w:multiLevelType w:val="hybridMultilevel"/>
    <w:tmpl w:val="D3563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FC4F71"/>
    <w:multiLevelType w:val="hybridMultilevel"/>
    <w:tmpl w:val="54AC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8B2D55"/>
    <w:multiLevelType w:val="hybridMultilevel"/>
    <w:tmpl w:val="E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8B25CA"/>
    <w:multiLevelType w:val="hybridMultilevel"/>
    <w:tmpl w:val="F8BA9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3856DB"/>
    <w:multiLevelType w:val="hybridMultilevel"/>
    <w:tmpl w:val="D28CF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846570"/>
    <w:multiLevelType w:val="hybridMultilevel"/>
    <w:tmpl w:val="8928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10657"/>
    <w:multiLevelType w:val="hybridMultilevel"/>
    <w:tmpl w:val="C1820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CC6C26"/>
    <w:multiLevelType w:val="hybridMultilevel"/>
    <w:tmpl w:val="8EAE12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3F72EF8"/>
    <w:multiLevelType w:val="hybridMultilevel"/>
    <w:tmpl w:val="408A5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F406E2"/>
    <w:multiLevelType w:val="hybridMultilevel"/>
    <w:tmpl w:val="0142A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115348"/>
    <w:multiLevelType w:val="hybridMultilevel"/>
    <w:tmpl w:val="52945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4B5BCC"/>
    <w:multiLevelType w:val="hybridMultilevel"/>
    <w:tmpl w:val="DEB8E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1508DF"/>
    <w:multiLevelType w:val="hybridMultilevel"/>
    <w:tmpl w:val="FBA6A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0576C3"/>
    <w:multiLevelType w:val="hybridMultilevel"/>
    <w:tmpl w:val="D270C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73764A"/>
    <w:multiLevelType w:val="hybridMultilevel"/>
    <w:tmpl w:val="88EA0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F111BC"/>
    <w:multiLevelType w:val="hybridMultilevel"/>
    <w:tmpl w:val="7CC2C5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44568F"/>
    <w:multiLevelType w:val="hybridMultilevel"/>
    <w:tmpl w:val="E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D628AF"/>
    <w:multiLevelType w:val="hybridMultilevel"/>
    <w:tmpl w:val="0636B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840B5F"/>
    <w:multiLevelType w:val="hybridMultilevel"/>
    <w:tmpl w:val="E2F8D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490EBF"/>
    <w:multiLevelType w:val="hybridMultilevel"/>
    <w:tmpl w:val="A598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D26C17"/>
    <w:multiLevelType w:val="hybridMultilevel"/>
    <w:tmpl w:val="F9E8F174"/>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3">
    <w:nsid w:val="7C406D24"/>
    <w:multiLevelType w:val="hybridMultilevel"/>
    <w:tmpl w:val="7BBA15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1926CD"/>
    <w:multiLevelType w:val="hybridMultilevel"/>
    <w:tmpl w:val="97CA8796"/>
    <w:lvl w:ilvl="0" w:tplc="EC76017A">
      <w:start w:val="1"/>
      <w:numFmt w:val="bullet"/>
      <w:lvlText w:val="•"/>
      <w:lvlJc w:val="left"/>
      <w:pPr>
        <w:tabs>
          <w:tab w:val="num" w:pos="720"/>
        </w:tabs>
        <w:ind w:left="720" w:hanging="360"/>
      </w:pPr>
      <w:rPr>
        <w:rFonts w:ascii="Arial" w:hAnsi="Arial" w:hint="default"/>
      </w:rPr>
    </w:lvl>
    <w:lvl w:ilvl="1" w:tplc="E268616E">
      <w:start w:val="1"/>
      <w:numFmt w:val="bullet"/>
      <w:lvlText w:val="•"/>
      <w:lvlJc w:val="left"/>
      <w:pPr>
        <w:tabs>
          <w:tab w:val="num" w:pos="1440"/>
        </w:tabs>
        <w:ind w:left="1440" w:hanging="360"/>
      </w:pPr>
      <w:rPr>
        <w:rFonts w:ascii="Arial" w:hAnsi="Arial" w:hint="default"/>
      </w:rPr>
    </w:lvl>
    <w:lvl w:ilvl="2" w:tplc="52502FD2" w:tentative="1">
      <w:start w:val="1"/>
      <w:numFmt w:val="bullet"/>
      <w:lvlText w:val="•"/>
      <w:lvlJc w:val="left"/>
      <w:pPr>
        <w:tabs>
          <w:tab w:val="num" w:pos="2160"/>
        </w:tabs>
        <w:ind w:left="2160" w:hanging="360"/>
      </w:pPr>
      <w:rPr>
        <w:rFonts w:ascii="Arial" w:hAnsi="Arial" w:hint="default"/>
      </w:rPr>
    </w:lvl>
    <w:lvl w:ilvl="3" w:tplc="E248720A" w:tentative="1">
      <w:start w:val="1"/>
      <w:numFmt w:val="bullet"/>
      <w:lvlText w:val="•"/>
      <w:lvlJc w:val="left"/>
      <w:pPr>
        <w:tabs>
          <w:tab w:val="num" w:pos="2880"/>
        </w:tabs>
        <w:ind w:left="2880" w:hanging="360"/>
      </w:pPr>
      <w:rPr>
        <w:rFonts w:ascii="Arial" w:hAnsi="Arial" w:hint="default"/>
      </w:rPr>
    </w:lvl>
    <w:lvl w:ilvl="4" w:tplc="68726582" w:tentative="1">
      <w:start w:val="1"/>
      <w:numFmt w:val="bullet"/>
      <w:lvlText w:val="•"/>
      <w:lvlJc w:val="left"/>
      <w:pPr>
        <w:tabs>
          <w:tab w:val="num" w:pos="3600"/>
        </w:tabs>
        <w:ind w:left="3600" w:hanging="360"/>
      </w:pPr>
      <w:rPr>
        <w:rFonts w:ascii="Arial" w:hAnsi="Arial" w:hint="default"/>
      </w:rPr>
    </w:lvl>
    <w:lvl w:ilvl="5" w:tplc="8350FDF0" w:tentative="1">
      <w:start w:val="1"/>
      <w:numFmt w:val="bullet"/>
      <w:lvlText w:val="•"/>
      <w:lvlJc w:val="left"/>
      <w:pPr>
        <w:tabs>
          <w:tab w:val="num" w:pos="4320"/>
        </w:tabs>
        <w:ind w:left="4320" w:hanging="360"/>
      </w:pPr>
      <w:rPr>
        <w:rFonts w:ascii="Arial" w:hAnsi="Arial" w:hint="default"/>
      </w:rPr>
    </w:lvl>
    <w:lvl w:ilvl="6" w:tplc="8CE221FE" w:tentative="1">
      <w:start w:val="1"/>
      <w:numFmt w:val="bullet"/>
      <w:lvlText w:val="•"/>
      <w:lvlJc w:val="left"/>
      <w:pPr>
        <w:tabs>
          <w:tab w:val="num" w:pos="5040"/>
        </w:tabs>
        <w:ind w:left="5040" w:hanging="360"/>
      </w:pPr>
      <w:rPr>
        <w:rFonts w:ascii="Arial" w:hAnsi="Arial" w:hint="default"/>
      </w:rPr>
    </w:lvl>
    <w:lvl w:ilvl="7" w:tplc="87344ACE" w:tentative="1">
      <w:start w:val="1"/>
      <w:numFmt w:val="bullet"/>
      <w:lvlText w:val="•"/>
      <w:lvlJc w:val="left"/>
      <w:pPr>
        <w:tabs>
          <w:tab w:val="num" w:pos="5760"/>
        </w:tabs>
        <w:ind w:left="5760" w:hanging="360"/>
      </w:pPr>
      <w:rPr>
        <w:rFonts w:ascii="Arial" w:hAnsi="Arial" w:hint="default"/>
      </w:rPr>
    </w:lvl>
    <w:lvl w:ilvl="8" w:tplc="5590E38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9"/>
  </w:num>
  <w:num w:numId="4">
    <w:abstractNumId w:val="15"/>
  </w:num>
  <w:num w:numId="5">
    <w:abstractNumId w:val="6"/>
  </w:num>
  <w:num w:numId="6">
    <w:abstractNumId w:val="14"/>
  </w:num>
  <w:num w:numId="7">
    <w:abstractNumId w:val="11"/>
  </w:num>
  <w:num w:numId="8">
    <w:abstractNumId w:val="19"/>
  </w:num>
  <w:num w:numId="9">
    <w:abstractNumId w:val="23"/>
  </w:num>
  <w:num w:numId="10">
    <w:abstractNumId w:val="12"/>
  </w:num>
  <w:num w:numId="11">
    <w:abstractNumId w:val="16"/>
  </w:num>
  <w:num w:numId="12">
    <w:abstractNumId w:val="20"/>
  </w:num>
  <w:num w:numId="13">
    <w:abstractNumId w:val="5"/>
  </w:num>
  <w:num w:numId="14">
    <w:abstractNumId w:val="10"/>
  </w:num>
  <w:num w:numId="15">
    <w:abstractNumId w:val="21"/>
  </w:num>
  <w:num w:numId="16">
    <w:abstractNumId w:val="18"/>
  </w:num>
  <w:num w:numId="17">
    <w:abstractNumId w:val="4"/>
  </w:num>
  <w:num w:numId="18">
    <w:abstractNumId w:val="24"/>
  </w:num>
  <w:num w:numId="19">
    <w:abstractNumId w:val="17"/>
  </w:num>
  <w:num w:numId="20">
    <w:abstractNumId w:val="2"/>
  </w:num>
  <w:num w:numId="21">
    <w:abstractNumId w:val="7"/>
  </w:num>
  <w:num w:numId="22">
    <w:abstractNumId w:val="22"/>
  </w:num>
  <w:num w:numId="23">
    <w:abstractNumId w:val="8"/>
  </w:num>
  <w:num w:numId="24">
    <w:abstractNumId w:val="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B58"/>
    <w:rsid w:val="00007F57"/>
    <w:rsid w:val="00012B40"/>
    <w:rsid w:val="00021037"/>
    <w:rsid w:val="000213E8"/>
    <w:rsid w:val="0002724B"/>
    <w:rsid w:val="000422D9"/>
    <w:rsid w:val="00045A7B"/>
    <w:rsid w:val="00093830"/>
    <w:rsid w:val="000A1EB0"/>
    <w:rsid w:val="000A6D67"/>
    <w:rsid w:val="000B236D"/>
    <w:rsid w:val="000C23A8"/>
    <w:rsid w:val="000C3A84"/>
    <w:rsid w:val="000E4E3F"/>
    <w:rsid w:val="000F17F3"/>
    <w:rsid w:val="000F51D0"/>
    <w:rsid w:val="000F6A24"/>
    <w:rsid w:val="00103BEF"/>
    <w:rsid w:val="0010439C"/>
    <w:rsid w:val="00112C07"/>
    <w:rsid w:val="001412B4"/>
    <w:rsid w:val="0014211A"/>
    <w:rsid w:val="00147A66"/>
    <w:rsid w:val="001743F4"/>
    <w:rsid w:val="001776B6"/>
    <w:rsid w:val="00187E2C"/>
    <w:rsid w:val="00190C43"/>
    <w:rsid w:val="0019554B"/>
    <w:rsid w:val="0019778F"/>
    <w:rsid w:val="001B3564"/>
    <w:rsid w:val="001B4DB0"/>
    <w:rsid w:val="001C271D"/>
    <w:rsid w:val="001C3A9C"/>
    <w:rsid w:val="001D136E"/>
    <w:rsid w:val="001D2EC0"/>
    <w:rsid w:val="002071DB"/>
    <w:rsid w:val="00220EC9"/>
    <w:rsid w:val="0022709C"/>
    <w:rsid w:val="002472B5"/>
    <w:rsid w:val="00257A9A"/>
    <w:rsid w:val="00264C6D"/>
    <w:rsid w:val="00264F3D"/>
    <w:rsid w:val="002701C0"/>
    <w:rsid w:val="0027756D"/>
    <w:rsid w:val="002A0007"/>
    <w:rsid w:val="002B33C3"/>
    <w:rsid w:val="002B7440"/>
    <w:rsid w:val="002B794B"/>
    <w:rsid w:val="002D1F44"/>
    <w:rsid w:val="002D5BFE"/>
    <w:rsid w:val="002D6DEE"/>
    <w:rsid w:val="0030083F"/>
    <w:rsid w:val="0031300E"/>
    <w:rsid w:val="003230BA"/>
    <w:rsid w:val="003251BD"/>
    <w:rsid w:val="00330DF3"/>
    <w:rsid w:val="00344978"/>
    <w:rsid w:val="00351B49"/>
    <w:rsid w:val="0037126D"/>
    <w:rsid w:val="003A2E22"/>
    <w:rsid w:val="003B35F7"/>
    <w:rsid w:val="003E1C2A"/>
    <w:rsid w:val="003E72AE"/>
    <w:rsid w:val="003F1BC6"/>
    <w:rsid w:val="004011DB"/>
    <w:rsid w:val="0041219A"/>
    <w:rsid w:val="004258F4"/>
    <w:rsid w:val="00425BD7"/>
    <w:rsid w:val="00431D65"/>
    <w:rsid w:val="00436980"/>
    <w:rsid w:val="00440E1F"/>
    <w:rsid w:val="0044163A"/>
    <w:rsid w:val="004428B0"/>
    <w:rsid w:val="00460EC3"/>
    <w:rsid w:val="004757C0"/>
    <w:rsid w:val="00475A38"/>
    <w:rsid w:val="004D5699"/>
    <w:rsid w:val="004D6A4B"/>
    <w:rsid w:val="00504D4A"/>
    <w:rsid w:val="00517225"/>
    <w:rsid w:val="005312D2"/>
    <w:rsid w:val="00537C92"/>
    <w:rsid w:val="00543B04"/>
    <w:rsid w:val="00566D73"/>
    <w:rsid w:val="00571ADE"/>
    <w:rsid w:val="00577738"/>
    <w:rsid w:val="0058558A"/>
    <w:rsid w:val="005B27F4"/>
    <w:rsid w:val="005E0E99"/>
    <w:rsid w:val="005F3096"/>
    <w:rsid w:val="006049BB"/>
    <w:rsid w:val="006755F2"/>
    <w:rsid w:val="006759B3"/>
    <w:rsid w:val="0068570D"/>
    <w:rsid w:val="00693720"/>
    <w:rsid w:val="006A68CB"/>
    <w:rsid w:val="006B1F45"/>
    <w:rsid w:val="006B5FC9"/>
    <w:rsid w:val="006C2D97"/>
    <w:rsid w:val="006C6D1E"/>
    <w:rsid w:val="006C74EA"/>
    <w:rsid w:val="006D1DBA"/>
    <w:rsid w:val="0070772C"/>
    <w:rsid w:val="007148DB"/>
    <w:rsid w:val="007337AD"/>
    <w:rsid w:val="007420E2"/>
    <w:rsid w:val="007513CE"/>
    <w:rsid w:val="00760793"/>
    <w:rsid w:val="00767697"/>
    <w:rsid w:val="00772E13"/>
    <w:rsid w:val="007813CF"/>
    <w:rsid w:val="00796080"/>
    <w:rsid w:val="007A025B"/>
    <w:rsid w:val="007A5F1A"/>
    <w:rsid w:val="007D15FC"/>
    <w:rsid w:val="007D17B5"/>
    <w:rsid w:val="007D2CB5"/>
    <w:rsid w:val="007D36D1"/>
    <w:rsid w:val="007D5901"/>
    <w:rsid w:val="007D6E4F"/>
    <w:rsid w:val="007F0127"/>
    <w:rsid w:val="007F012F"/>
    <w:rsid w:val="007F697B"/>
    <w:rsid w:val="00802567"/>
    <w:rsid w:val="0080527E"/>
    <w:rsid w:val="00806D01"/>
    <w:rsid w:val="00816EB5"/>
    <w:rsid w:val="00826DA5"/>
    <w:rsid w:val="00851788"/>
    <w:rsid w:val="008711F4"/>
    <w:rsid w:val="0087381D"/>
    <w:rsid w:val="008926F9"/>
    <w:rsid w:val="008968B4"/>
    <w:rsid w:val="008A7C58"/>
    <w:rsid w:val="008D1305"/>
    <w:rsid w:val="00903809"/>
    <w:rsid w:val="0090414C"/>
    <w:rsid w:val="00907D13"/>
    <w:rsid w:val="0094224B"/>
    <w:rsid w:val="009463F0"/>
    <w:rsid w:val="00960B01"/>
    <w:rsid w:val="00965159"/>
    <w:rsid w:val="009720A2"/>
    <w:rsid w:val="0097613F"/>
    <w:rsid w:val="00976E75"/>
    <w:rsid w:val="009825EC"/>
    <w:rsid w:val="009845F4"/>
    <w:rsid w:val="009928B5"/>
    <w:rsid w:val="00992DDA"/>
    <w:rsid w:val="00994F4E"/>
    <w:rsid w:val="009A5223"/>
    <w:rsid w:val="009A6604"/>
    <w:rsid w:val="009A78F0"/>
    <w:rsid w:val="009B0E01"/>
    <w:rsid w:val="009B3B1E"/>
    <w:rsid w:val="009C1B32"/>
    <w:rsid w:val="009C32AE"/>
    <w:rsid w:val="009C4F85"/>
    <w:rsid w:val="009E7584"/>
    <w:rsid w:val="00A04836"/>
    <w:rsid w:val="00A05176"/>
    <w:rsid w:val="00A30554"/>
    <w:rsid w:val="00A71846"/>
    <w:rsid w:val="00A76342"/>
    <w:rsid w:val="00AC6651"/>
    <w:rsid w:val="00AD7CFF"/>
    <w:rsid w:val="00AE2E74"/>
    <w:rsid w:val="00AE6533"/>
    <w:rsid w:val="00AF36FB"/>
    <w:rsid w:val="00AF3814"/>
    <w:rsid w:val="00B00B62"/>
    <w:rsid w:val="00B02018"/>
    <w:rsid w:val="00B05FDB"/>
    <w:rsid w:val="00B060A1"/>
    <w:rsid w:val="00B179F6"/>
    <w:rsid w:val="00B2157F"/>
    <w:rsid w:val="00B23620"/>
    <w:rsid w:val="00B274CF"/>
    <w:rsid w:val="00B44B7A"/>
    <w:rsid w:val="00B4762C"/>
    <w:rsid w:val="00B50EEA"/>
    <w:rsid w:val="00B533F8"/>
    <w:rsid w:val="00B85882"/>
    <w:rsid w:val="00B960CF"/>
    <w:rsid w:val="00BA2936"/>
    <w:rsid w:val="00BB05F5"/>
    <w:rsid w:val="00BB6AB5"/>
    <w:rsid w:val="00BD396D"/>
    <w:rsid w:val="00BE1174"/>
    <w:rsid w:val="00BF0DEE"/>
    <w:rsid w:val="00BF6D73"/>
    <w:rsid w:val="00C0016E"/>
    <w:rsid w:val="00C04459"/>
    <w:rsid w:val="00C124F5"/>
    <w:rsid w:val="00C22A64"/>
    <w:rsid w:val="00C311AD"/>
    <w:rsid w:val="00C34891"/>
    <w:rsid w:val="00C36BF4"/>
    <w:rsid w:val="00C375D3"/>
    <w:rsid w:val="00C54787"/>
    <w:rsid w:val="00C60B58"/>
    <w:rsid w:val="00C65B56"/>
    <w:rsid w:val="00C75A90"/>
    <w:rsid w:val="00C8458A"/>
    <w:rsid w:val="00CB52B6"/>
    <w:rsid w:val="00CC2F8A"/>
    <w:rsid w:val="00CD659E"/>
    <w:rsid w:val="00CE0731"/>
    <w:rsid w:val="00CE2C33"/>
    <w:rsid w:val="00CE3DC1"/>
    <w:rsid w:val="00CF7B69"/>
    <w:rsid w:val="00D0117B"/>
    <w:rsid w:val="00D059A1"/>
    <w:rsid w:val="00D25253"/>
    <w:rsid w:val="00D375FF"/>
    <w:rsid w:val="00D40C3D"/>
    <w:rsid w:val="00D519AA"/>
    <w:rsid w:val="00D60A40"/>
    <w:rsid w:val="00D6243B"/>
    <w:rsid w:val="00D66E40"/>
    <w:rsid w:val="00D73794"/>
    <w:rsid w:val="00D772BB"/>
    <w:rsid w:val="00D904DA"/>
    <w:rsid w:val="00DB4D5B"/>
    <w:rsid w:val="00DC1C73"/>
    <w:rsid w:val="00DD098C"/>
    <w:rsid w:val="00DD6165"/>
    <w:rsid w:val="00DF3D17"/>
    <w:rsid w:val="00DF5C61"/>
    <w:rsid w:val="00DF7435"/>
    <w:rsid w:val="00E03C37"/>
    <w:rsid w:val="00E30528"/>
    <w:rsid w:val="00E3055C"/>
    <w:rsid w:val="00E35360"/>
    <w:rsid w:val="00E36823"/>
    <w:rsid w:val="00E405A0"/>
    <w:rsid w:val="00E432EA"/>
    <w:rsid w:val="00E47664"/>
    <w:rsid w:val="00E55004"/>
    <w:rsid w:val="00E64533"/>
    <w:rsid w:val="00E6526B"/>
    <w:rsid w:val="00E656A4"/>
    <w:rsid w:val="00E67F1E"/>
    <w:rsid w:val="00E70071"/>
    <w:rsid w:val="00E70DB7"/>
    <w:rsid w:val="00E81378"/>
    <w:rsid w:val="00E83A5B"/>
    <w:rsid w:val="00E840EF"/>
    <w:rsid w:val="00E84883"/>
    <w:rsid w:val="00E85714"/>
    <w:rsid w:val="00E95F35"/>
    <w:rsid w:val="00EA010F"/>
    <w:rsid w:val="00EC087D"/>
    <w:rsid w:val="00EC103A"/>
    <w:rsid w:val="00ED313B"/>
    <w:rsid w:val="00ED783E"/>
    <w:rsid w:val="00EE430F"/>
    <w:rsid w:val="00F01662"/>
    <w:rsid w:val="00F11F9A"/>
    <w:rsid w:val="00F1314E"/>
    <w:rsid w:val="00F212B7"/>
    <w:rsid w:val="00F26DDC"/>
    <w:rsid w:val="00F302CC"/>
    <w:rsid w:val="00F33955"/>
    <w:rsid w:val="00F468D6"/>
    <w:rsid w:val="00F47E3E"/>
    <w:rsid w:val="00F7229D"/>
    <w:rsid w:val="00F96309"/>
    <w:rsid w:val="00FA2F84"/>
    <w:rsid w:val="00FA428D"/>
    <w:rsid w:val="00FB5051"/>
    <w:rsid w:val="00FD5EAE"/>
    <w:rsid w:val="00FE53AB"/>
    <w:rsid w:val="00FE6ACB"/>
    <w:rsid w:val="00FF194A"/>
    <w:rsid w:val="00FF1C55"/>
    <w:rsid w:val="00FF75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F7B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60B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0B58"/>
    <w:rPr>
      <w:rFonts w:ascii="Tahoma" w:hAnsi="Tahoma" w:cs="Tahoma"/>
      <w:sz w:val="16"/>
      <w:szCs w:val="16"/>
    </w:rPr>
  </w:style>
  <w:style w:type="paragraph" w:styleId="Header">
    <w:name w:val="header"/>
    <w:basedOn w:val="Normal"/>
    <w:link w:val="HeaderChar"/>
    <w:uiPriority w:val="99"/>
    <w:unhideWhenUsed/>
    <w:rsid w:val="004369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6980"/>
  </w:style>
  <w:style w:type="paragraph" w:styleId="Footer">
    <w:name w:val="footer"/>
    <w:basedOn w:val="Normal"/>
    <w:link w:val="FooterChar"/>
    <w:uiPriority w:val="99"/>
    <w:unhideWhenUsed/>
    <w:rsid w:val="004369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6980"/>
  </w:style>
  <w:style w:type="paragraph" w:styleId="ListParagraph">
    <w:name w:val="List Paragraph"/>
    <w:basedOn w:val="Normal"/>
    <w:uiPriority w:val="34"/>
    <w:qFormat/>
    <w:rsid w:val="00103BEF"/>
    <w:pPr>
      <w:ind w:left="720"/>
      <w:contextualSpacing/>
    </w:pPr>
  </w:style>
  <w:style w:type="character" w:customStyle="1" w:styleId="Heading1Char">
    <w:name w:val="Heading 1 Char"/>
    <w:basedOn w:val="DefaultParagraphFont"/>
    <w:link w:val="Heading1"/>
    <w:uiPriority w:val="9"/>
    <w:rsid w:val="00CF7B69"/>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CF7B69"/>
    <w:pPr>
      <w:spacing w:after="0" w:line="240" w:lineRule="auto"/>
    </w:pPr>
  </w:style>
  <w:style w:type="table" w:styleId="TableGrid">
    <w:name w:val="Table Grid"/>
    <w:basedOn w:val="TableNormal"/>
    <w:uiPriority w:val="59"/>
    <w:rsid w:val="00CF7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
    <w:name w:val="List1"/>
    <w:basedOn w:val="Normal"/>
    <w:rsid w:val="007813CF"/>
    <w:pPr>
      <w:tabs>
        <w:tab w:val="right" w:pos="504"/>
      </w:tabs>
      <w:spacing w:after="0" w:line="240" w:lineRule="auto"/>
      <w:ind w:left="648" w:hanging="648"/>
    </w:pPr>
    <w:rPr>
      <w:rFonts w:ascii="Arial" w:eastAsia="Times New Roman" w:hAnsi="Arial" w:cs="Arial"/>
      <w:snapToGrid w:val="0"/>
    </w:rPr>
  </w:style>
  <w:style w:type="character" w:styleId="Hyperlink">
    <w:name w:val="Hyperlink"/>
    <w:basedOn w:val="DefaultParagraphFont"/>
    <w:uiPriority w:val="99"/>
    <w:unhideWhenUsed/>
    <w:rsid w:val="00AF3814"/>
    <w:rPr>
      <w:color w:val="0000FF" w:themeColor="hyperlink"/>
      <w:u w:val="single"/>
    </w:rPr>
  </w:style>
  <w:style w:type="character" w:styleId="CommentReference">
    <w:name w:val="annotation reference"/>
    <w:basedOn w:val="DefaultParagraphFont"/>
    <w:uiPriority w:val="99"/>
    <w:semiHidden/>
    <w:unhideWhenUsed/>
    <w:rsid w:val="001743F4"/>
    <w:rPr>
      <w:sz w:val="16"/>
      <w:szCs w:val="16"/>
    </w:rPr>
  </w:style>
  <w:style w:type="paragraph" w:styleId="CommentText">
    <w:name w:val="annotation text"/>
    <w:basedOn w:val="Normal"/>
    <w:link w:val="CommentTextChar"/>
    <w:uiPriority w:val="99"/>
    <w:semiHidden/>
    <w:unhideWhenUsed/>
    <w:rsid w:val="001743F4"/>
    <w:pPr>
      <w:spacing w:line="240" w:lineRule="auto"/>
    </w:pPr>
    <w:rPr>
      <w:sz w:val="20"/>
      <w:szCs w:val="20"/>
    </w:rPr>
  </w:style>
  <w:style w:type="character" w:customStyle="1" w:styleId="CommentTextChar">
    <w:name w:val="Comment Text Char"/>
    <w:basedOn w:val="DefaultParagraphFont"/>
    <w:link w:val="CommentText"/>
    <w:uiPriority w:val="99"/>
    <w:semiHidden/>
    <w:rsid w:val="001743F4"/>
    <w:rPr>
      <w:sz w:val="20"/>
      <w:szCs w:val="20"/>
    </w:rPr>
  </w:style>
  <w:style w:type="paragraph" w:styleId="CommentSubject">
    <w:name w:val="annotation subject"/>
    <w:basedOn w:val="CommentText"/>
    <w:next w:val="CommentText"/>
    <w:link w:val="CommentSubjectChar"/>
    <w:uiPriority w:val="99"/>
    <w:semiHidden/>
    <w:unhideWhenUsed/>
    <w:rsid w:val="001743F4"/>
    <w:rPr>
      <w:b/>
      <w:bCs/>
    </w:rPr>
  </w:style>
  <w:style w:type="character" w:customStyle="1" w:styleId="CommentSubjectChar">
    <w:name w:val="Comment Subject Char"/>
    <w:basedOn w:val="CommentTextChar"/>
    <w:link w:val="CommentSubject"/>
    <w:uiPriority w:val="99"/>
    <w:semiHidden/>
    <w:rsid w:val="001743F4"/>
    <w:rPr>
      <w:b/>
      <w:bCs/>
      <w:sz w:val="20"/>
      <w:szCs w:val="20"/>
    </w:rPr>
  </w:style>
  <w:style w:type="paragraph" w:styleId="Revision">
    <w:name w:val="Revision"/>
    <w:hidden/>
    <w:uiPriority w:val="99"/>
    <w:semiHidden/>
    <w:rsid w:val="00C36BF4"/>
    <w:pPr>
      <w:spacing w:after="0" w:line="240" w:lineRule="auto"/>
    </w:pPr>
  </w:style>
  <w:style w:type="character" w:styleId="FollowedHyperlink">
    <w:name w:val="FollowedHyperlink"/>
    <w:basedOn w:val="DefaultParagraphFont"/>
    <w:uiPriority w:val="99"/>
    <w:semiHidden/>
    <w:unhideWhenUsed/>
    <w:rsid w:val="009B3B1E"/>
    <w:rPr>
      <w:color w:val="800080" w:themeColor="followedHyperlink"/>
      <w:u w:val="single"/>
    </w:rPr>
  </w:style>
  <w:style w:type="paragraph" w:customStyle="1" w:styleId="Default">
    <w:name w:val="Default"/>
    <w:rsid w:val="00BF6D73"/>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C65B56"/>
    <w:pPr>
      <w:spacing w:before="100" w:beforeAutospacing="1" w:after="150" w:line="360" w:lineRule="auto"/>
    </w:pPr>
    <w:rPr>
      <w:rFonts w:ascii="Verdana" w:eastAsia="Times New Roman" w:hAnsi="Verdana" w:cs="Times New Roman"/>
      <w:color w:val="333333"/>
      <w:sz w:val="21"/>
      <w:szCs w:val="21"/>
    </w:rPr>
  </w:style>
  <w:style w:type="character" w:customStyle="1" w:styleId="A12">
    <w:name w:val="A12"/>
    <w:uiPriority w:val="99"/>
    <w:rsid w:val="0019778F"/>
    <w:rPr>
      <w:rFonts w:cs="Aller"/>
      <w:color w:val="5BC5C5"/>
      <w:sz w:val="22"/>
      <w:szCs w:val="22"/>
      <w:u w:val="single"/>
    </w:rPr>
  </w:style>
  <w:style w:type="character" w:customStyle="1" w:styleId="A5">
    <w:name w:val="A5"/>
    <w:uiPriority w:val="99"/>
    <w:rsid w:val="0019778F"/>
    <w:rPr>
      <w:rFonts w:ascii="Aller Light" w:hAnsi="Aller Light" w:cs="Aller Ligh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F7B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60B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0B58"/>
    <w:rPr>
      <w:rFonts w:ascii="Tahoma" w:hAnsi="Tahoma" w:cs="Tahoma"/>
      <w:sz w:val="16"/>
      <w:szCs w:val="16"/>
    </w:rPr>
  </w:style>
  <w:style w:type="paragraph" w:styleId="Header">
    <w:name w:val="header"/>
    <w:basedOn w:val="Normal"/>
    <w:link w:val="HeaderChar"/>
    <w:uiPriority w:val="99"/>
    <w:unhideWhenUsed/>
    <w:rsid w:val="004369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6980"/>
  </w:style>
  <w:style w:type="paragraph" w:styleId="Footer">
    <w:name w:val="footer"/>
    <w:basedOn w:val="Normal"/>
    <w:link w:val="FooterChar"/>
    <w:uiPriority w:val="99"/>
    <w:unhideWhenUsed/>
    <w:rsid w:val="004369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6980"/>
  </w:style>
  <w:style w:type="paragraph" w:styleId="ListParagraph">
    <w:name w:val="List Paragraph"/>
    <w:basedOn w:val="Normal"/>
    <w:uiPriority w:val="34"/>
    <w:qFormat/>
    <w:rsid w:val="00103BEF"/>
    <w:pPr>
      <w:ind w:left="720"/>
      <w:contextualSpacing/>
    </w:pPr>
  </w:style>
  <w:style w:type="character" w:customStyle="1" w:styleId="Heading1Char">
    <w:name w:val="Heading 1 Char"/>
    <w:basedOn w:val="DefaultParagraphFont"/>
    <w:link w:val="Heading1"/>
    <w:uiPriority w:val="9"/>
    <w:rsid w:val="00CF7B69"/>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CF7B69"/>
    <w:pPr>
      <w:spacing w:after="0" w:line="240" w:lineRule="auto"/>
    </w:pPr>
  </w:style>
  <w:style w:type="table" w:styleId="TableGrid">
    <w:name w:val="Table Grid"/>
    <w:basedOn w:val="TableNormal"/>
    <w:uiPriority w:val="59"/>
    <w:rsid w:val="00CF7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
    <w:name w:val="List1"/>
    <w:basedOn w:val="Normal"/>
    <w:rsid w:val="007813CF"/>
    <w:pPr>
      <w:tabs>
        <w:tab w:val="right" w:pos="504"/>
      </w:tabs>
      <w:spacing w:after="0" w:line="240" w:lineRule="auto"/>
      <w:ind w:left="648" w:hanging="648"/>
    </w:pPr>
    <w:rPr>
      <w:rFonts w:ascii="Arial" w:eastAsia="Times New Roman" w:hAnsi="Arial" w:cs="Arial"/>
      <w:snapToGrid w:val="0"/>
    </w:rPr>
  </w:style>
  <w:style w:type="character" w:styleId="Hyperlink">
    <w:name w:val="Hyperlink"/>
    <w:basedOn w:val="DefaultParagraphFont"/>
    <w:uiPriority w:val="99"/>
    <w:unhideWhenUsed/>
    <w:rsid w:val="00AF3814"/>
    <w:rPr>
      <w:color w:val="0000FF" w:themeColor="hyperlink"/>
      <w:u w:val="single"/>
    </w:rPr>
  </w:style>
  <w:style w:type="character" w:styleId="CommentReference">
    <w:name w:val="annotation reference"/>
    <w:basedOn w:val="DefaultParagraphFont"/>
    <w:uiPriority w:val="99"/>
    <w:semiHidden/>
    <w:unhideWhenUsed/>
    <w:rsid w:val="001743F4"/>
    <w:rPr>
      <w:sz w:val="16"/>
      <w:szCs w:val="16"/>
    </w:rPr>
  </w:style>
  <w:style w:type="paragraph" w:styleId="CommentText">
    <w:name w:val="annotation text"/>
    <w:basedOn w:val="Normal"/>
    <w:link w:val="CommentTextChar"/>
    <w:uiPriority w:val="99"/>
    <w:semiHidden/>
    <w:unhideWhenUsed/>
    <w:rsid w:val="001743F4"/>
    <w:pPr>
      <w:spacing w:line="240" w:lineRule="auto"/>
    </w:pPr>
    <w:rPr>
      <w:sz w:val="20"/>
      <w:szCs w:val="20"/>
    </w:rPr>
  </w:style>
  <w:style w:type="character" w:customStyle="1" w:styleId="CommentTextChar">
    <w:name w:val="Comment Text Char"/>
    <w:basedOn w:val="DefaultParagraphFont"/>
    <w:link w:val="CommentText"/>
    <w:uiPriority w:val="99"/>
    <w:semiHidden/>
    <w:rsid w:val="001743F4"/>
    <w:rPr>
      <w:sz w:val="20"/>
      <w:szCs w:val="20"/>
    </w:rPr>
  </w:style>
  <w:style w:type="paragraph" w:styleId="CommentSubject">
    <w:name w:val="annotation subject"/>
    <w:basedOn w:val="CommentText"/>
    <w:next w:val="CommentText"/>
    <w:link w:val="CommentSubjectChar"/>
    <w:uiPriority w:val="99"/>
    <w:semiHidden/>
    <w:unhideWhenUsed/>
    <w:rsid w:val="001743F4"/>
    <w:rPr>
      <w:b/>
      <w:bCs/>
    </w:rPr>
  </w:style>
  <w:style w:type="character" w:customStyle="1" w:styleId="CommentSubjectChar">
    <w:name w:val="Comment Subject Char"/>
    <w:basedOn w:val="CommentTextChar"/>
    <w:link w:val="CommentSubject"/>
    <w:uiPriority w:val="99"/>
    <w:semiHidden/>
    <w:rsid w:val="001743F4"/>
    <w:rPr>
      <w:b/>
      <w:bCs/>
      <w:sz w:val="20"/>
      <w:szCs w:val="20"/>
    </w:rPr>
  </w:style>
  <w:style w:type="paragraph" w:styleId="Revision">
    <w:name w:val="Revision"/>
    <w:hidden/>
    <w:uiPriority w:val="99"/>
    <w:semiHidden/>
    <w:rsid w:val="00C36BF4"/>
    <w:pPr>
      <w:spacing w:after="0" w:line="240" w:lineRule="auto"/>
    </w:pPr>
  </w:style>
  <w:style w:type="character" w:styleId="FollowedHyperlink">
    <w:name w:val="FollowedHyperlink"/>
    <w:basedOn w:val="DefaultParagraphFont"/>
    <w:uiPriority w:val="99"/>
    <w:semiHidden/>
    <w:unhideWhenUsed/>
    <w:rsid w:val="009B3B1E"/>
    <w:rPr>
      <w:color w:val="800080" w:themeColor="followedHyperlink"/>
      <w:u w:val="single"/>
    </w:rPr>
  </w:style>
  <w:style w:type="paragraph" w:customStyle="1" w:styleId="Default">
    <w:name w:val="Default"/>
    <w:rsid w:val="00BF6D73"/>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C65B56"/>
    <w:pPr>
      <w:spacing w:before="100" w:beforeAutospacing="1" w:after="150" w:line="360" w:lineRule="auto"/>
    </w:pPr>
    <w:rPr>
      <w:rFonts w:ascii="Verdana" w:eastAsia="Times New Roman" w:hAnsi="Verdana" w:cs="Times New Roman"/>
      <w:color w:val="333333"/>
      <w:sz w:val="21"/>
      <w:szCs w:val="21"/>
    </w:rPr>
  </w:style>
  <w:style w:type="character" w:customStyle="1" w:styleId="A12">
    <w:name w:val="A12"/>
    <w:uiPriority w:val="99"/>
    <w:rsid w:val="0019778F"/>
    <w:rPr>
      <w:rFonts w:cs="Aller"/>
      <w:color w:val="5BC5C5"/>
      <w:sz w:val="22"/>
      <w:szCs w:val="22"/>
      <w:u w:val="single"/>
    </w:rPr>
  </w:style>
  <w:style w:type="character" w:customStyle="1" w:styleId="A5">
    <w:name w:val="A5"/>
    <w:uiPriority w:val="99"/>
    <w:rsid w:val="0019778F"/>
    <w:rPr>
      <w:rFonts w:ascii="Aller Light" w:hAnsi="Aller Light" w:cs="Aller Ligh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29850">
      <w:bodyDiv w:val="1"/>
      <w:marLeft w:val="0"/>
      <w:marRight w:val="0"/>
      <w:marTop w:val="0"/>
      <w:marBottom w:val="0"/>
      <w:divBdr>
        <w:top w:val="none" w:sz="0" w:space="0" w:color="auto"/>
        <w:left w:val="none" w:sz="0" w:space="0" w:color="auto"/>
        <w:bottom w:val="none" w:sz="0" w:space="0" w:color="auto"/>
        <w:right w:val="none" w:sz="0" w:space="0" w:color="auto"/>
      </w:divBdr>
    </w:div>
    <w:div w:id="1231581693">
      <w:bodyDiv w:val="1"/>
      <w:marLeft w:val="0"/>
      <w:marRight w:val="0"/>
      <w:marTop w:val="0"/>
      <w:marBottom w:val="0"/>
      <w:divBdr>
        <w:top w:val="none" w:sz="0" w:space="0" w:color="auto"/>
        <w:left w:val="none" w:sz="0" w:space="0" w:color="auto"/>
        <w:bottom w:val="none" w:sz="0" w:space="0" w:color="auto"/>
        <w:right w:val="none" w:sz="0" w:space="0" w:color="auto"/>
      </w:divBdr>
    </w:div>
    <w:div w:id="1542018290">
      <w:bodyDiv w:val="1"/>
      <w:marLeft w:val="0"/>
      <w:marRight w:val="0"/>
      <w:marTop w:val="0"/>
      <w:marBottom w:val="0"/>
      <w:divBdr>
        <w:top w:val="none" w:sz="0" w:space="0" w:color="auto"/>
        <w:left w:val="none" w:sz="0" w:space="0" w:color="auto"/>
        <w:bottom w:val="none" w:sz="0" w:space="0" w:color="auto"/>
        <w:right w:val="none" w:sz="0" w:space="0" w:color="auto"/>
      </w:divBdr>
    </w:div>
    <w:div w:id="1545754782">
      <w:bodyDiv w:val="1"/>
      <w:marLeft w:val="0"/>
      <w:marRight w:val="0"/>
      <w:marTop w:val="0"/>
      <w:marBottom w:val="0"/>
      <w:divBdr>
        <w:top w:val="none" w:sz="0" w:space="0" w:color="auto"/>
        <w:left w:val="none" w:sz="0" w:space="0" w:color="auto"/>
        <w:bottom w:val="none" w:sz="0" w:space="0" w:color="auto"/>
        <w:right w:val="none" w:sz="0" w:space="0" w:color="auto"/>
      </w:divBdr>
    </w:div>
    <w:div w:id="1942100379">
      <w:bodyDiv w:val="1"/>
      <w:marLeft w:val="0"/>
      <w:marRight w:val="0"/>
      <w:marTop w:val="0"/>
      <w:marBottom w:val="0"/>
      <w:divBdr>
        <w:top w:val="none" w:sz="0" w:space="0" w:color="auto"/>
        <w:left w:val="none" w:sz="0" w:space="0" w:color="auto"/>
        <w:bottom w:val="none" w:sz="0" w:space="0" w:color="auto"/>
        <w:right w:val="none" w:sz="0" w:space="0" w:color="auto"/>
      </w:divBdr>
    </w:div>
    <w:div w:id="1969162282">
      <w:bodyDiv w:val="1"/>
      <w:marLeft w:val="0"/>
      <w:marRight w:val="0"/>
      <w:marTop w:val="0"/>
      <w:marBottom w:val="0"/>
      <w:divBdr>
        <w:top w:val="none" w:sz="0" w:space="0" w:color="auto"/>
        <w:left w:val="none" w:sz="0" w:space="0" w:color="auto"/>
        <w:bottom w:val="none" w:sz="0" w:space="0" w:color="auto"/>
        <w:right w:val="none" w:sz="0" w:space="0" w:color="auto"/>
      </w:divBdr>
      <w:divsChild>
        <w:div w:id="142629047">
          <w:marLeft w:val="150"/>
          <w:marRight w:val="4275"/>
          <w:marTop w:val="15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ouisianabelieves.com/docs/default-source/teacher-toolbox-resources/2014-math-3-5-curriculum-guidebook.pdf?sfvrsn=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ouisianabelieves.com/docs/default-source/teacher-toolbox-resources/2014-15-math-assessment-guide-grades-3-5.pdf?sfvrsn=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restandards.org/Math/Content/4/introductio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louisianabelieves.com/docs/default-source/teacher-toolbox-resources/2014-math-3-5-curriculum-guidebook.pdf?sfvrsn=4"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louisianabelieves.com/docs/default-source/teacher-toolbox-resources/4th-grade---math-remediation-guide.pdf?sfvrsn=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F2399-9275-431B-A122-CA6D60695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2210</Words>
  <Characters>12598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LDOE</Company>
  <LinksUpToDate>false</LinksUpToDate>
  <CharactersWithSpaces>14779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Louisiana Department of Education</dc:creator>
  <cp:lastModifiedBy>Melissa Mainiero</cp:lastModifiedBy>
  <cp:revision>2</cp:revision>
  <dcterms:created xsi:type="dcterms:W3CDTF">2015-06-01T16:30:00Z</dcterms:created>
  <dcterms:modified xsi:type="dcterms:W3CDTF">2015-06-01T16:30:00Z</dcterms:modified>
</cp:coreProperties>
</file>